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714" w:rsidRPr="000A4714" w:rsidRDefault="000A4714" w:rsidP="000A4714">
      <w:pPr>
        <w:rPr>
          <w:rFonts w:ascii="Arial" w:hAnsi="Arial" w:cs="Arial"/>
          <w:sz w:val="20"/>
          <w:szCs w:val="20"/>
        </w:rPr>
      </w:pPr>
    </w:p>
    <w:tbl>
      <w:tblPr>
        <w:tblStyle w:val="TableGrid"/>
        <w:tblpPr w:leftFromText="180" w:rightFromText="180" w:vertAnchor="text" w:horzAnchor="margin" w:tblpY="1730"/>
        <w:tblW w:w="0" w:type="auto"/>
        <w:tblLayout w:type="fixed"/>
        <w:tblLook w:val="04A0"/>
      </w:tblPr>
      <w:tblGrid>
        <w:gridCol w:w="738"/>
        <w:gridCol w:w="1710"/>
        <w:gridCol w:w="2970"/>
        <w:gridCol w:w="1080"/>
        <w:gridCol w:w="990"/>
        <w:gridCol w:w="630"/>
        <w:gridCol w:w="592"/>
        <w:gridCol w:w="866"/>
      </w:tblGrid>
      <w:tr w:rsidR="000A4714" w:rsidRPr="000A4714" w:rsidTr="00810E26">
        <w:tc>
          <w:tcPr>
            <w:tcW w:w="2448" w:type="dxa"/>
            <w:gridSpan w:val="2"/>
          </w:tcPr>
          <w:p w:rsidR="000A4714" w:rsidRPr="000A4714" w:rsidRDefault="000A4714" w:rsidP="00810E26">
            <w:pPr>
              <w:rPr>
                <w:rFonts w:ascii="Arial" w:hAnsi="Arial" w:cs="Arial"/>
                <w:b/>
                <w:sz w:val="20"/>
                <w:szCs w:val="20"/>
              </w:rPr>
            </w:pPr>
            <w:r w:rsidRPr="000A4714">
              <w:rPr>
                <w:rFonts w:ascii="Arial" w:hAnsi="Arial" w:cs="Arial"/>
                <w:b/>
                <w:sz w:val="20"/>
                <w:szCs w:val="20"/>
              </w:rPr>
              <w:t>I semester</w:t>
            </w:r>
          </w:p>
        </w:tc>
        <w:tc>
          <w:tcPr>
            <w:tcW w:w="2970" w:type="dxa"/>
          </w:tcPr>
          <w:p w:rsidR="000A4714" w:rsidRPr="000A4714" w:rsidRDefault="000A4714" w:rsidP="00810E26">
            <w:pPr>
              <w:rPr>
                <w:rFonts w:ascii="Arial" w:hAnsi="Arial" w:cs="Arial"/>
                <w:b/>
                <w:sz w:val="20"/>
                <w:szCs w:val="20"/>
              </w:rPr>
            </w:pPr>
            <w:r w:rsidRPr="000A4714">
              <w:rPr>
                <w:rFonts w:ascii="Arial" w:hAnsi="Arial" w:cs="Arial"/>
                <w:b/>
                <w:sz w:val="20"/>
                <w:szCs w:val="20"/>
              </w:rPr>
              <w:t>Course Title</w:t>
            </w:r>
          </w:p>
          <w:p w:rsidR="000A4714" w:rsidRPr="000A4714" w:rsidRDefault="000A4714" w:rsidP="00810E26">
            <w:pPr>
              <w:rPr>
                <w:rFonts w:ascii="Arial" w:hAnsi="Arial" w:cs="Arial"/>
                <w:b/>
                <w:sz w:val="20"/>
                <w:szCs w:val="20"/>
              </w:rPr>
            </w:pPr>
          </w:p>
          <w:p w:rsidR="000A4714" w:rsidRPr="000A4714" w:rsidRDefault="000A4714" w:rsidP="00810E26">
            <w:pPr>
              <w:rPr>
                <w:rFonts w:ascii="Arial" w:hAnsi="Arial" w:cs="Arial"/>
                <w:b/>
                <w:sz w:val="20"/>
                <w:szCs w:val="20"/>
              </w:rPr>
            </w:pPr>
          </w:p>
        </w:tc>
        <w:tc>
          <w:tcPr>
            <w:tcW w:w="1080" w:type="dxa"/>
          </w:tcPr>
          <w:p w:rsidR="000A4714" w:rsidRPr="000A4714" w:rsidRDefault="000A4714" w:rsidP="00810E26">
            <w:pPr>
              <w:rPr>
                <w:rFonts w:ascii="Arial" w:hAnsi="Arial" w:cs="Arial"/>
                <w:b/>
                <w:sz w:val="20"/>
                <w:szCs w:val="20"/>
              </w:rPr>
            </w:pPr>
            <w:r w:rsidRPr="000A4714">
              <w:rPr>
                <w:rFonts w:ascii="Arial" w:hAnsi="Arial" w:cs="Arial"/>
                <w:b/>
                <w:sz w:val="20"/>
                <w:szCs w:val="20"/>
              </w:rPr>
              <w:t>Int. Marks</w:t>
            </w:r>
          </w:p>
        </w:tc>
        <w:tc>
          <w:tcPr>
            <w:tcW w:w="990" w:type="dxa"/>
          </w:tcPr>
          <w:p w:rsidR="000A4714" w:rsidRPr="000A4714" w:rsidRDefault="000A4714" w:rsidP="00810E26">
            <w:pPr>
              <w:rPr>
                <w:rFonts w:ascii="Arial" w:hAnsi="Arial" w:cs="Arial"/>
                <w:b/>
                <w:sz w:val="20"/>
                <w:szCs w:val="20"/>
              </w:rPr>
            </w:pPr>
            <w:r w:rsidRPr="000A4714">
              <w:rPr>
                <w:rFonts w:ascii="Arial" w:hAnsi="Arial" w:cs="Arial"/>
                <w:b/>
                <w:sz w:val="20"/>
                <w:szCs w:val="20"/>
              </w:rPr>
              <w:t>Ext.</w:t>
            </w:r>
          </w:p>
          <w:p w:rsidR="000A4714" w:rsidRPr="000A4714" w:rsidRDefault="000A4714" w:rsidP="00810E26">
            <w:pPr>
              <w:rPr>
                <w:rFonts w:ascii="Arial" w:hAnsi="Arial" w:cs="Arial"/>
                <w:b/>
                <w:sz w:val="20"/>
                <w:szCs w:val="20"/>
              </w:rPr>
            </w:pPr>
            <w:r w:rsidRPr="000A4714">
              <w:rPr>
                <w:rFonts w:ascii="Arial" w:hAnsi="Arial" w:cs="Arial"/>
                <w:b/>
                <w:sz w:val="20"/>
                <w:szCs w:val="20"/>
              </w:rPr>
              <w:t>marks</w:t>
            </w:r>
          </w:p>
        </w:tc>
        <w:tc>
          <w:tcPr>
            <w:tcW w:w="630" w:type="dxa"/>
          </w:tcPr>
          <w:p w:rsidR="000A4714" w:rsidRPr="000A4714" w:rsidRDefault="000A4714" w:rsidP="00810E26">
            <w:pPr>
              <w:rPr>
                <w:rFonts w:ascii="Arial" w:hAnsi="Arial" w:cs="Arial"/>
                <w:b/>
                <w:sz w:val="20"/>
                <w:szCs w:val="20"/>
              </w:rPr>
            </w:pPr>
            <w:r w:rsidRPr="000A4714">
              <w:rPr>
                <w:rFonts w:ascii="Arial" w:hAnsi="Arial" w:cs="Arial"/>
                <w:b/>
                <w:sz w:val="20"/>
                <w:szCs w:val="20"/>
              </w:rPr>
              <w:t>L</w:t>
            </w:r>
          </w:p>
        </w:tc>
        <w:tc>
          <w:tcPr>
            <w:tcW w:w="592" w:type="dxa"/>
            <w:tcBorders>
              <w:right w:val="single" w:sz="4" w:space="0" w:color="auto"/>
            </w:tcBorders>
          </w:tcPr>
          <w:p w:rsidR="000A4714" w:rsidRPr="000A4714" w:rsidRDefault="000A4714" w:rsidP="00810E26">
            <w:pPr>
              <w:rPr>
                <w:rFonts w:ascii="Arial" w:hAnsi="Arial" w:cs="Arial"/>
                <w:b/>
                <w:sz w:val="20"/>
                <w:szCs w:val="20"/>
              </w:rPr>
            </w:pPr>
            <w:r w:rsidRPr="000A4714">
              <w:rPr>
                <w:rFonts w:ascii="Arial" w:hAnsi="Arial" w:cs="Arial"/>
                <w:b/>
                <w:sz w:val="20"/>
                <w:szCs w:val="20"/>
              </w:rPr>
              <w:t>P</w:t>
            </w:r>
          </w:p>
        </w:tc>
        <w:tc>
          <w:tcPr>
            <w:tcW w:w="866" w:type="dxa"/>
            <w:tcBorders>
              <w:left w:val="single" w:sz="4" w:space="0" w:color="auto"/>
            </w:tcBorders>
          </w:tcPr>
          <w:p w:rsidR="000A4714" w:rsidRPr="000A4714" w:rsidRDefault="000A4714" w:rsidP="00810E26">
            <w:pPr>
              <w:rPr>
                <w:rFonts w:ascii="Arial" w:hAnsi="Arial" w:cs="Arial"/>
                <w:b/>
                <w:sz w:val="20"/>
                <w:szCs w:val="20"/>
              </w:rPr>
            </w:pPr>
            <w:r w:rsidRPr="000A4714">
              <w:rPr>
                <w:rFonts w:ascii="Arial" w:hAnsi="Arial" w:cs="Arial"/>
                <w:b/>
                <w:sz w:val="20"/>
                <w:szCs w:val="20"/>
              </w:rPr>
              <w:t>C</w:t>
            </w:r>
          </w:p>
          <w:p w:rsidR="000A4714" w:rsidRPr="000A4714" w:rsidRDefault="000A4714" w:rsidP="00810E26">
            <w:pPr>
              <w:rPr>
                <w:rFonts w:ascii="Arial" w:hAnsi="Arial" w:cs="Arial"/>
                <w:b/>
                <w:sz w:val="20"/>
                <w:szCs w:val="20"/>
              </w:rPr>
            </w:pPr>
          </w:p>
          <w:p w:rsidR="000A4714" w:rsidRPr="000A4714" w:rsidRDefault="000A4714" w:rsidP="00810E26">
            <w:pPr>
              <w:rPr>
                <w:rFonts w:ascii="Arial" w:hAnsi="Arial" w:cs="Arial"/>
                <w:b/>
                <w:sz w:val="20"/>
                <w:szCs w:val="20"/>
              </w:rPr>
            </w:pPr>
          </w:p>
        </w:tc>
      </w:tr>
      <w:tr w:rsidR="000A4714" w:rsidRPr="000A4714" w:rsidTr="00810E26">
        <w:tc>
          <w:tcPr>
            <w:tcW w:w="738" w:type="dxa"/>
          </w:tcPr>
          <w:p w:rsidR="000A4714" w:rsidRPr="000A4714" w:rsidRDefault="000A4714" w:rsidP="000A4714">
            <w:pPr>
              <w:pStyle w:val="ListParagraph"/>
              <w:numPr>
                <w:ilvl w:val="0"/>
                <w:numId w:val="41"/>
              </w:numPr>
              <w:spacing w:after="0" w:line="240" w:lineRule="auto"/>
              <w:contextualSpacing/>
              <w:jc w:val="both"/>
              <w:rPr>
                <w:rFonts w:ascii="Arial" w:hAnsi="Arial" w:cs="Arial"/>
                <w:sz w:val="20"/>
                <w:szCs w:val="20"/>
              </w:rPr>
            </w:pPr>
          </w:p>
        </w:tc>
        <w:tc>
          <w:tcPr>
            <w:tcW w:w="1710" w:type="dxa"/>
          </w:tcPr>
          <w:p w:rsidR="000A4714" w:rsidRPr="000A4714" w:rsidRDefault="000A4714" w:rsidP="00810E26">
            <w:pPr>
              <w:rPr>
                <w:rFonts w:ascii="Arial" w:hAnsi="Arial" w:cs="Arial"/>
                <w:sz w:val="20"/>
                <w:szCs w:val="20"/>
              </w:rPr>
            </w:pPr>
            <w:r w:rsidRPr="000A4714">
              <w:rPr>
                <w:rFonts w:ascii="Arial" w:hAnsi="Arial" w:cs="Arial"/>
                <w:sz w:val="20"/>
                <w:szCs w:val="20"/>
              </w:rPr>
              <w:t>Core Course I</w:t>
            </w:r>
          </w:p>
        </w:tc>
        <w:tc>
          <w:tcPr>
            <w:tcW w:w="2970" w:type="dxa"/>
          </w:tcPr>
          <w:p w:rsidR="000A4714" w:rsidRPr="000A4714" w:rsidRDefault="000A4714" w:rsidP="00810E26">
            <w:pPr>
              <w:rPr>
                <w:rFonts w:ascii="Arial" w:hAnsi="Arial" w:cs="Arial"/>
                <w:sz w:val="20"/>
                <w:szCs w:val="20"/>
              </w:rPr>
            </w:pPr>
            <w:r w:rsidRPr="000A4714">
              <w:rPr>
                <w:rFonts w:ascii="Arial" w:hAnsi="Arial" w:cs="Arial"/>
                <w:sz w:val="20"/>
                <w:szCs w:val="20"/>
              </w:rPr>
              <w:t>Cell Biology</w:t>
            </w:r>
          </w:p>
        </w:tc>
        <w:tc>
          <w:tcPr>
            <w:tcW w:w="1080" w:type="dxa"/>
          </w:tcPr>
          <w:p w:rsidR="000A4714" w:rsidRPr="000A4714" w:rsidRDefault="000A4714" w:rsidP="00810E26">
            <w:pPr>
              <w:rPr>
                <w:rFonts w:ascii="Arial" w:hAnsi="Arial" w:cs="Arial"/>
                <w:sz w:val="20"/>
                <w:szCs w:val="20"/>
              </w:rPr>
            </w:pPr>
            <w:r w:rsidRPr="000A4714">
              <w:rPr>
                <w:rFonts w:ascii="Arial" w:hAnsi="Arial" w:cs="Arial"/>
                <w:sz w:val="20"/>
                <w:szCs w:val="20"/>
              </w:rPr>
              <w:t>25</w:t>
            </w:r>
          </w:p>
        </w:tc>
        <w:tc>
          <w:tcPr>
            <w:tcW w:w="990" w:type="dxa"/>
          </w:tcPr>
          <w:p w:rsidR="000A4714" w:rsidRPr="000A4714" w:rsidRDefault="000A4714" w:rsidP="00810E26">
            <w:pPr>
              <w:rPr>
                <w:rFonts w:ascii="Arial" w:hAnsi="Arial" w:cs="Arial"/>
                <w:sz w:val="20"/>
                <w:szCs w:val="20"/>
              </w:rPr>
            </w:pPr>
            <w:r w:rsidRPr="000A4714">
              <w:rPr>
                <w:rFonts w:ascii="Arial" w:hAnsi="Arial" w:cs="Arial"/>
                <w:sz w:val="20"/>
                <w:szCs w:val="20"/>
              </w:rPr>
              <w:t>75</w:t>
            </w:r>
          </w:p>
        </w:tc>
        <w:tc>
          <w:tcPr>
            <w:tcW w:w="630" w:type="dxa"/>
          </w:tcPr>
          <w:p w:rsidR="000A4714" w:rsidRPr="000A4714" w:rsidRDefault="000A4714" w:rsidP="00810E26">
            <w:pPr>
              <w:rPr>
                <w:rFonts w:ascii="Arial" w:hAnsi="Arial" w:cs="Arial"/>
                <w:sz w:val="20"/>
                <w:szCs w:val="20"/>
              </w:rPr>
            </w:pPr>
            <w:r w:rsidRPr="000A4714">
              <w:rPr>
                <w:rFonts w:ascii="Arial" w:hAnsi="Arial" w:cs="Arial"/>
                <w:sz w:val="20"/>
                <w:szCs w:val="20"/>
              </w:rPr>
              <w:t>4</w:t>
            </w:r>
          </w:p>
        </w:tc>
        <w:tc>
          <w:tcPr>
            <w:tcW w:w="592" w:type="dxa"/>
            <w:tcBorders>
              <w:right w:val="single" w:sz="4" w:space="0" w:color="auto"/>
            </w:tcBorders>
          </w:tcPr>
          <w:p w:rsidR="000A4714" w:rsidRPr="000A4714" w:rsidRDefault="000A4714" w:rsidP="00810E26">
            <w:pPr>
              <w:rPr>
                <w:rFonts w:ascii="Arial" w:hAnsi="Arial" w:cs="Arial"/>
                <w:sz w:val="20"/>
                <w:szCs w:val="20"/>
              </w:rPr>
            </w:pPr>
            <w:r w:rsidRPr="000A4714">
              <w:rPr>
                <w:rFonts w:ascii="Arial" w:hAnsi="Arial" w:cs="Arial"/>
                <w:sz w:val="20"/>
                <w:szCs w:val="20"/>
              </w:rPr>
              <w:t>-</w:t>
            </w:r>
          </w:p>
        </w:tc>
        <w:tc>
          <w:tcPr>
            <w:tcW w:w="866" w:type="dxa"/>
            <w:tcBorders>
              <w:left w:val="single" w:sz="4" w:space="0" w:color="auto"/>
            </w:tcBorders>
          </w:tcPr>
          <w:p w:rsidR="000A4714" w:rsidRPr="000A4714" w:rsidRDefault="000A4714" w:rsidP="00810E26">
            <w:pPr>
              <w:rPr>
                <w:rFonts w:ascii="Arial" w:hAnsi="Arial" w:cs="Arial"/>
                <w:sz w:val="20"/>
                <w:szCs w:val="20"/>
              </w:rPr>
            </w:pPr>
            <w:r w:rsidRPr="000A4714">
              <w:rPr>
                <w:rFonts w:ascii="Arial" w:hAnsi="Arial" w:cs="Arial"/>
                <w:sz w:val="20"/>
                <w:szCs w:val="20"/>
              </w:rPr>
              <w:t>4</w:t>
            </w:r>
          </w:p>
        </w:tc>
      </w:tr>
      <w:tr w:rsidR="000A4714" w:rsidRPr="000A4714" w:rsidTr="00810E26">
        <w:tc>
          <w:tcPr>
            <w:tcW w:w="738" w:type="dxa"/>
          </w:tcPr>
          <w:p w:rsidR="000A4714" w:rsidRPr="000A4714" w:rsidRDefault="000A4714" w:rsidP="000A4714">
            <w:pPr>
              <w:pStyle w:val="ListParagraph"/>
              <w:numPr>
                <w:ilvl w:val="0"/>
                <w:numId w:val="41"/>
              </w:numPr>
              <w:spacing w:after="0" w:line="240" w:lineRule="auto"/>
              <w:contextualSpacing/>
              <w:jc w:val="both"/>
              <w:rPr>
                <w:rFonts w:ascii="Arial" w:hAnsi="Arial" w:cs="Arial"/>
                <w:sz w:val="20"/>
                <w:szCs w:val="20"/>
              </w:rPr>
            </w:pPr>
          </w:p>
        </w:tc>
        <w:tc>
          <w:tcPr>
            <w:tcW w:w="1710" w:type="dxa"/>
          </w:tcPr>
          <w:p w:rsidR="000A4714" w:rsidRPr="000A4714" w:rsidRDefault="000A4714" w:rsidP="00810E26">
            <w:pPr>
              <w:rPr>
                <w:rFonts w:ascii="Arial" w:hAnsi="Arial" w:cs="Arial"/>
                <w:sz w:val="20"/>
                <w:szCs w:val="20"/>
              </w:rPr>
            </w:pPr>
            <w:r w:rsidRPr="000A4714">
              <w:rPr>
                <w:rFonts w:ascii="Arial" w:hAnsi="Arial" w:cs="Arial"/>
                <w:sz w:val="20"/>
                <w:szCs w:val="20"/>
              </w:rPr>
              <w:t>Core Course II</w:t>
            </w:r>
          </w:p>
        </w:tc>
        <w:tc>
          <w:tcPr>
            <w:tcW w:w="2970" w:type="dxa"/>
          </w:tcPr>
          <w:p w:rsidR="000A4714" w:rsidRPr="000A4714" w:rsidRDefault="000A4714" w:rsidP="00810E26">
            <w:pPr>
              <w:rPr>
                <w:rFonts w:ascii="Arial" w:hAnsi="Arial" w:cs="Arial"/>
                <w:sz w:val="20"/>
                <w:szCs w:val="20"/>
              </w:rPr>
            </w:pPr>
            <w:r w:rsidRPr="000A4714">
              <w:rPr>
                <w:rFonts w:ascii="Arial" w:hAnsi="Arial" w:cs="Arial"/>
                <w:sz w:val="20"/>
                <w:szCs w:val="20"/>
              </w:rPr>
              <w:t>Bacteriology</w:t>
            </w:r>
          </w:p>
        </w:tc>
        <w:tc>
          <w:tcPr>
            <w:tcW w:w="1080" w:type="dxa"/>
          </w:tcPr>
          <w:p w:rsidR="000A4714" w:rsidRPr="000A4714" w:rsidRDefault="000A4714" w:rsidP="00810E26">
            <w:pPr>
              <w:rPr>
                <w:rFonts w:ascii="Arial" w:hAnsi="Arial" w:cs="Arial"/>
                <w:sz w:val="20"/>
                <w:szCs w:val="20"/>
              </w:rPr>
            </w:pPr>
            <w:r w:rsidRPr="000A4714">
              <w:rPr>
                <w:rFonts w:ascii="Arial" w:hAnsi="Arial" w:cs="Arial"/>
                <w:sz w:val="20"/>
                <w:szCs w:val="20"/>
              </w:rPr>
              <w:t>25</w:t>
            </w:r>
          </w:p>
        </w:tc>
        <w:tc>
          <w:tcPr>
            <w:tcW w:w="990" w:type="dxa"/>
          </w:tcPr>
          <w:p w:rsidR="000A4714" w:rsidRPr="000A4714" w:rsidRDefault="000A4714" w:rsidP="00810E26">
            <w:pPr>
              <w:rPr>
                <w:rFonts w:ascii="Arial" w:hAnsi="Arial" w:cs="Arial"/>
                <w:sz w:val="20"/>
                <w:szCs w:val="20"/>
              </w:rPr>
            </w:pPr>
            <w:r w:rsidRPr="000A4714">
              <w:rPr>
                <w:rFonts w:ascii="Arial" w:hAnsi="Arial" w:cs="Arial"/>
                <w:sz w:val="20"/>
                <w:szCs w:val="20"/>
              </w:rPr>
              <w:t>75</w:t>
            </w:r>
          </w:p>
        </w:tc>
        <w:tc>
          <w:tcPr>
            <w:tcW w:w="630" w:type="dxa"/>
          </w:tcPr>
          <w:p w:rsidR="000A4714" w:rsidRPr="000A4714" w:rsidRDefault="000A4714" w:rsidP="00810E26">
            <w:pPr>
              <w:rPr>
                <w:rFonts w:ascii="Arial" w:hAnsi="Arial" w:cs="Arial"/>
                <w:sz w:val="20"/>
                <w:szCs w:val="20"/>
              </w:rPr>
            </w:pPr>
            <w:r w:rsidRPr="000A4714">
              <w:rPr>
                <w:rFonts w:ascii="Arial" w:hAnsi="Arial" w:cs="Arial"/>
                <w:sz w:val="20"/>
                <w:szCs w:val="20"/>
              </w:rPr>
              <w:t>4</w:t>
            </w:r>
          </w:p>
        </w:tc>
        <w:tc>
          <w:tcPr>
            <w:tcW w:w="592" w:type="dxa"/>
            <w:tcBorders>
              <w:right w:val="single" w:sz="4" w:space="0" w:color="auto"/>
            </w:tcBorders>
          </w:tcPr>
          <w:p w:rsidR="000A4714" w:rsidRPr="000A4714" w:rsidRDefault="000A4714" w:rsidP="00810E26">
            <w:pPr>
              <w:rPr>
                <w:rFonts w:ascii="Arial" w:hAnsi="Arial" w:cs="Arial"/>
                <w:sz w:val="20"/>
                <w:szCs w:val="20"/>
              </w:rPr>
            </w:pPr>
            <w:r w:rsidRPr="000A4714">
              <w:rPr>
                <w:rFonts w:ascii="Arial" w:hAnsi="Arial" w:cs="Arial"/>
                <w:sz w:val="20"/>
                <w:szCs w:val="20"/>
              </w:rPr>
              <w:t>-</w:t>
            </w:r>
          </w:p>
        </w:tc>
        <w:tc>
          <w:tcPr>
            <w:tcW w:w="866" w:type="dxa"/>
            <w:tcBorders>
              <w:left w:val="single" w:sz="4" w:space="0" w:color="auto"/>
            </w:tcBorders>
          </w:tcPr>
          <w:p w:rsidR="000A4714" w:rsidRPr="000A4714" w:rsidRDefault="000A4714" w:rsidP="00810E26">
            <w:pPr>
              <w:rPr>
                <w:rFonts w:ascii="Arial" w:hAnsi="Arial" w:cs="Arial"/>
                <w:sz w:val="20"/>
                <w:szCs w:val="20"/>
              </w:rPr>
            </w:pPr>
            <w:r w:rsidRPr="000A4714">
              <w:rPr>
                <w:rFonts w:ascii="Arial" w:hAnsi="Arial" w:cs="Arial"/>
                <w:sz w:val="20"/>
                <w:szCs w:val="20"/>
              </w:rPr>
              <w:t>4</w:t>
            </w:r>
          </w:p>
        </w:tc>
      </w:tr>
      <w:tr w:rsidR="000A4714" w:rsidRPr="000A4714" w:rsidTr="00810E26">
        <w:tc>
          <w:tcPr>
            <w:tcW w:w="738" w:type="dxa"/>
          </w:tcPr>
          <w:p w:rsidR="000A4714" w:rsidRPr="000A4714" w:rsidRDefault="000A4714" w:rsidP="000A4714">
            <w:pPr>
              <w:pStyle w:val="ListParagraph"/>
              <w:numPr>
                <w:ilvl w:val="0"/>
                <w:numId w:val="41"/>
              </w:numPr>
              <w:spacing w:after="0" w:line="240" w:lineRule="auto"/>
              <w:contextualSpacing/>
              <w:jc w:val="both"/>
              <w:rPr>
                <w:rFonts w:ascii="Arial" w:hAnsi="Arial" w:cs="Arial"/>
                <w:sz w:val="20"/>
                <w:szCs w:val="20"/>
              </w:rPr>
            </w:pPr>
          </w:p>
        </w:tc>
        <w:tc>
          <w:tcPr>
            <w:tcW w:w="1710" w:type="dxa"/>
          </w:tcPr>
          <w:p w:rsidR="000A4714" w:rsidRPr="000A4714" w:rsidRDefault="000A4714" w:rsidP="00810E26">
            <w:pPr>
              <w:rPr>
                <w:rFonts w:ascii="Arial" w:hAnsi="Arial" w:cs="Arial"/>
                <w:sz w:val="20"/>
                <w:szCs w:val="20"/>
              </w:rPr>
            </w:pPr>
            <w:r w:rsidRPr="000A4714">
              <w:rPr>
                <w:rFonts w:ascii="Arial" w:hAnsi="Arial" w:cs="Arial"/>
                <w:sz w:val="20"/>
                <w:szCs w:val="20"/>
              </w:rPr>
              <w:t>Core Course III</w:t>
            </w:r>
          </w:p>
        </w:tc>
        <w:tc>
          <w:tcPr>
            <w:tcW w:w="2970" w:type="dxa"/>
          </w:tcPr>
          <w:p w:rsidR="000A4714" w:rsidRPr="000A4714" w:rsidRDefault="000A4714" w:rsidP="00810E26">
            <w:pPr>
              <w:rPr>
                <w:rFonts w:ascii="Arial" w:hAnsi="Arial" w:cs="Arial"/>
                <w:sz w:val="20"/>
                <w:szCs w:val="20"/>
              </w:rPr>
            </w:pPr>
            <w:r w:rsidRPr="000A4714">
              <w:rPr>
                <w:rFonts w:ascii="Arial" w:hAnsi="Arial" w:cs="Arial"/>
                <w:sz w:val="20"/>
                <w:szCs w:val="20"/>
              </w:rPr>
              <w:t>Biochemistry</w:t>
            </w:r>
          </w:p>
        </w:tc>
        <w:tc>
          <w:tcPr>
            <w:tcW w:w="1080" w:type="dxa"/>
          </w:tcPr>
          <w:p w:rsidR="000A4714" w:rsidRPr="000A4714" w:rsidRDefault="000A4714" w:rsidP="00810E26">
            <w:pPr>
              <w:rPr>
                <w:rFonts w:ascii="Arial" w:hAnsi="Arial" w:cs="Arial"/>
                <w:sz w:val="20"/>
                <w:szCs w:val="20"/>
              </w:rPr>
            </w:pPr>
            <w:r w:rsidRPr="000A4714">
              <w:rPr>
                <w:rFonts w:ascii="Arial" w:hAnsi="Arial" w:cs="Arial"/>
                <w:sz w:val="20"/>
                <w:szCs w:val="20"/>
              </w:rPr>
              <w:t>25</w:t>
            </w:r>
          </w:p>
        </w:tc>
        <w:tc>
          <w:tcPr>
            <w:tcW w:w="990" w:type="dxa"/>
          </w:tcPr>
          <w:p w:rsidR="000A4714" w:rsidRPr="000A4714" w:rsidRDefault="000A4714" w:rsidP="00810E26">
            <w:pPr>
              <w:rPr>
                <w:rFonts w:ascii="Arial" w:hAnsi="Arial" w:cs="Arial"/>
                <w:sz w:val="20"/>
                <w:szCs w:val="20"/>
              </w:rPr>
            </w:pPr>
            <w:r w:rsidRPr="000A4714">
              <w:rPr>
                <w:rFonts w:ascii="Arial" w:hAnsi="Arial" w:cs="Arial"/>
                <w:sz w:val="20"/>
                <w:szCs w:val="20"/>
              </w:rPr>
              <w:t>75</w:t>
            </w:r>
          </w:p>
        </w:tc>
        <w:tc>
          <w:tcPr>
            <w:tcW w:w="630" w:type="dxa"/>
          </w:tcPr>
          <w:p w:rsidR="000A4714" w:rsidRPr="000A4714" w:rsidRDefault="000A4714" w:rsidP="00810E26">
            <w:pPr>
              <w:rPr>
                <w:rFonts w:ascii="Arial" w:hAnsi="Arial" w:cs="Arial"/>
                <w:sz w:val="20"/>
                <w:szCs w:val="20"/>
              </w:rPr>
            </w:pPr>
            <w:r w:rsidRPr="000A4714">
              <w:rPr>
                <w:rFonts w:ascii="Arial" w:hAnsi="Arial" w:cs="Arial"/>
                <w:sz w:val="20"/>
                <w:szCs w:val="20"/>
              </w:rPr>
              <w:t>4</w:t>
            </w:r>
          </w:p>
        </w:tc>
        <w:tc>
          <w:tcPr>
            <w:tcW w:w="592" w:type="dxa"/>
            <w:tcBorders>
              <w:right w:val="single" w:sz="4" w:space="0" w:color="auto"/>
            </w:tcBorders>
          </w:tcPr>
          <w:p w:rsidR="000A4714" w:rsidRPr="000A4714" w:rsidRDefault="000A4714" w:rsidP="00810E26">
            <w:pPr>
              <w:rPr>
                <w:rFonts w:ascii="Arial" w:hAnsi="Arial" w:cs="Arial"/>
                <w:sz w:val="20"/>
                <w:szCs w:val="20"/>
              </w:rPr>
            </w:pPr>
            <w:r w:rsidRPr="000A4714">
              <w:rPr>
                <w:rFonts w:ascii="Arial" w:hAnsi="Arial" w:cs="Arial"/>
                <w:sz w:val="20"/>
                <w:szCs w:val="20"/>
              </w:rPr>
              <w:t>-</w:t>
            </w:r>
          </w:p>
        </w:tc>
        <w:tc>
          <w:tcPr>
            <w:tcW w:w="866" w:type="dxa"/>
            <w:tcBorders>
              <w:left w:val="single" w:sz="4" w:space="0" w:color="auto"/>
            </w:tcBorders>
          </w:tcPr>
          <w:p w:rsidR="000A4714" w:rsidRPr="000A4714" w:rsidRDefault="000A4714" w:rsidP="00810E26">
            <w:pPr>
              <w:rPr>
                <w:rFonts w:ascii="Arial" w:hAnsi="Arial" w:cs="Arial"/>
                <w:sz w:val="20"/>
                <w:szCs w:val="20"/>
              </w:rPr>
            </w:pPr>
            <w:r w:rsidRPr="000A4714">
              <w:rPr>
                <w:rFonts w:ascii="Arial" w:hAnsi="Arial" w:cs="Arial"/>
                <w:sz w:val="20"/>
                <w:szCs w:val="20"/>
              </w:rPr>
              <w:t>4</w:t>
            </w:r>
          </w:p>
        </w:tc>
      </w:tr>
      <w:tr w:rsidR="000A4714" w:rsidRPr="000A4714" w:rsidTr="00810E26">
        <w:tc>
          <w:tcPr>
            <w:tcW w:w="738" w:type="dxa"/>
          </w:tcPr>
          <w:p w:rsidR="000A4714" w:rsidRPr="000A4714" w:rsidRDefault="000A4714" w:rsidP="000A4714">
            <w:pPr>
              <w:pStyle w:val="ListParagraph"/>
              <w:numPr>
                <w:ilvl w:val="0"/>
                <w:numId w:val="41"/>
              </w:numPr>
              <w:spacing w:after="0" w:line="240" w:lineRule="auto"/>
              <w:contextualSpacing/>
              <w:jc w:val="both"/>
              <w:rPr>
                <w:rFonts w:ascii="Arial" w:hAnsi="Arial" w:cs="Arial"/>
                <w:sz w:val="20"/>
                <w:szCs w:val="20"/>
              </w:rPr>
            </w:pPr>
          </w:p>
        </w:tc>
        <w:tc>
          <w:tcPr>
            <w:tcW w:w="1710" w:type="dxa"/>
          </w:tcPr>
          <w:p w:rsidR="000A4714" w:rsidRPr="000A4714" w:rsidRDefault="000A4714" w:rsidP="00810E26">
            <w:pPr>
              <w:rPr>
                <w:rFonts w:ascii="Arial" w:hAnsi="Arial" w:cs="Arial"/>
                <w:sz w:val="20"/>
                <w:szCs w:val="20"/>
              </w:rPr>
            </w:pPr>
            <w:r w:rsidRPr="000A4714">
              <w:rPr>
                <w:rFonts w:ascii="Arial" w:hAnsi="Arial" w:cs="Arial"/>
                <w:sz w:val="20"/>
                <w:szCs w:val="20"/>
              </w:rPr>
              <w:t>Core Elective I</w:t>
            </w:r>
          </w:p>
        </w:tc>
        <w:tc>
          <w:tcPr>
            <w:tcW w:w="2970" w:type="dxa"/>
          </w:tcPr>
          <w:p w:rsidR="000A4714" w:rsidRPr="000A4714" w:rsidRDefault="000A4714" w:rsidP="000A4714">
            <w:pPr>
              <w:pStyle w:val="ListParagraph"/>
              <w:numPr>
                <w:ilvl w:val="0"/>
                <w:numId w:val="42"/>
              </w:numPr>
              <w:spacing w:after="0" w:line="240" w:lineRule="auto"/>
              <w:ind w:left="680"/>
              <w:contextualSpacing/>
              <w:rPr>
                <w:rFonts w:ascii="Arial" w:hAnsi="Arial" w:cs="Arial"/>
                <w:color w:val="000000"/>
                <w:sz w:val="20"/>
                <w:szCs w:val="20"/>
              </w:rPr>
            </w:pPr>
            <w:r w:rsidRPr="000A4714">
              <w:rPr>
                <w:rFonts w:ascii="Arial" w:hAnsi="Arial" w:cs="Arial"/>
                <w:color w:val="000000"/>
                <w:sz w:val="20"/>
                <w:szCs w:val="20"/>
              </w:rPr>
              <w:t>Molecular Biology</w:t>
            </w:r>
          </w:p>
          <w:p w:rsidR="000A4714" w:rsidRPr="000A4714" w:rsidRDefault="000A4714" w:rsidP="000A4714">
            <w:pPr>
              <w:pStyle w:val="ListParagraph"/>
              <w:numPr>
                <w:ilvl w:val="0"/>
                <w:numId w:val="42"/>
              </w:numPr>
              <w:spacing w:after="0" w:line="240" w:lineRule="auto"/>
              <w:ind w:left="680"/>
              <w:contextualSpacing/>
              <w:rPr>
                <w:rFonts w:ascii="Arial" w:hAnsi="Arial" w:cs="Arial"/>
                <w:sz w:val="20"/>
                <w:szCs w:val="20"/>
              </w:rPr>
            </w:pPr>
            <w:r w:rsidRPr="000A4714">
              <w:rPr>
                <w:rFonts w:ascii="Arial" w:hAnsi="Arial" w:cs="Arial"/>
                <w:sz w:val="20"/>
                <w:szCs w:val="20"/>
              </w:rPr>
              <w:t>Animal Cell Science Technology</w:t>
            </w:r>
          </w:p>
        </w:tc>
        <w:tc>
          <w:tcPr>
            <w:tcW w:w="1080" w:type="dxa"/>
          </w:tcPr>
          <w:p w:rsidR="000A4714" w:rsidRPr="000A4714" w:rsidRDefault="000A4714" w:rsidP="00810E26">
            <w:pPr>
              <w:rPr>
                <w:rFonts w:ascii="Arial" w:hAnsi="Arial" w:cs="Arial"/>
                <w:sz w:val="20"/>
                <w:szCs w:val="20"/>
              </w:rPr>
            </w:pPr>
            <w:r w:rsidRPr="000A4714">
              <w:rPr>
                <w:rFonts w:ascii="Arial" w:hAnsi="Arial" w:cs="Arial"/>
                <w:sz w:val="20"/>
                <w:szCs w:val="20"/>
              </w:rPr>
              <w:t>25</w:t>
            </w:r>
          </w:p>
        </w:tc>
        <w:tc>
          <w:tcPr>
            <w:tcW w:w="990" w:type="dxa"/>
          </w:tcPr>
          <w:p w:rsidR="000A4714" w:rsidRPr="000A4714" w:rsidRDefault="000A4714" w:rsidP="00810E26">
            <w:pPr>
              <w:rPr>
                <w:rFonts w:ascii="Arial" w:hAnsi="Arial" w:cs="Arial"/>
                <w:sz w:val="20"/>
                <w:szCs w:val="20"/>
              </w:rPr>
            </w:pPr>
            <w:r w:rsidRPr="000A4714">
              <w:rPr>
                <w:rFonts w:ascii="Arial" w:hAnsi="Arial" w:cs="Arial"/>
                <w:sz w:val="20"/>
                <w:szCs w:val="20"/>
              </w:rPr>
              <w:t>75</w:t>
            </w:r>
          </w:p>
        </w:tc>
        <w:tc>
          <w:tcPr>
            <w:tcW w:w="630" w:type="dxa"/>
          </w:tcPr>
          <w:p w:rsidR="000A4714" w:rsidRPr="000A4714" w:rsidRDefault="000A4714" w:rsidP="00810E26">
            <w:pPr>
              <w:rPr>
                <w:rFonts w:ascii="Arial" w:hAnsi="Arial" w:cs="Arial"/>
                <w:sz w:val="20"/>
                <w:szCs w:val="20"/>
              </w:rPr>
            </w:pPr>
            <w:r w:rsidRPr="000A4714">
              <w:rPr>
                <w:rFonts w:ascii="Arial" w:hAnsi="Arial" w:cs="Arial"/>
                <w:sz w:val="20"/>
                <w:szCs w:val="20"/>
              </w:rPr>
              <w:t>4</w:t>
            </w:r>
          </w:p>
        </w:tc>
        <w:tc>
          <w:tcPr>
            <w:tcW w:w="592" w:type="dxa"/>
            <w:tcBorders>
              <w:right w:val="single" w:sz="4" w:space="0" w:color="auto"/>
            </w:tcBorders>
          </w:tcPr>
          <w:p w:rsidR="000A4714" w:rsidRPr="000A4714" w:rsidRDefault="000A4714" w:rsidP="00810E26">
            <w:pPr>
              <w:rPr>
                <w:rFonts w:ascii="Arial" w:hAnsi="Arial" w:cs="Arial"/>
                <w:sz w:val="20"/>
                <w:szCs w:val="20"/>
              </w:rPr>
            </w:pPr>
            <w:r w:rsidRPr="000A4714">
              <w:rPr>
                <w:rFonts w:ascii="Arial" w:hAnsi="Arial" w:cs="Arial"/>
                <w:sz w:val="20"/>
                <w:szCs w:val="20"/>
              </w:rPr>
              <w:t>-</w:t>
            </w:r>
          </w:p>
        </w:tc>
        <w:tc>
          <w:tcPr>
            <w:tcW w:w="866" w:type="dxa"/>
            <w:tcBorders>
              <w:left w:val="single" w:sz="4" w:space="0" w:color="auto"/>
            </w:tcBorders>
          </w:tcPr>
          <w:p w:rsidR="000A4714" w:rsidRPr="000A4714" w:rsidRDefault="000A4714" w:rsidP="00810E26">
            <w:pPr>
              <w:rPr>
                <w:rFonts w:ascii="Arial" w:hAnsi="Arial" w:cs="Arial"/>
                <w:sz w:val="20"/>
                <w:szCs w:val="20"/>
              </w:rPr>
            </w:pPr>
            <w:r w:rsidRPr="000A4714">
              <w:rPr>
                <w:rFonts w:ascii="Arial" w:hAnsi="Arial" w:cs="Arial"/>
                <w:sz w:val="20"/>
                <w:szCs w:val="20"/>
              </w:rPr>
              <w:t>4</w:t>
            </w:r>
          </w:p>
        </w:tc>
      </w:tr>
      <w:tr w:rsidR="000A4714" w:rsidRPr="000A4714" w:rsidTr="00810E26">
        <w:tc>
          <w:tcPr>
            <w:tcW w:w="738" w:type="dxa"/>
          </w:tcPr>
          <w:p w:rsidR="000A4714" w:rsidRPr="000A4714" w:rsidRDefault="000A4714" w:rsidP="000A4714">
            <w:pPr>
              <w:pStyle w:val="ListParagraph"/>
              <w:numPr>
                <w:ilvl w:val="0"/>
                <w:numId w:val="41"/>
              </w:numPr>
              <w:spacing w:after="0" w:line="240" w:lineRule="auto"/>
              <w:contextualSpacing/>
              <w:jc w:val="both"/>
              <w:rPr>
                <w:rFonts w:ascii="Arial" w:hAnsi="Arial" w:cs="Arial"/>
                <w:sz w:val="20"/>
                <w:szCs w:val="20"/>
              </w:rPr>
            </w:pPr>
          </w:p>
        </w:tc>
        <w:tc>
          <w:tcPr>
            <w:tcW w:w="1710" w:type="dxa"/>
          </w:tcPr>
          <w:p w:rsidR="000A4714" w:rsidRPr="000A4714" w:rsidRDefault="000A4714" w:rsidP="00810E26">
            <w:pPr>
              <w:rPr>
                <w:rFonts w:ascii="Arial" w:hAnsi="Arial" w:cs="Arial"/>
                <w:sz w:val="20"/>
                <w:szCs w:val="20"/>
              </w:rPr>
            </w:pPr>
            <w:r w:rsidRPr="000A4714">
              <w:rPr>
                <w:rFonts w:ascii="Arial" w:hAnsi="Arial" w:cs="Arial"/>
                <w:sz w:val="20"/>
                <w:szCs w:val="20"/>
              </w:rPr>
              <w:t>Open Elective I</w:t>
            </w:r>
          </w:p>
        </w:tc>
        <w:tc>
          <w:tcPr>
            <w:tcW w:w="2970" w:type="dxa"/>
          </w:tcPr>
          <w:p w:rsidR="000A4714" w:rsidRPr="000A4714" w:rsidRDefault="000A4714" w:rsidP="000A4714">
            <w:pPr>
              <w:pStyle w:val="ListParagraph"/>
              <w:numPr>
                <w:ilvl w:val="0"/>
                <w:numId w:val="43"/>
              </w:numPr>
              <w:spacing w:after="0" w:line="240" w:lineRule="auto"/>
              <w:ind w:left="680"/>
              <w:contextualSpacing/>
              <w:rPr>
                <w:rFonts w:ascii="Arial" w:hAnsi="Arial" w:cs="Arial"/>
                <w:sz w:val="20"/>
                <w:szCs w:val="20"/>
              </w:rPr>
            </w:pPr>
            <w:r w:rsidRPr="000A4714">
              <w:rPr>
                <w:rFonts w:ascii="Arial" w:hAnsi="Arial" w:cs="Arial"/>
                <w:color w:val="000000"/>
                <w:sz w:val="20"/>
                <w:szCs w:val="20"/>
              </w:rPr>
              <w:t>Basic Mathematics and Biostatistics</w:t>
            </w:r>
          </w:p>
          <w:p w:rsidR="000A4714" w:rsidRPr="000A4714" w:rsidRDefault="000A4714" w:rsidP="000A4714">
            <w:pPr>
              <w:pStyle w:val="ListParagraph"/>
              <w:numPr>
                <w:ilvl w:val="0"/>
                <w:numId w:val="43"/>
              </w:numPr>
              <w:spacing w:after="0" w:line="240" w:lineRule="auto"/>
              <w:ind w:left="680"/>
              <w:contextualSpacing/>
              <w:rPr>
                <w:rFonts w:ascii="Arial" w:hAnsi="Arial" w:cs="Arial"/>
                <w:sz w:val="20"/>
                <w:szCs w:val="20"/>
              </w:rPr>
            </w:pPr>
            <w:r w:rsidRPr="000A4714">
              <w:rPr>
                <w:rFonts w:ascii="Arial" w:hAnsi="Arial" w:cs="Arial"/>
                <w:sz w:val="20"/>
                <w:szCs w:val="20"/>
              </w:rPr>
              <w:t>Bioethics, Biosafety and IPR</w:t>
            </w:r>
          </w:p>
        </w:tc>
        <w:tc>
          <w:tcPr>
            <w:tcW w:w="1080" w:type="dxa"/>
          </w:tcPr>
          <w:p w:rsidR="000A4714" w:rsidRPr="000A4714" w:rsidRDefault="000A4714" w:rsidP="00810E26">
            <w:pPr>
              <w:rPr>
                <w:rFonts w:ascii="Arial" w:hAnsi="Arial" w:cs="Arial"/>
                <w:sz w:val="20"/>
                <w:szCs w:val="20"/>
              </w:rPr>
            </w:pPr>
            <w:r w:rsidRPr="000A4714">
              <w:rPr>
                <w:rFonts w:ascii="Arial" w:hAnsi="Arial" w:cs="Arial"/>
                <w:sz w:val="20"/>
                <w:szCs w:val="20"/>
              </w:rPr>
              <w:t>25</w:t>
            </w:r>
          </w:p>
        </w:tc>
        <w:tc>
          <w:tcPr>
            <w:tcW w:w="990" w:type="dxa"/>
          </w:tcPr>
          <w:p w:rsidR="000A4714" w:rsidRPr="000A4714" w:rsidRDefault="000A4714" w:rsidP="00810E26">
            <w:pPr>
              <w:rPr>
                <w:rFonts w:ascii="Arial" w:hAnsi="Arial" w:cs="Arial"/>
                <w:sz w:val="20"/>
                <w:szCs w:val="20"/>
              </w:rPr>
            </w:pPr>
            <w:r w:rsidRPr="000A4714">
              <w:rPr>
                <w:rFonts w:ascii="Arial" w:hAnsi="Arial" w:cs="Arial"/>
                <w:sz w:val="20"/>
                <w:szCs w:val="20"/>
              </w:rPr>
              <w:t>75</w:t>
            </w:r>
          </w:p>
        </w:tc>
        <w:tc>
          <w:tcPr>
            <w:tcW w:w="630" w:type="dxa"/>
          </w:tcPr>
          <w:p w:rsidR="000A4714" w:rsidRPr="000A4714" w:rsidRDefault="000A4714" w:rsidP="00810E26">
            <w:pPr>
              <w:rPr>
                <w:rFonts w:ascii="Arial" w:hAnsi="Arial" w:cs="Arial"/>
                <w:sz w:val="20"/>
                <w:szCs w:val="20"/>
              </w:rPr>
            </w:pPr>
            <w:r w:rsidRPr="000A4714">
              <w:rPr>
                <w:rFonts w:ascii="Arial" w:hAnsi="Arial" w:cs="Arial"/>
                <w:sz w:val="20"/>
                <w:szCs w:val="20"/>
              </w:rPr>
              <w:t>4</w:t>
            </w:r>
          </w:p>
        </w:tc>
        <w:tc>
          <w:tcPr>
            <w:tcW w:w="592" w:type="dxa"/>
            <w:tcBorders>
              <w:right w:val="single" w:sz="4" w:space="0" w:color="auto"/>
            </w:tcBorders>
          </w:tcPr>
          <w:p w:rsidR="000A4714" w:rsidRPr="000A4714" w:rsidRDefault="000A4714" w:rsidP="00810E26">
            <w:pPr>
              <w:rPr>
                <w:rFonts w:ascii="Arial" w:hAnsi="Arial" w:cs="Arial"/>
                <w:sz w:val="20"/>
                <w:szCs w:val="20"/>
              </w:rPr>
            </w:pPr>
            <w:r w:rsidRPr="000A4714">
              <w:rPr>
                <w:rFonts w:ascii="Arial" w:hAnsi="Arial" w:cs="Arial"/>
                <w:sz w:val="20"/>
                <w:szCs w:val="20"/>
              </w:rPr>
              <w:t>-</w:t>
            </w:r>
          </w:p>
        </w:tc>
        <w:tc>
          <w:tcPr>
            <w:tcW w:w="866" w:type="dxa"/>
            <w:tcBorders>
              <w:left w:val="single" w:sz="4" w:space="0" w:color="auto"/>
            </w:tcBorders>
          </w:tcPr>
          <w:p w:rsidR="000A4714" w:rsidRPr="000A4714" w:rsidRDefault="000A4714" w:rsidP="00810E26">
            <w:pPr>
              <w:rPr>
                <w:rFonts w:ascii="Arial" w:hAnsi="Arial" w:cs="Arial"/>
                <w:sz w:val="20"/>
                <w:szCs w:val="20"/>
              </w:rPr>
            </w:pPr>
            <w:r w:rsidRPr="000A4714">
              <w:rPr>
                <w:rFonts w:ascii="Arial" w:hAnsi="Arial" w:cs="Arial"/>
                <w:sz w:val="20"/>
                <w:szCs w:val="20"/>
              </w:rPr>
              <w:t>4</w:t>
            </w:r>
          </w:p>
        </w:tc>
      </w:tr>
      <w:tr w:rsidR="000A4714" w:rsidRPr="000A4714" w:rsidTr="00810E26">
        <w:tc>
          <w:tcPr>
            <w:tcW w:w="738" w:type="dxa"/>
          </w:tcPr>
          <w:p w:rsidR="000A4714" w:rsidRPr="000A4714" w:rsidRDefault="000A4714" w:rsidP="000A4714">
            <w:pPr>
              <w:pStyle w:val="ListParagraph"/>
              <w:numPr>
                <w:ilvl w:val="0"/>
                <w:numId w:val="41"/>
              </w:numPr>
              <w:spacing w:after="0" w:line="240" w:lineRule="auto"/>
              <w:contextualSpacing/>
              <w:jc w:val="both"/>
              <w:rPr>
                <w:rFonts w:ascii="Arial" w:hAnsi="Arial" w:cs="Arial"/>
                <w:sz w:val="20"/>
                <w:szCs w:val="20"/>
              </w:rPr>
            </w:pPr>
          </w:p>
        </w:tc>
        <w:tc>
          <w:tcPr>
            <w:tcW w:w="1710" w:type="dxa"/>
          </w:tcPr>
          <w:p w:rsidR="000A4714" w:rsidRPr="000A4714" w:rsidRDefault="000A4714" w:rsidP="00810E26">
            <w:pPr>
              <w:rPr>
                <w:rFonts w:ascii="Arial" w:hAnsi="Arial" w:cs="Arial"/>
                <w:sz w:val="20"/>
                <w:szCs w:val="20"/>
              </w:rPr>
            </w:pPr>
            <w:r w:rsidRPr="000A4714">
              <w:rPr>
                <w:rFonts w:ascii="Arial" w:hAnsi="Arial" w:cs="Arial"/>
                <w:sz w:val="20"/>
                <w:szCs w:val="20"/>
              </w:rPr>
              <w:t>Laboratory I</w:t>
            </w:r>
          </w:p>
        </w:tc>
        <w:tc>
          <w:tcPr>
            <w:tcW w:w="2970" w:type="dxa"/>
          </w:tcPr>
          <w:p w:rsidR="000A4714" w:rsidRPr="000A4714" w:rsidRDefault="000A4714" w:rsidP="00810E26">
            <w:pPr>
              <w:rPr>
                <w:rFonts w:ascii="Arial" w:hAnsi="Arial" w:cs="Arial"/>
                <w:sz w:val="20"/>
                <w:szCs w:val="20"/>
              </w:rPr>
            </w:pPr>
            <w:r w:rsidRPr="000A4714">
              <w:rPr>
                <w:rFonts w:ascii="Arial" w:hAnsi="Arial" w:cs="Arial"/>
                <w:color w:val="000000"/>
                <w:sz w:val="20"/>
                <w:szCs w:val="20"/>
              </w:rPr>
              <w:t>Cell Biology and Bacteriology Lab</w:t>
            </w:r>
          </w:p>
        </w:tc>
        <w:tc>
          <w:tcPr>
            <w:tcW w:w="1080" w:type="dxa"/>
          </w:tcPr>
          <w:p w:rsidR="000A4714" w:rsidRPr="000A4714" w:rsidRDefault="000A4714" w:rsidP="00810E26">
            <w:pPr>
              <w:rPr>
                <w:rFonts w:ascii="Arial" w:hAnsi="Arial" w:cs="Arial"/>
                <w:sz w:val="20"/>
                <w:szCs w:val="20"/>
              </w:rPr>
            </w:pPr>
            <w:r w:rsidRPr="000A4714">
              <w:rPr>
                <w:rFonts w:ascii="Arial" w:hAnsi="Arial" w:cs="Arial"/>
                <w:sz w:val="20"/>
                <w:szCs w:val="20"/>
              </w:rPr>
              <w:t>25</w:t>
            </w:r>
          </w:p>
        </w:tc>
        <w:tc>
          <w:tcPr>
            <w:tcW w:w="990" w:type="dxa"/>
          </w:tcPr>
          <w:p w:rsidR="000A4714" w:rsidRPr="000A4714" w:rsidRDefault="000A4714" w:rsidP="00810E26">
            <w:pPr>
              <w:rPr>
                <w:rFonts w:ascii="Arial" w:hAnsi="Arial" w:cs="Arial"/>
                <w:sz w:val="20"/>
                <w:szCs w:val="20"/>
              </w:rPr>
            </w:pPr>
            <w:r w:rsidRPr="000A4714">
              <w:rPr>
                <w:rFonts w:ascii="Arial" w:hAnsi="Arial" w:cs="Arial"/>
                <w:sz w:val="20"/>
                <w:szCs w:val="20"/>
              </w:rPr>
              <w:t>75</w:t>
            </w:r>
          </w:p>
        </w:tc>
        <w:tc>
          <w:tcPr>
            <w:tcW w:w="630" w:type="dxa"/>
          </w:tcPr>
          <w:p w:rsidR="000A4714" w:rsidRPr="000A4714" w:rsidRDefault="000A4714" w:rsidP="00810E26">
            <w:pPr>
              <w:rPr>
                <w:rFonts w:ascii="Arial" w:hAnsi="Arial" w:cs="Arial"/>
                <w:sz w:val="20"/>
                <w:szCs w:val="20"/>
              </w:rPr>
            </w:pPr>
            <w:r w:rsidRPr="000A4714">
              <w:rPr>
                <w:rFonts w:ascii="Arial" w:hAnsi="Arial" w:cs="Arial"/>
                <w:sz w:val="20"/>
                <w:szCs w:val="20"/>
              </w:rPr>
              <w:t>-</w:t>
            </w:r>
          </w:p>
        </w:tc>
        <w:tc>
          <w:tcPr>
            <w:tcW w:w="592" w:type="dxa"/>
            <w:tcBorders>
              <w:right w:val="single" w:sz="4" w:space="0" w:color="auto"/>
            </w:tcBorders>
          </w:tcPr>
          <w:p w:rsidR="000A4714" w:rsidRPr="000A4714" w:rsidRDefault="000A4714" w:rsidP="00810E26">
            <w:pPr>
              <w:rPr>
                <w:rFonts w:ascii="Arial" w:hAnsi="Arial" w:cs="Arial"/>
                <w:sz w:val="20"/>
                <w:szCs w:val="20"/>
              </w:rPr>
            </w:pPr>
            <w:r w:rsidRPr="000A4714">
              <w:rPr>
                <w:rFonts w:ascii="Arial" w:hAnsi="Arial" w:cs="Arial"/>
                <w:sz w:val="20"/>
                <w:szCs w:val="20"/>
              </w:rPr>
              <w:t>8</w:t>
            </w:r>
          </w:p>
        </w:tc>
        <w:tc>
          <w:tcPr>
            <w:tcW w:w="866" w:type="dxa"/>
            <w:tcBorders>
              <w:left w:val="single" w:sz="4" w:space="0" w:color="auto"/>
            </w:tcBorders>
          </w:tcPr>
          <w:p w:rsidR="000A4714" w:rsidRPr="000A4714" w:rsidRDefault="000A4714" w:rsidP="00810E26">
            <w:pPr>
              <w:rPr>
                <w:rFonts w:ascii="Arial" w:hAnsi="Arial" w:cs="Arial"/>
                <w:sz w:val="20"/>
                <w:szCs w:val="20"/>
              </w:rPr>
            </w:pPr>
            <w:r w:rsidRPr="000A4714">
              <w:rPr>
                <w:rFonts w:ascii="Arial" w:hAnsi="Arial" w:cs="Arial"/>
                <w:sz w:val="20"/>
                <w:szCs w:val="20"/>
              </w:rPr>
              <w:t>4</w:t>
            </w:r>
          </w:p>
        </w:tc>
      </w:tr>
      <w:tr w:rsidR="000A4714" w:rsidRPr="000A4714" w:rsidTr="00810E26">
        <w:tc>
          <w:tcPr>
            <w:tcW w:w="738" w:type="dxa"/>
          </w:tcPr>
          <w:p w:rsidR="000A4714" w:rsidRPr="000A4714" w:rsidRDefault="000A4714" w:rsidP="000A4714">
            <w:pPr>
              <w:pStyle w:val="ListParagraph"/>
              <w:numPr>
                <w:ilvl w:val="0"/>
                <w:numId w:val="41"/>
              </w:numPr>
              <w:spacing w:after="0" w:line="240" w:lineRule="auto"/>
              <w:contextualSpacing/>
              <w:jc w:val="both"/>
              <w:rPr>
                <w:rFonts w:ascii="Arial" w:hAnsi="Arial" w:cs="Arial"/>
                <w:sz w:val="20"/>
                <w:szCs w:val="20"/>
              </w:rPr>
            </w:pPr>
          </w:p>
        </w:tc>
        <w:tc>
          <w:tcPr>
            <w:tcW w:w="1710" w:type="dxa"/>
          </w:tcPr>
          <w:p w:rsidR="000A4714" w:rsidRPr="000A4714" w:rsidRDefault="000A4714" w:rsidP="00810E26">
            <w:pPr>
              <w:rPr>
                <w:rFonts w:ascii="Arial" w:hAnsi="Arial" w:cs="Arial"/>
                <w:sz w:val="20"/>
                <w:szCs w:val="20"/>
              </w:rPr>
            </w:pPr>
            <w:r w:rsidRPr="000A4714">
              <w:rPr>
                <w:rFonts w:ascii="Arial" w:hAnsi="Arial" w:cs="Arial"/>
                <w:sz w:val="20"/>
                <w:szCs w:val="20"/>
              </w:rPr>
              <w:t>Laboratory II</w:t>
            </w:r>
          </w:p>
        </w:tc>
        <w:tc>
          <w:tcPr>
            <w:tcW w:w="2970" w:type="dxa"/>
          </w:tcPr>
          <w:p w:rsidR="000A4714" w:rsidRPr="000A4714" w:rsidRDefault="000A4714" w:rsidP="00810E26">
            <w:pPr>
              <w:rPr>
                <w:rFonts w:ascii="Arial" w:hAnsi="Arial" w:cs="Arial"/>
                <w:sz w:val="20"/>
                <w:szCs w:val="20"/>
              </w:rPr>
            </w:pPr>
            <w:r w:rsidRPr="000A4714">
              <w:rPr>
                <w:rFonts w:ascii="Arial" w:hAnsi="Arial" w:cs="Arial"/>
                <w:color w:val="000000"/>
                <w:sz w:val="20"/>
                <w:szCs w:val="20"/>
              </w:rPr>
              <w:t>Biochemistry and Molecular Biology Lab</w:t>
            </w:r>
          </w:p>
        </w:tc>
        <w:tc>
          <w:tcPr>
            <w:tcW w:w="1080" w:type="dxa"/>
          </w:tcPr>
          <w:p w:rsidR="000A4714" w:rsidRPr="000A4714" w:rsidRDefault="000A4714" w:rsidP="00810E26">
            <w:pPr>
              <w:rPr>
                <w:rFonts w:ascii="Arial" w:hAnsi="Arial" w:cs="Arial"/>
                <w:sz w:val="20"/>
                <w:szCs w:val="20"/>
              </w:rPr>
            </w:pPr>
            <w:r w:rsidRPr="000A4714">
              <w:rPr>
                <w:rFonts w:ascii="Arial" w:hAnsi="Arial" w:cs="Arial"/>
                <w:sz w:val="20"/>
                <w:szCs w:val="20"/>
              </w:rPr>
              <w:t>25</w:t>
            </w:r>
          </w:p>
        </w:tc>
        <w:tc>
          <w:tcPr>
            <w:tcW w:w="990" w:type="dxa"/>
          </w:tcPr>
          <w:p w:rsidR="000A4714" w:rsidRPr="000A4714" w:rsidRDefault="000A4714" w:rsidP="00810E26">
            <w:pPr>
              <w:rPr>
                <w:rFonts w:ascii="Arial" w:hAnsi="Arial" w:cs="Arial"/>
                <w:sz w:val="20"/>
                <w:szCs w:val="20"/>
              </w:rPr>
            </w:pPr>
            <w:r w:rsidRPr="000A4714">
              <w:rPr>
                <w:rFonts w:ascii="Arial" w:hAnsi="Arial" w:cs="Arial"/>
                <w:sz w:val="20"/>
                <w:szCs w:val="20"/>
              </w:rPr>
              <w:t>75</w:t>
            </w:r>
          </w:p>
        </w:tc>
        <w:tc>
          <w:tcPr>
            <w:tcW w:w="630" w:type="dxa"/>
          </w:tcPr>
          <w:p w:rsidR="000A4714" w:rsidRPr="000A4714" w:rsidRDefault="000A4714" w:rsidP="00810E26">
            <w:pPr>
              <w:rPr>
                <w:rFonts w:ascii="Arial" w:hAnsi="Arial" w:cs="Arial"/>
                <w:sz w:val="20"/>
                <w:szCs w:val="20"/>
              </w:rPr>
            </w:pPr>
            <w:r w:rsidRPr="000A4714">
              <w:rPr>
                <w:rFonts w:ascii="Arial" w:hAnsi="Arial" w:cs="Arial"/>
                <w:sz w:val="20"/>
                <w:szCs w:val="20"/>
              </w:rPr>
              <w:t>-</w:t>
            </w:r>
          </w:p>
        </w:tc>
        <w:tc>
          <w:tcPr>
            <w:tcW w:w="592" w:type="dxa"/>
            <w:tcBorders>
              <w:right w:val="single" w:sz="4" w:space="0" w:color="auto"/>
            </w:tcBorders>
          </w:tcPr>
          <w:p w:rsidR="000A4714" w:rsidRPr="000A4714" w:rsidRDefault="000A4714" w:rsidP="00810E26">
            <w:pPr>
              <w:rPr>
                <w:rFonts w:ascii="Arial" w:hAnsi="Arial" w:cs="Arial"/>
                <w:sz w:val="20"/>
                <w:szCs w:val="20"/>
              </w:rPr>
            </w:pPr>
            <w:r w:rsidRPr="000A4714">
              <w:rPr>
                <w:rFonts w:ascii="Arial" w:hAnsi="Arial" w:cs="Arial"/>
                <w:sz w:val="20"/>
                <w:szCs w:val="20"/>
              </w:rPr>
              <w:t>8</w:t>
            </w:r>
          </w:p>
        </w:tc>
        <w:tc>
          <w:tcPr>
            <w:tcW w:w="866" w:type="dxa"/>
            <w:tcBorders>
              <w:left w:val="single" w:sz="4" w:space="0" w:color="auto"/>
            </w:tcBorders>
          </w:tcPr>
          <w:p w:rsidR="000A4714" w:rsidRPr="000A4714" w:rsidRDefault="000A4714" w:rsidP="00810E26">
            <w:pPr>
              <w:rPr>
                <w:rFonts w:ascii="Arial" w:hAnsi="Arial" w:cs="Arial"/>
                <w:sz w:val="20"/>
                <w:szCs w:val="20"/>
              </w:rPr>
            </w:pPr>
            <w:r w:rsidRPr="000A4714">
              <w:rPr>
                <w:rFonts w:ascii="Arial" w:hAnsi="Arial" w:cs="Arial"/>
                <w:sz w:val="20"/>
                <w:szCs w:val="20"/>
              </w:rPr>
              <w:t>4</w:t>
            </w:r>
          </w:p>
        </w:tc>
      </w:tr>
      <w:tr w:rsidR="000A4714" w:rsidRPr="000A4714" w:rsidTr="00810E26">
        <w:tc>
          <w:tcPr>
            <w:tcW w:w="738" w:type="dxa"/>
          </w:tcPr>
          <w:p w:rsidR="000A4714" w:rsidRPr="000A4714" w:rsidRDefault="000A4714" w:rsidP="00810E26">
            <w:pPr>
              <w:ind w:left="360"/>
              <w:jc w:val="both"/>
              <w:rPr>
                <w:rFonts w:ascii="Arial" w:hAnsi="Arial" w:cs="Arial"/>
                <w:sz w:val="20"/>
                <w:szCs w:val="20"/>
              </w:rPr>
            </w:pPr>
          </w:p>
        </w:tc>
        <w:tc>
          <w:tcPr>
            <w:tcW w:w="4680" w:type="dxa"/>
            <w:gridSpan w:val="2"/>
          </w:tcPr>
          <w:p w:rsidR="000A4714" w:rsidRPr="000A4714" w:rsidRDefault="000A4714" w:rsidP="00810E26">
            <w:pPr>
              <w:rPr>
                <w:rFonts w:ascii="Arial" w:hAnsi="Arial" w:cs="Arial"/>
                <w:b/>
                <w:color w:val="000000"/>
                <w:sz w:val="20"/>
                <w:szCs w:val="20"/>
              </w:rPr>
            </w:pPr>
            <w:r w:rsidRPr="000A4714">
              <w:rPr>
                <w:rFonts w:ascii="Arial" w:hAnsi="Arial" w:cs="Arial"/>
                <w:b/>
                <w:sz w:val="20"/>
                <w:szCs w:val="20"/>
              </w:rPr>
              <w:t>Total</w:t>
            </w:r>
          </w:p>
        </w:tc>
        <w:tc>
          <w:tcPr>
            <w:tcW w:w="1080" w:type="dxa"/>
          </w:tcPr>
          <w:p w:rsidR="000A4714" w:rsidRPr="000A4714" w:rsidRDefault="000A4714" w:rsidP="00810E26">
            <w:pPr>
              <w:rPr>
                <w:rFonts w:ascii="Arial" w:hAnsi="Arial" w:cs="Arial"/>
                <w:b/>
                <w:sz w:val="20"/>
                <w:szCs w:val="20"/>
              </w:rPr>
            </w:pPr>
            <w:r w:rsidRPr="000A4714">
              <w:rPr>
                <w:rFonts w:ascii="Arial" w:hAnsi="Arial" w:cs="Arial"/>
                <w:b/>
                <w:sz w:val="20"/>
                <w:szCs w:val="20"/>
              </w:rPr>
              <w:t>175</w:t>
            </w:r>
          </w:p>
        </w:tc>
        <w:tc>
          <w:tcPr>
            <w:tcW w:w="990" w:type="dxa"/>
          </w:tcPr>
          <w:p w:rsidR="000A4714" w:rsidRPr="000A4714" w:rsidRDefault="000A4714" w:rsidP="00810E26">
            <w:pPr>
              <w:rPr>
                <w:rFonts w:ascii="Arial" w:hAnsi="Arial" w:cs="Arial"/>
                <w:b/>
                <w:sz w:val="20"/>
                <w:szCs w:val="20"/>
              </w:rPr>
            </w:pPr>
            <w:r w:rsidRPr="000A4714">
              <w:rPr>
                <w:rFonts w:ascii="Arial" w:hAnsi="Arial" w:cs="Arial"/>
                <w:b/>
                <w:sz w:val="20"/>
                <w:szCs w:val="20"/>
              </w:rPr>
              <w:t>525</w:t>
            </w:r>
          </w:p>
        </w:tc>
        <w:tc>
          <w:tcPr>
            <w:tcW w:w="630" w:type="dxa"/>
          </w:tcPr>
          <w:p w:rsidR="000A4714" w:rsidRPr="000A4714" w:rsidRDefault="000A4714" w:rsidP="00810E26">
            <w:pPr>
              <w:rPr>
                <w:rFonts w:ascii="Arial" w:hAnsi="Arial" w:cs="Arial"/>
                <w:b/>
                <w:sz w:val="20"/>
                <w:szCs w:val="20"/>
              </w:rPr>
            </w:pPr>
            <w:r w:rsidRPr="000A4714">
              <w:rPr>
                <w:rFonts w:ascii="Arial" w:hAnsi="Arial" w:cs="Arial"/>
                <w:b/>
                <w:sz w:val="20"/>
                <w:szCs w:val="20"/>
              </w:rPr>
              <w:t>20</w:t>
            </w:r>
          </w:p>
        </w:tc>
        <w:tc>
          <w:tcPr>
            <w:tcW w:w="592" w:type="dxa"/>
            <w:tcBorders>
              <w:right w:val="single" w:sz="4" w:space="0" w:color="auto"/>
            </w:tcBorders>
          </w:tcPr>
          <w:p w:rsidR="000A4714" w:rsidRPr="000A4714" w:rsidRDefault="000A4714" w:rsidP="00810E26">
            <w:pPr>
              <w:rPr>
                <w:rFonts w:ascii="Arial" w:hAnsi="Arial" w:cs="Arial"/>
                <w:b/>
                <w:sz w:val="20"/>
                <w:szCs w:val="20"/>
              </w:rPr>
            </w:pPr>
            <w:r w:rsidRPr="000A4714">
              <w:rPr>
                <w:rFonts w:ascii="Arial" w:hAnsi="Arial" w:cs="Arial"/>
                <w:b/>
                <w:sz w:val="20"/>
                <w:szCs w:val="20"/>
              </w:rPr>
              <w:t>16</w:t>
            </w:r>
          </w:p>
        </w:tc>
        <w:tc>
          <w:tcPr>
            <w:tcW w:w="866" w:type="dxa"/>
            <w:tcBorders>
              <w:left w:val="single" w:sz="4" w:space="0" w:color="auto"/>
            </w:tcBorders>
          </w:tcPr>
          <w:p w:rsidR="000A4714" w:rsidRPr="000A4714" w:rsidRDefault="000A4714" w:rsidP="00810E26">
            <w:pPr>
              <w:rPr>
                <w:rFonts w:ascii="Arial" w:hAnsi="Arial" w:cs="Arial"/>
                <w:b/>
                <w:sz w:val="20"/>
                <w:szCs w:val="20"/>
              </w:rPr>
            </w:pPr>
            <w:r w:rsidRPr="000A4714">
              <w:rPr>
                <w:rFonts w:ascii="Arial" w:hAnsi="Arial" w:cs="Arial"/>
                <w:b/>
                <w:sz w:val="20"/>
                <w:szCs w:val="20"/>
              </w:rPr>
              <w:t>28</w:t>
            </w:r>
          </w:p>
        </w:tc>
      </w:tr>
    </w:tbl>
    <w:p w:rsidR="000A4714" w:rsidRPr="000A4714" w:rsidRDefault="000A4714" w:rsidP="000A4714">
      <w:pPr>
        <w:autoSpaceDE w:val="0"/>
        <w:autoSpaceDN w:val="0"/>
        <w:adjustRightInd w:val="0"/>
        <w:jc w:val="center"/>
        <w:rPr>
          <w:rFonts w:ascii="Arial" w:hAnsi="Arial" w:cs="Arial"/>
          <w:b/>
          <w:bCs/>
          <w:color w:val="000000"/>
        </w:rPr>
      </w:pPr>
      <w:r w:rsidRPr="000A4714">
        <w:rPr>
          <w:rFonts w:ascii="Arial" w:hAnsi="Arial" w:cs="Arial"/>
          <w:b/>
          <w:bCs/>
          <w:color w:val="000000"/>
        </w:rPr>
        <w:t>Centre for Biotechnology (CBT)</w:t>
      </w:r>
    </w:p>
    <w:p w:rsidR="000A4714" w:rsidRPr="000A4714" w:rsidRDefault="000A4714" w:rsidP="000A4714">
      <w:pPr>
        <w:autoSpaceDE w:val="0"/>
        <w:autoSpaceDN w:val="0"/>
        <w:adjustRightInd w:val="0"/>
        <w:jc w:val="center"/>
        <w:rPr>
          <w:rFonts w:ascii="Arial" w:hAnsi="Arial" w:cs="Arial"/>
          <w:b/>
          <w:bCs/>
          <w:color w:val="000000"/>
        </w:rPr>
      </w:pPr>
      <w:r w:rsidRPr="000A4714">
        <w:rPr>
          <w:rFonts w:ascii="Arial" w:hAnsi="Arial" w:cs="Arial"/>
          <w:b/>
          <w:bCs/>
          <w:color w:val="000000"/>
        </w:rPr>
        <w:t>M.SC MICROBIOLOGY</w:t>
      </w:r>
    </w:p>
    <w:p w:rsidR="000A4714" w:rsidRPr="000A4714" w:rsidRDefault="000A4714" w:rsidP="000A4714">
      <w:pPr>
        <w:autoSpaceDE w:val="0"/>
        <w:autoSpaceDN w:val="0"/>
        <w:adjustRightInd w:val="0"/>
        <w:jc w:val="center"/>
        <w:rPr>
          <w:rFonts w:ascii="Arial" w:hAnsi="Arial" w:cs="Arial"/>
          <w:b/>
          <w:bCs/>
          <w:color w:val="000000"/>
        </w:rPr>
      </w:pPr>
      <w:r w:rsidRPr="000A4714">
        <w:rPr>
          <w:rFonts w:ascii="Arial" w:hAnsi="Arial" w:cs="Arial"/>
          <w:b/>
          <w:bCs/>
          <w:color w:val="000000"/>
        </w:rPr>
        <w:t>Course Structure</w:t>
      </w:r>
    </w:p>
    <w:p w:rsidR="000A4714" w:rsidRPr="000A4714" w:rsidRDefault="000A4714" w:rsidP="000A4714">
      <w:pPr>
        <w:autoSpaceDE w:val="0"/>
        <w:autoSpaceDN w:val="0"/>
        <w:adjustRightInd w:val="0"/>
        <w:jc w:val="center"/>
        <w:rPr>
          <w:rFonts w:ascii="Arial" w:hAnsi="Arial" w:cs="Arial"/>
          <w:b/>
          <w:bCs/>
          <w:color w:val="000000"/>
        </w:rPr>
      </w:pPr>
      <w:r w:rsidRPr="000A4714">
        <w:rPr>
          <w:rFonts w:ascii="Arial" w:hAnsi="Arial" w:cs="Arial"/>
          <w:b/>
          <w:bCs/>
          <w:color w:val="000000"/>
        </w:rPr>
        <w:t>(W.e.f-2015-16 Batch)</w:t>
      </w:r>
    </w:p>
    <w:tbl>
      <w:tblPr>
        <w:tblStyle w:val="TableGrid"/>
        <w:tblpPr w:leftFromText="180" w:rightFromText="180" w:vertAnchor="text" w:horzAnchor="margin" w:tblpY="5261"/>
        <w:tblW w:w="0" w:type="auto"/>
        <w:tblLayout w:type="fixed"/>
        <w:tblLook w:val="04A0"/>
      </w:tblPr>
      <w:tblGrid>
        <w:gridCol w:w="558"/>
        <w:gridCol w:w="1800"/>
        <w:gridCol w:w="3060"/>
        <w:gridCol w:w="1080"/>
        <w:gridCol w:w="990"/>
        <w:gridCol w:w="630"/>
        <w:gridCol w:w="592"/>
        <w:gridCol w:w="866"/>
      </w:tblGrid>
      <w:tr w:rsidR="000A4714" w:rsidRPr="000A4714" w:rsidTr="000A4714">
        <w:tc>
          <w:tcPr>
            <w:tcW w:w="2358" w:type="dxa"/>
            <w:gridSpan w:val="2"/>
          </w:tcPr>
          <w:p w:rsidR="000A4714" w:rsidRPr="000A4714" w:rsidRDefault="000A4714" w:rsidP="000A4714">
            <w:pPr>
              <w:rPr>
                <w:rFonts w:ascii="Arial" w:hAnsi="Arial" w:cs="Arial"/>
                <w:b/>
                <w:sz w:val="20"/>
                <w:szCs w:val="20"/>
              </w:rPr>
            </w:pPr>
            <w:r w:rsidRPr="000A4714">
              <w:rPr>
                <w:rFonts w:ascii="Arial" w:hAnsi="Arial" w:cs="Arial"/>
                <w:b/>
                <w:sz w:val="20"/>
                <w:szCs w:val="20"/>
              </w:rPr>
              <w:t>II semester</w:t>
            </w:r>
          </w:p>
        </w:tc>
        <w:tc>
          <w:tcPr>
            <w:tcW w:w="3060" w:type="dxa"/>
          </w:tcPr>
          <w:p w:rsidR="000A4714" w:rsidRPr="000A4714" w:rsidRDefault="000A4714" w:rsidP="000A4714">
            <w:pPr>
              <w:rPr>
                <w:rFonts w:ascii="Arial" w:hAnsi="Arial" w:cs="Arial"/>
                <w:b/>
                <w:sz w:val="20"/>
                <w:szCs w:val="20"/>
              </w:rPr>
            </w:pPr>
            <w:r w:rsidRPr="000A4714">
              <w:rPr>
                <w:rFonts w:ascii="Arial" w:hAnsi="Arial" w:cs="Arial"/>
                <w:b/>
                <w:sz w:val="20"/>
                <w:szCs w:val="20"/>
              </w:rPr>
              <w:t>Course Title</w:t>
            </w:r>
          </w:p>
        </w:tc>
        <w:tc>
          <w:tcPr>
            <w:tcW w:w="1080" w:type="dxa"/>
          </w:tcPr>
          <w:p w:rsidR="000A4714" w:rsidRPr="000A4714" w:rsidRDefault="000A4714" w:rsidP="000A4714">
            <w:pPr>
              <w:rPr>
                <w:rFonts w:ascii="Arial" w:hAnsi="Arial" w:cs="Arial"/>
                <w:b/>
                <w:sz w:val="20"/>
                <w:szCs w:val="20"/>
              </w:rPr>
            </w:pPr>
            <w:r w:rsidRPr="000A4714">
              <w:rPr>
                <w:rFonts w:ascii="Arial" w:hAnsi="Arial" w:cs="Arial"/>
                <w:b/>
                <w:sz w:val="20"/>
                <w:szCs w:val="20"/>
              </w:rPr>
              <w:t>Int. Marks</w:t>
            </w:r>
          </w:p>
        </w:tc>
        <w:tc>
          <w:tcPr>
            <w:tcW w:w="990" w:type="dxa"/>
          </w:tcPr>
          <w:p w:rsidR="000A4714" w:rsidRPr="000A4714" w:rsidRDefault="000A4714" w:rsidP="000A4714">
            <w:pPr>
              <w:rPr>
                <w:rFonts w:ascii="Arial" w:hAnsi="Arial" w:cs="Arial"/>
                <w:b/>
                <w:sz w:val="20"/>
                <w:szCs w:val="20"/>
              </w:rPr>
            </w:pPr>
            <w:r w:rsidRPr="000A4714">
              <w:rPr>
                <w:rFonts w:ascii="Arial" w:hAnsi="Arial" w:cs="Arial"/>
                <w:b/>
                <w:sz w:val="20"/>
                <w:szCs w:val="20"/>
              </w:rPr>
              <w:t>Ext.</w:t>
            </w:r>
          </w:p>
          <w:p w:rsidR="000A4714" w:rsidRPr="000A4714" w:rsidRDefault="000A4714" w:rsidP="000A4714">
            <w:pPr>
              <w:rPr>
                <w:rFonts w:ascii="Arial" w:hAnsi="Arial" w:cs="Arial"/>
                <w:b/>
                <w:sz w:val="20"/>
                <w:szCs w:val="20"/>
              </w:rPr>
            </w:pPr>
            <w:r w:rsidRPr="000A4714">
              <w:rPr>
                <w:rFonts w:ascii="Arial" w:hAnsi="Arial" w:cs="Arial"/>
                <w:b/>
                <w:sz w:val="20"/>
                <w:szCs w:val="20"/>
              </w:rPr>
              <w:t>Marks</w:t>
            </w:r>
          </w:p>
          <w:p w:rsidR="000A4714" w:rsidRPr="000A4714" w:rsidRDefault="000A4714" w:rsidP="000A4714">
            <w:pPr>
              <w:rPr>
                <w:rFonts w:ascii="Arial" w:hAnsi="Arial" w:cs="Arial"/>
                <w:b/>
                <w:sz w:val="20"/>
                <w:szCs w:val="20"/>
              </w:rPr>
            </w:pPr>
          </w:p>
        </w:tc>
        <w:tc>
          <w:tcPr>
            <w:tcW w:w="630" w:type="dxa"/>
          </w:tcPr>
          <w:p w:rsidR="000A4714" w:rsidRPr="000A4714" w:rsidRDefault="000A4714" w:rsidP="000A4714">
            <w:pPr>
              <w:rPr>
                <w:rFonts w:ascii="Arial" w:hAnsi="Arial" w:cs="Arial"/>
                <w:b/>
                <w:sz w:val="20"/>
                <w:szCs w:val="20"/>
              </w:rPr>
            </w:pPr>
            <w:r w:rsidRPr="000A4714">
              <w:rPr>
                <w:rFonts w:ascii="Arial" w:hAnsi="Arial" w:cs="Arial"/>
                <w:b/>
                <w:sz w:val="20"/>
                <w:szCs w:val="20"/>
              </w:rPr>
              <w:t>L</w:t>
            </w:r>
          </w:p>
        </w:tc>
        <w:tc>
          <w:tcPr>
            <w:tcW w:w="592" w:type="dxa"/>
            <w:tcBorders>
              <w:right w:val="single" w:sz="4" w:space="0" w:color="auto"/>
            </w:tcBorders>
          </w:tcPr>
          <w:p w:rsidR="000A4714" w:rsidRPr="000A4714" w:rsidRDefault="000A4714" w:rsidP="000A4714">
            <w:pPr>
              <w:rPr>
                <w:rFonts w:ascii="Arial" w:hAnsi="Arial" w:cs="Arial"/>
                <w:b/>
                <w:sz w:val="20"/>
                <w:szCs w:val="20"/>
              </w:rPr>
            </w:pPr>
            <w:r w:rsidRPr="000A4714">
              <w:rPr>
                <w:rFonts w:ascii="Arial" w:hAnsi="Arial" w:cs="Arial"/>
                <w:b/>
                <w:sz w:val="20"/>
                <w:szCs w:val="20"/>
              </w:rPr>
              <w:t>P</w:t>
            </w:r>
          </w:p>
        </w:tc>
        <w:tc>
          <w:tcPr>
            <w:tcW w:w="866" w:type="dxa"/>
            <w:tcBorders>
              <w:left w:val="single" w:sz="4" w:space="0" w:color="auto"/>
            </w:tcBorders>
          </w:tcPr>
          <w:p w:rsidR="000A4714" w:rsidRPr="000A4714" w:rsidRDefault="000A4714" w:rsidP="000A4714">
            <w:pPr>
              <w:rPr>
                <w:rFonts w:ascii="Arial" w:hAnsi="Arial" w:cs="Arial"/>
                <w:b/>
                <w:sz w:val="20"/>
                <w:szCs w:val="20"/>
              </w:rPr>
            </w:pPr>
            <w:r w:rsidRPr="000A4714">
              <w:rPr>
                <w:rFonts w:ascii="Arial" w:hAnsi="Arial" w:cs="Arial"/>
                <w:b/>
                <w:sz w:val="20"/>
                <w:szCs w:val="20"/>
              </w:rPr>
              <w:t>C</w:t>
            </w:r>
          </w:p>
        </w:tc>
      </w:tr>
      <w:tr w:rsidR="000A4714" w:rsidRPr="000A4714" w:rsidTr="000A4714">
        <w:tc>
          <w:tcPr>
            <w:tcW w:w="558" w:type="dxa"/>
          </w:tcPr>
          <w:p w:rsidR="000A4714" w:rsidRPr="000A4714" w:rsidRDefault="000A4714" w:rsidP="000A4714">
            <w:pPr>
              <w:rPr>
                <w:rFonts w:ascii="Arial" w:hAnsi="Arial" w:cs="Arial"/>
                <w:sz w:val="20"/>
                <w:szCs w:val="20"/>
              </w:rPr>
            </w:pPr>
            <w:r w:rsidRPr="000A4714">
              <w:rPr>
                <w:rFonts w:ascii="Arial" w:hAnsi="Arial" w:cs="Arial"/>
                <w:sz w:val="20"/>
                <w:szCs w:val="20"/>
              </w:rPr>
              <w:t>1.</w:t>
            </w:r>
          </w:p>
        </w:tc>
        <w:tc>
          <w:tcPr>
            <w:tcW w:w="1800" w:type="dxa"/>
          </w:tcPr>
          <w:p w:rsidR="000A4714" w:rsidRPr="000A4714" w:rsidRDefault="000A4714" w:rsidP="000A4714">
            <w:pPr>
              <w:rPr>
                <w:rFonts w:ascii="Arial" w:hAnsi="Arial" w:cs="Arial"/>
                <w:sz w:val="20"/>
                <w:szCs w:val="20"/>
              </w:rPr>
            </w:pPr>
            <w:r w:rsidRPr="000A4714">
              <w:rPr>
                <w:rFonts w:ascii="Arial" w:hAnsi="Arial" w:cs="Arial"/>
                <w:sz w:val="20"/>
                <w:szCs w:val="20"/>
              </w:rPr>
              <w:t>Core Course IV</w:t>
            </w:r>
          </w:p>
        </w:tc>
        <w:tc>
          <w:tcPr>
            <w:tcW w:w="3060" w:type="dxa"/>
          </w:tcPr>
          <w:p w:rsidR="000A4714" w:rsidRPr="000A4714" w:rsidRDefault="000A4714" w:rsidP="000A4714">
            <w:pPr>
              <w:rPr>
                <w:rFonts w:ascii="Arial" w:hAnsi="Arial" w:cs="Arial"/>
                <w:sz w:val="20"/>
                <w:szCs w:val="20"/>
              </w:rPr>
            </w:pPr>
            <w:r w:rsidRPr="000A4714">
              <w:rPr>
                <w:rFonts w:ascii="Arial" w:hAnsi="Arial" w:cs="Arial"/>
                <w:sz w:val="20"/>
                <w:szCs w:val="20"/>
              </w:rPr>
              <w:t>Bioanalytical Techniques</w:t>
            </w:r>
          </w:p>
        </w:tc>
        <w:tc>
          <w:tcPr>
            <w:tcW w:w="1080" w:type="dxa"/>
          </w:tcPr>
          <w:p w:rsidR="000A4714" w:rsidRPr="000A4714" w:rsidRDefault="000A4714" w:rsidP="000A4714">
            <w:pPr>
              <w:rPr>
                <w:rFonts w:ascii="Arial" w:hAnsi="Arial" w:cs="Arial"/>
                <w:sz w:val="20"/>
                <w:szCs w:val="20"/>
              </w:rPr>
            </w:pPr>
            <w:r w:rsidRPr="000A4714">
              <w:rPr>
                <w:rFonts w:ascii="Arial" w:hAnsi="Arial" w:cs="Arial"/>
                <w:sz w:val="20"/>
                <w:szCs w:val="20"/>
              </w:rPr>
              <w:t>25</w:t>
            </w:r>
          </w:p>
        </w:tc>
        <w:tc>
          <w:tcPr>
            <w:tcW w:w="990" w:type="dxa"/>
          </w:tcPr>
          <w:p w:rsidR="000A4714" w:rsidRPr="000A4714" w:rsidRDefault="000A4714" w:rsidP="000A4714">
            <w:pPr>
              <w:rPr>
                <w:rFonts w:ascii="Arial" w:hAnsi="Arial" w:cs="Arial"/>
                <w:sz w:val="20"/>
                <w:szCs w:val="20"/>
              </w:rPr>
            </w:pPr>
            <w:r w:rsidRPr="000A4714">
              <w:rPr>
                <w:rFonts w:ascii="Arial" w:hAnsi="Arial" w:cs="Arial"/>
                <w:sz w:val="20"/>
                <w:szCs w:val="20"/>
              </w:rPr>
              <w:t>75</w:t>
            </w:r>
          </w:p>
        </w:tc>
        <w:tc>
          <w:tcPr>
            <w:tcW w:w="630" w:type="dxa"/>
          </w:tcPr>
          <w:p w:rsidR="000A4714" w:rsidRPr="000A4714" w:rsidRDefault="000A4714" w:rsidP="000A4714">
            <w:pPr>
              <w:rPr>
                <w:rFonts w:ascii="Arial" w:hAnsi="Arial" w:cs="Arial"/>
                <w:sz w:val="20"/>
                <w:szCs w:val="20"/>
              </w:rPr>
            </w:pPr>
            <w:r w:rsidRPr="000A4714">
              <w:rPr>
                <w:rFonts w:ascii="Arial" w:hAnsi="Arial" w:cs="Arial"/>
                <w:sz w:val="20"/>
                <w:szCs w:val="20"/>
              </w:rPr>
              <w:t>4</w:t>
            </w:r>
          </w:p>
        </w:tc>
        <w:tc>
          <w:tcPr>
            <w:tcW w:w="592" w:type="dxa"/>
            <w:tcBorders>
              <w:right w:val="single" w:sz="4" w:space="0" w:color="auto"/>
            </w:tcBorders>
          </w:tcPr>
          <w:p w:rsidR="000A4714" w:rsidRPr="000A4714" w:rsidRDefault="000A4714" w:rsidP="000A4714">
            <w:pPr>
              <w:rPr>
                <w:rFonts w:ascii="Arial" w:hAnsi="Arial" w:cs="Arial"/>
                <w:sz w:val="20"/>
                <w:szCs w:val="20"/>
              </w:rPr>
            </w:pPr>
            <w:r w:rsidRPr="000A4714">
              <w:rPr>
                <w:rFonts w:ascii="Arial" w:hAnsi="Arial" w:cs="Arial"/>
                <w:sz w:val="20"/>
                <w:szCs w:val="20"/>
              </w:rPr>
              <w:t>-</w:t>
            </w:r>
          </w:p>
        </w:tc>
        <w:tc>
          <w:tcPr>
            <w:tcW w:w="866" w:type="dxa"/>
            <w:tcBorders>
              <w:left w:val="single" w:sz="4" w:space="0" w:color="auto"/>
            </w:tcBorders>
          </w:tcPr>
          <w:p w:rsidR="000A4714" w:rsidRPr="000A4714" w:rsidRDefault="000A4714" w:rsidP="000A4714">
            <w:pPr>
              <w:rPr>
                <w:rFonts w:ascii="Arial" w:hAnsi="Arial" w:cs="Arial"/>
                <w:sz w:val="20"/>
                <w:szCs w:val="20"/>
              </w:rPr>
            </w:pPr>
            <w:r w:rsidRPr="000A4714">
              <w:rPr>
                <w:rFonts w:ascii="Arial" w:hAnsi="Arial" w:cs="Arial"/>
                <w:sz w:val="20"/>
                <w:szCs w:val="20"/>
              </w:rPr>
              <w:t>4</w:t>
            </w:r>
          </w:p>
        </w:tc>
      </w:tr>
      <w:tr w:rsidR="000A4714" w:rsidRPr="000A4714" w:rsidTr="000A4714">
        <w:tc>
          <w:tcPr>
            <w:tcW w:w="558" w:type="dxa"/>
          </w:tcPr>
          <w:p w:rsidR="000A4714" w:rsidRPr="000A4714" w:rsidRDefault="000A4714" w:rsidP="000A4714">
            <w:pPr>
              <w:rPr>
                <w:rFonts w:ascii="Arial" w:hAnsi="Arial" w:cs="Arial"/>
                <w:sz w:val="20"/>
                <w:szCs w:val="20"/>
              </w:rPr>
            </w:pPr>
            <w:r w:rsidRPr="000A4714">
              <w:rPr>
                <w:rFonts w:ascii="Arial" w:hAnsi="Arial" w:cs="Arial"/>
                <w:sz w:val="20"/>
                <w:szCs w:val="20"/>
              </w:rPr>
              <w:t>2.</w:t>
            </w:r>
          </w:p>
        </w:tc>
        <w:tc>
          <w:tcPr>
            <w:tcW w:w="1800" w:type="dxa"/>
          </w:tcPr>
          <w:p w:rsidR="000A4714" w:rsidRPr="000A4714" w:rsidRDefault="000A4714" w:rsidP="000A4714">
            <w:pPr>
              <w:rPr>
                <w:rFonts w:ascii="Arial" w:hAnsi="Arial" w:cs="Arial"/>
                <w:sz w:val="20"/>
                <w:szCs w:val="20"/>
              </w:rPr>
            </w:pPr>
            <w:r w:rsidRPr="000A4714">
              <w:rPr>
                <w:rFonts w:ascii="Arial" w:hAnsi="Arial" w:cs="Arial"/>
                <w:sz w:val="20"/>
                <w:szCs w:val="20"/>
              </w:rPr>
              <w:t>Core Course V</w:t>
            </w:r>
          </w:p>
        </w:tc>
        <w:tc>
          <w:tcPr>
            <w:tcW w:w="3060" w:type="dxa"/>
          </w:tcPr>
          <w:p w:rsidR="000A4714" w:rsidRPr="000A4714" w:rsidRDefault="000A4714" w:rsidP="000A4714">
            <w:pPr>
              <w:rPr>
                <w:rFonts w:ascii="Arial" w:hAnsi="Arial" w:cs="Arial"/>
                <w:sz w:val="20"/>
                <w:szCs w:val="20"/>
              </w:rPr>
            </w:pPr>
            <w:r w:rsidRPr="000A4714">
              <w:rPr>
                <w:rFonts w:ascii="Arial" w:hAnsi="Arial" w:cs="Arial"/>
                <w:sz w:val="20"/>
                <w:szCs w:val="20"/>
              </w:rPr>
              <w:t>Immunology</w:t>
            </w:r>
          </w:p>
        </w:tc>
        <w:tc>
          <w:tcPr>
            <w:tcW w:w="1080" w:type="dxa"/>
          </w:tcPr>
          <w:p w:rsidR="000A4714" w:rsidRPr="000A4714" w:rsidRDefault="000A4714" w:rsidP="000A4714">
            <w:pPr>
              <w:rPr>
                <w:rFonts w:ascii="Arial" w:hAnsi="Arial" w:cs="Arial"/>
                <w:sz w:val="20"/>
                <w:szCs w:val="20"/>
              </w:rPr>
            </w:pPr>
            <w:r w:rsidRPr="000A4714">
              <w:rPr>
                <w:rFonts w:ascii="Arial" w:hAnsi="Arial" w:cs="Arial"/>
                <w:sz w:val="20"/>
                <w:szCs w:val="20"/>
              </w:rPr>
              <w:t>25</w:t>
            </w:r>
          </w:p>
        </w:tc>
        <w:tc>
          <w:tcPr>
            <w:tcW w:w="990" w:type="dxa"/>
          </w:tcPr>
          <w:p w:rsidR="000A4714" w:rsidRPr="000A4714" w:rsidRDefault="000A4714" w:rsidP="000A4714">
            <w:pPr>
              <w:rPr>
                <w:rFonts w:ascii="Arial" w:hAnsi="Arial" w:cs="Arial"/>
                <w:sz w:val="20"/>
                <w:szCs w:val="20"/>
              </w:rPr>
            </w:pPr>
            <w:r w:rsidRPr="000A4714">
              <w:rPr>
                <w:rFonts w:ascii="Arial" w:hAnsi="Arial" w:cs="Arial"/>
                <w:sz w:val="20"/>
                <w:szCs w:val="20"/>
              </w:rPr>
              <w:t>75</w:t>
            </w:r>
          </w:p>
        </w:tc>
        <w:tc>
          <w:tcPr>
            <w:tcW w:w="630" w:type="dxa"/>
          </w:tcPr>
          <w:p w:rsidR="000A4714" w:rsidRPr="000A4714" w:rsidRDefault="000A4714" w:rsidP="000A4714">
            <w:pPr>
              <w:rPr>
                <w:rFonts w:ascii="Arial" w:hAnsi="Arial" w:cs="Arial"/>
                <w:sz w:val="20"/>
                <w:szCs w:val="20"/>
              </w:rPr>
            </w:pPr>
            <w:r w:rsidRPr="000A4714">
              <w:rPr>
                <w:rFonts w:ascii="Arial" w:hAnsi="Arial" w:cs="Arial"/>
                <w:sz w:val="20"/>
                <w:szCs w:val="20"/>
              </w:rPr>
              <w:t>4</w:t>
            </w:r>
          </w:p>
        </w:tc>
        <w:tc>
          <w:tcPr>
            <w:tcW w:w="592" w:type="dxa"/>
            <w:tcBorders>
              <w:right w:val="single" w:sz="4" w:space="0" w:color="auto"/>
            </w:tcBorders>
          </w:tcPr>
          <w:p w:rsidR="000A4714" w:rsidRPr="000A4714" w:rsidRDefault="000A4714" w:rsidP="000A4714">
            <w:pPr>
              <w:rPr>
                <w:rFonts w:ascii="Arial" w:hAnsi="Arial" w:cs="Arial"/>
                <w:sz w:val="20"/>
                <w:szCs w:val="20"/>
              </w:rPr>
            </w:pPr>
            <w:r w:rsidRPr="000A4714">
              <w:rPr>
                <w:rFonts w:ascii="Arial" w:hAnsi="Arial" w:cs="Arial"/>
                <w:sz w:val="20"/>
                <w:szCs w:val="20"/>
              </w:rPr>
              <w:t>-</w:t>
            </w:r>
          </w:p>
        </w:tc>
        <w:tc>
          <w:tcPr>
            <w:tcW w:w="866" w:type="dxa"/>
            <w:tcBorders>
              <w:left w:val="single" w:sz="4" w:space="0" w:color="auto"/>
            </w:tcBorders>
          </w:tcPr>
          <w:p w:rsidR="000A4714" w:rsidRPr="000A4714" w:rsidRDefault="000A4714" w:rsidP="000A4714">
            <w:pPr>
              <w:rPr>
                <w:rFonts w:ascii="Arial" w:hAnsi="Arial" w:cs="Arial"/>
                <w:sz w:val="20"/>
                <w:szCs w:val="20"/>
              </w:rPr>
            </w:pPr>
            <w:r w:rsidRPr="000A4714">
              <w:rPr>
                <w:rFonts w:ascii="Arial" w:hAnsi="Arial" w:cs="Arial"/>
                <w:sz w:val="20"/>
                <w:szCs w:val="20"/>
              </w:rPr>
              <w:t>4</w:t>
            </w:r>
          </w:p>
        </w:tc>
      </w:tr>
      <w:tr w:rsidR="000A4714" w:rsidRPr="000A4714" w:rsidTr="000A4714">
        <w:tc>
          <w:tcPr>
            <w:tcW w:w="558" w:type="dxa"/>
          </w:tcPr>
          <w:p w:rsidR="000A4714" w:rsidRPr="000A4714" w:rsidRDefault="000A4714" w:rsidP="000A4714">
            <w:pPr>
              <w:rPr>
                <w:rFonts w:ascii="Arial" w:hAnsi="Arial" w:cs="Arial"/>
                <w:sz w:val="20"/>
                <w:szCs w:val="20"/>
              </w:rPr>
            </w:pPr>
            <w:r w:rsidRPr="000A4714">
              <w:rPr>
                <w:rFonts w:ascii="Arial" w:hAnsi="Arial" w:cs="Arial"/>
                <w:sz w:val="20"/>
                <w:szCs w:val="20"/>
              </w:rPr>
              <w:t>3.</w:t>
            </w:r>
          </w:p>
        </w:tc>
        <w:tc>
          <w:tcPr>
            <w:tcW w:w="1800" w:type="dxa"/>
          </w:tcPr>
          <w:p w:rsidR="000A4714" w:rsidRPr="000A4714" w:rsidRDefault="000A4714" w:rsidP="000A4714">
            <w:pPr>
              <w:rPr>
                <w:rFonts w:ascii="Arial" w:hAnsi="Arial" w:cs="Arial"/>
                <w:sz w:val="20"/>
                <w:szCs w:val="20"/>
              </w:rPr>
            </w:pPr>
            <w:r w:rsidRPr="000A4714">
              <w:rPr>
                <w:rFonts w:ascii="Arial" w:hAnsi="Arial" w:cs="Arial"/>
                <w:sz w:val="20"/>
                <w:szCs w:val="20"/>
              </w:rPr>
              <w:t>Core Course VI</w:t>
            </w:r>
          </w:p>
        </w:tc>
        <w:tc>
          <w:tcPr>
            <w:tcW w:w="3060" w:type="dxa"/>
          </w:tcPr>
          <w:p w:rsidR="000A4714" w:rsidRPr="000A4714" w:rsidRDefault="000A4714" w:rsidP="000A4714">
            <w:pPr>
              <w:rPr>
                <w:rFonts w:ascii="Arial" w:hAnsi="Arial" w:cs="Arial"/>
                <w:sz w:val="20"/>
                <w:szCs w:val="20"/>
              </w:rPr>
            </w:pPr>
            <w:r w:rsidRPr="000A4714">
              <w:rPr>
                <w:rFonts w:ascii="Arial" w:hAnsi="Arial" w:cs="Arial"/>
                <w:sz w:val="20"/>
                <w:szCs w:val="20"/>
              </w:rPr>
              <w:t>Virology</w:t>
            </w:r>
          </w:p>
        </w:tc>
        <w:tc>
          <w:tcPr>
            <w:tcW w:w="1080" w:type="dxa"/>
          </w:tcPr>
          <w:p w:rsidR="000A4714" w:rsidRPr="000A4714" w:rsidRDefault="000A4714" w:rsidP="000A4714">
            <w:pPr>
              <w:rPr>
                <w:rFonts w:ascii="Arial" w:hAnsi="Arial" w:cs="Arial"/>
                <w:sz w:val="20"/>
                <w:szCs w:val="20"/>
              </w:rPr>
            </w:pPr>
            <w:r w:rsidRPr="000A4714">
              <w:rPr>
                <w:rFonts w:ascii="Arial" w:hAnsi="Arial" w:cs="Arial"/>
                <w:sz w:val="20"/>
                <w:szCs w:val="20"/>
              </w:rPr>
              <w:t>25</w:t>
            </w:r>
          </w:p>
        </w:tc>
        <w:tc>
          <w:tcPr>
            <w:tcW w:w="990" w:type="dxa"/>
          </w:tcPr>
          <w:p w:rsidR="000A4714" w:rsidRPr="000A4714" w:rsidRDefault="000A4714" w:rsidP="000A4714">
            <w:pPr>
              <w:rPr>
                <w:rFonts w:ascii="Arial" w:hAnsi="Arial" w:cs="Arial"/>
                <w:sz w:val="20"/>
                <w:szCs w:val="20"/>
              </w:rPr>
            </w:pPr>
            <w:r w:rsidRPr="000A4714">
              <w:rPr>
                <w:rFonts w:ascii="Arial" w:hAnsi="Arial" w:cs="Arial"/>
                <w:sz w:val="20"/>
                <w:szCs w:val="20"/>
              </w:rPr>
              <w:t>75</w:t>
            </w:r>
          </w:p>
        </w:tc>
        <w:tc>
          <w:tcPr>
            <w:tcW w:w="630" w:type="dxa"/>
          </w:tcPr>
          <w:p w:rsidR="000A4714" w:rsidRPr="000A4714" w:rsidRDefault="000A4714" w:rsidP="000A4714">
            <w:pPr>
              <w:rPr>
                <w:rFonts w:ascii="Arial" w:hAnsi="Arial" w:cs="Arial"/>
                <w:sz w:val="20"/>
                <w:szCs w:val="20"/>
              </w:rPr>
            </w:pPr>
            <w:r w:rsidRPr="000A4714">
              <w:rPr>
                <w:rFonts w:ascii="Arial" w:hAnsi="Arial" w:cs="Arial"/>
                <w:sz w:val="20"/>
                <w:szCs w:val="20"/>
              </w:rPr>
              <w:t>4</w:t>
            </w:r>
          </w:p>
        </w:tc>
        <w:tc>
          <w:tcPr>
            <w:tcW w:w="592" w:type="dxa"/>
            <w:tcBorders>
              <w:right w:val="single" w:sz="4" w:space="0" w:color="auto"/>
            </w:tcBorders>
          </w:tcPr>
          <w:p w:rsidR="000A4714" w:rsidRPr="000A4714" w:rsidRDefault="000A4714" w:rsidP="000A4714">
            <w:pPr>
              <w:rPr>
                <w:rFonts w:ascii="Arial" w:hAnsi="Arial" w:cs="Arial"/>
                <w:sz w:val="20"/>
                <w:szCs w:val="20"/>
              </w:rPr>
            </w:pPr>
            <w:r w:rsidRPr="000A4714">
              <w:rPr>
                <w:rFonts w:ascii="Arial" w:hAnsi="Arial" w:cs="Arial"/>
                <w:sz w:val="20"/>
                <w:szCs w:val="20"/>
              </w:rPr>
              <w:t>-</w:t>
            </w:r>
          </w:p>
        </w:tc>
        <w:tc>
          <w:tcPr>
            <w:tcW w:w="866" w:type="dxa"/>
            <w:tcBorders>
              <w:left w:val="single" w:sz="4" w:space="0" w:color="auto"/>
            </w:tcBorders>
          </w:tcPr>
          <w:p w:rsidR="000A4714" w:rsidRPr="000A4714" w:rsidRDefault="000A4714" w:rsidP="000A4714">
            <w:pPr>
              <w:rPr>
                <w:rFonts w:ascii="Arial" w:hAnsi="Arial" w:cs="Arial"/>
                <w:sz w:val="20"/>
                <w:szCs w:val="20"/>
              </w:rPr>
            </w:pPr>
            <w:r w:rsidRPr="000A4714">
              <w:rPr>
                <w:rFonts w:ascii="Arial" w:hAnsi="Arial" w:cs="Arial"/>
                <w:sz w:val="20"/>
                <w:szCs w:val="20"/>
              </w:rPr>
              <w:t>4</w:t>
            </w:r>
          </w:p>
        </w:tc>
      </w:tr>
      <w:tr w:rsidR="000A4714" w:rsidRPr="000A4714" w:rsidTr="000A4714">
        <w:tc>
          <w:tcPr>
            <w:tcW w:w="558" w:type="dxa"/>
          </w:tcPr>
          <w:p w:rsidR="000A4714" w:rsidRPr="000A4714" w:rsidRDefault="000A4714" w:rsidP="000A4714">
            <w:pPr>
              <w:rPr>
                <w:rFonts w:ascii="Arial" w:hAnsi="Arial" w:cs="Arial"/>
                <w:sz w:val="20"/>
                <w:szCs w:val="20"/>
              </w:rPr>
            </w:pPr>
            <w:r w:rsidRPr="000A4714">
              <w:rPr>
                <w:rFonts w:ascii="Arial" w:hAnsi="Arial" w:cs="Arial"/>
                <w:sz w:val="20"/>
                <w:szCs w:val="20"/>
              </w:rPr>
              <w:t>4.</w:t>
            </w:r>
          </w:p>
        </w:tc>
        <w:tc>
          <w:tcPr>
            <w:tcW w:w="1800" w:type="dxa"/>
          </w:tcPr>
          <w:p w:rsidR="000A4714" w:rsidRPr="000A4714" w:rsidRDefault="000A4714" w:rsidP="000A4714">
            <w:pPr>
              <w:rPr>
                <w:rFonts w:ascii="Arial" w:hAnsi="Arial" w:cs="Arial"/>
                <w:sz w:val="20"/>
                <w:szCs w:val="20"/>
              </w:rPr>
            </w:pPr>
            <w:r w:rsidRPr="000A4714">
              <w:rPr>
                <w:rFonts w:ascii="Arial" w:hAnsi="Arial" w:cs="Arial"/>
                <w:sz w:val="20"/>
                <w:szCs w:val="20"/>
              </w:rPr>
              <w:t>Core Elective II</w:t>
            </w:r>
          </w:p>
        </w:tc>
        <w:tc>
          <w:tcPr>
            <w:tcW w:w="3060" w:type="dxa"/>
          </w:tcPr>
          <w:p w:rsidR="000A4714" w:rsidRPr="000A4714" w:rsidRDefault="000A4714" w:rsidP="000A4714">
            <w:pPr>
              <w:ind w:left="360"/>
              <w:rPr>
                <w:rFonts w:ascii="Arial" w:hAnsi="Arial" w:cs="Arial"/>
                <w:bCs/>
                <w:color w:val="000000"/>
                <w:sz w:val="20"/>
                <w:szCs w:val="20"/>
              </w:rPr>
            </w:pPr>
            <w:r w:rsidRPr="000A4714">
              <w:rPr>
                <w:rFonts w:ascii="Arial" w:hAnsi="Arial" w:cs="Arial"/>
                <w:color w:val="000000"/>
                <w:sz w:val="20"/>
                <w:szCs w:val="20"/>
              </w:rPr>
              <w:t>(i) Industrial Microbiology</w:t>
            </w:r>
          </w:p>
          <w:p w:rsidR="000A4714" w:rsidRPr="000A4714" w:rsidRDefault="000A4714" w:rsidP="000A4714">
            <w:pPr>
              <w:ind w:left="360"/>
              <w:rPr>
                <w:rFonts w:ascii="Arial" w:hAnsi="Arial" w:cs="Arial"/>
                <w:sz w:val="20"/>
                <w:szCs w:val="20"/>
              </w:rPr>
            </w:pPr>
            <w:r w:rsidRPr="000A4714">
              <w:rPr>
                <w:rFonts w:ascii="Arial" w:hAnsi="Arial" w:cs="Arial"/>
                <w:color w:val="000000"/>
                <w:sz w:val="20"/>
                <w:szCs w:val="20"/>
              </w:rPr>
              <w:t xml:space="preserve">(ii) Plant Biotechnology </w:t>
            </w:r>
          </w:p>
        </w:tc>
        <w:tc>
          <w:tcPr>
            <w:tcW w:w="1080" w:type="dxa"/>
          </w:tcPr>
          <w:p w:rsidR="000A4714" w:rsidRPr="000A4714" w:rsidRDefault="000A4714" w:rsidP="000A4714">
            <w:pPr>
              <w:rPr>
                <w:rFonts w:ascii="Arial" w:hAnsi="Arial" w:cs="Arial"/>
                <w:sz w:val="20"/>
                <w:szCs w:val="20"/>
              </w:rPr>
            </w:pPr>
            <w:r w:rsidRPr="000A4714">
              <w:rPr>
                <w:rFonts w:ascii="Arial" w:hAnsi="Arial" w:cs="Arial"/>
                <w:sz w:val="20"/>
                <w:szCs w:val="20"/>
              </w:rPr>
              <w:t>25</w:t>
            </w:r>
          </w:p>
        </w:tc>
        <w:tc>
          <w:tcPr>
            <w:tcW w:w="990" w:type="dxa"/>
          </w:tcPr>
          <w:p w:rsidR="000A4714" w:rsidRPr="000A4714" w:rsidRDefault="000A4714" w:rsidP="000A4714">
            <w:pPr>
              <w:rPr>
                <w:rFonts w:ascii="Arial" w:hAnsi="Arial" w:cs="Arial"/>
                <w:sz w:val="20"/>
                <w:szCs w:val="20"/>
              </w:rPr>
            </w:pPr>
            <w:r w:rsidRPr="000A4714">
              <w:rPr>
                <w:rFonts w:ascii="Arial" w:hAnsi="Arial" w:cs="Arial"/>
                <w:sz w:val="20"/>
                <w:szCs w:val="20"/>
              </w:rPr>
              <w:t>75</w:t>
            </w:r>
          </w:p>
        </w:tc>
        <w:tc>
          <w:tcPr>
            <w:tcW w:w="630" w:type="dxa"/>
          </w:tcPr>
          <w:p w:rsidR="000A4714" w:rsidRPr="000A4714" w:rsidRDefault="000A4714" w:rsidP="000A4714">
            <w:pPr>
              <w:rPr>
                <w:rFonts w:ascii="Arial" w:hAnsi="Arial" w:cs="Arial"/>
                <w:sz w:val="20"/>
                <w:szCs w:val="20"/>
              </w:rPr>
            </w:pPr>
            <w:r w:rsidRPr="000A4714">
              <w:rPr>
                <w:rFonts w:ascii="Arial" w:hAnsi="Arial" w:cs="Arial"/>
                <w:sz w:val="20"/>
                <w:szCs w:val="20"/>
              </w:rPr>
              <w:t>4</w:t>
            </w:r>
          </w:p>
        </w:tc>
        <w:tc>
          <w:tcPr>
            <w:tcW w:w="592" w:type="dxa"/>
            <w:tcBorders>
              <w:right w:val="single" w:sz="4" w:space="0" w:color="auto"/>
            </w:tcBorders>
          </w:tcPr>
          <w:p w:rsidR="000A4714" w:rsidRPr="000A4714" w:rsidRDefault="000A4714" w:rsidP="000A4714">
            <w:pPr>
              <w:rPr>
                <w:rFonts w:ascii="Arial" w:hAnsi="Arial" w:cs="Arial"/>
                <w:sz w:val="20"/>
                <w:szCs w:val="20"/>
              </w:rPr>
            </w:pPr>
            <w:r w:rsidRPr="000A4714">
              <w:rPr>
                <w:rFonts w:ascii="Arial" w:hAnsi="Arial" w:cs="Arial"/>
                <w:sz w:val="20"/>
                <w:szCs w:val="20"/>
              </w:rPr>
              <w:t>-</w:t>
            </w:r>
          </w:p>
        </w:tc>
        <w:tc>
          <w:tcPr>
            <w:tcW w:w="866" w:type="dxa"/>
            <w:tcBorders>
              <w:left w:val="single" w:sz="4" w:space="0" w:color="auto"/>
            </w:tcBorders>
          </w:tcPr>
          <w:p w:rsidR="000A4714" w:rsidRPr="000A4714" w:rsidRDefault="000A4714" w:rsidP="000A4714">
            <w:pPr>
              <w:rPr>
                <w:rFonts w:ascii="Arial" w:hAnsi="Arial" w:cs="Arial"/>
                <w:sz w:val="20"/>
                <w:szCs w:val="20"/>
              </w:rPr>
            </w:pPr>
            <w:r w:rsidRPr="000A4714">
              <w:rPr>
                <w:rFonts w:ascii="Arial" w:hAnsi="Arial" w:cs="Arial"/>
                <w:sz w:val="20"/>
                <w:szCs w:val="20"/>
              </w:rPr>
              <w:t>4</w:t>
            </w:r>
          </w:p>
        </w:tc>
      </w:tr>
      <w:tr w:rsidR="000A4714" w:rsidRPr="000A4714" w:rsidTr="000A4714">
        <w:tc>
          <w:tcPr>
            <w:tcW w:w="558" w:type="dxa"/>
          </w:tcPr>
          <w:p w:rsidR="000A4714" w:rsidRPr="000A4714" w:rsidRDefault="000A4714" w:rsidP="000A4714">
            <w:pPr>
              <w:rPr>
                <w:rFonts w:ascii="Arial" w:hAnsi="Arial" w:cs="Arial"/>
                <w:sz w:val="20"/>
                <w:szCs w:val="20"/>
              </w:rPr>
            </w:pPr>
            <w:r w:rsidRPr="000A4714">
              <w:rPr>
                <w:rFonts w:ascii="Arial" w:hAnsi="Arial" w:cs="Arial"/>
                <w:sz w:val="20"/>
                <w:szCs w:val="20"/>
              </w:rPr>
              <w:t>5.</w:t>
            </w:r>
          </w:p>
        </w:tc>
        <w:tc>
          <w:tcPr>
            <w:tcW w:w="1800" w:type="dxa"/>
          </w:tcPr>
          <w:p w:rsidR="000A4714" w:rsidRPr="000A4714" w:rsidRDefault="000A4714" w:rsidP="000A4714">
            <w:pPr>
              <w:rPr>
                <w:rFonts w:ascii="Arial" w:hAnsi="Arial" w:cs="Arial"/>
                <w:sz w:val="20"/>
                <w:szCs w:val="20"/>
              </w:rPr>
            </w:pPr>
            <w:r w:rsidRPr="000A4714">
              <w:rPr>
                <w:rFonts w:ascii="Arial" w:hAnsi="Arial" w:cs="Arial"/>
                <w:sz w:val="20"/>
                <w:szCs w:val="20"/>
              </w:rPr>
              <w:t>Open Elective II</w:t>
            </w:r>
          </w:p>
        </w:tc>
        <w:tc>
          <w:tcPr>
            <w:tcW w:w="3060" w:type="dxa"/>
          </w:tcPr>
          <w:p w:rsidR="000A4714" w:rsidRPr="000A4714" w:rsidRDefault="000A4714" w:rsidP="000A4714">
            <w:pPr>
              <w:ind w:left="360"/>
              <w:rPr>
                <w:rFonts w:ascii="Arial" w:hAnsi="Arial" w:cs="Arial"/>
                <w:color w:val="000000"/>
                <w:sz w:val="20"/>
                <w:szCs w:val="20"/>
              </w:rPr>
            </w:pPr>
            <w:r w:rsidRPr="000A4714">
              <w:rPr>
                <w:rFonts w:ascii="Arial" w:hAnsi="Arial" w:cs="Arial"/>
                <w:color w:val="000000"/>
                <w:sz w:val="20"/>
                <w:szCs w:val="20"/>
              </w:rPr>
              <w:t xml:space="preserve">(i) Environmental Microbiology </w:t>
            </w:r>
          </w:p>
          <w:p w:rsidR="000A4714" w:rsidRPr="000A4714" w:rsidRDefault="000A4714" w:rsidP="000A4714">
            <w:pPr>
              <w:ind w:left="360"/>
              <w:rPr>
                <w:rFonts w:ascii="Arial" w:hAnsi="Arial" w:cs="Arial"/>
                <w:sz w:val="20"/>
                <w:szCs w:val="20"/>
              </w:rPr>
            </w:pPr>
            <w:r w:rsidRPr="000A4714">
              <w:rPr>
                <w:rFonts w:ascii="Arial" w:hAnsi="Arial" w:cs="Arial"/>
                <w:sz w:val="20"/>
                <w:szCs w:val="20"/>
              </w:rPr>
              <w:t>(ii)  Computers Programming and Data Structures</w:t>
            </w:r>
          </w:p>
        </w:tc>
        <w:tc>
          <w:tcPr>
            <w:tcW w:w="1080" w:type="dxa"/>
          </w:tcPr>
          <w:p w:rsidR="000A4714" w:rsidRPr="000A4714" w:rsidRDefault="000A4714" w:rsidP="000A4714">
            <w:pPr>
              <w:rPr>
                <w:rFonts w:ascii="Arial" w:hAnsi="Arial" w:cs="Arial"/>
                <w:sz w:val="20"/>
                <w:szCs w:val="20"/>
              </w:rPr>
            </w:pPr>
            <w:r w:rsidRPr="000A4714">
              <w:rPr>
                <w:rFonts w:ascii="Arial" w:hAnsi="Arial" w:cs="Arial"/>
                <w:sz w:val="20"/>
                <w:szCs w:val="20"/>
              </w:rPr>
              <w:t>25</w:t>
            </w:r>
          </w:p>
        </w:tc>
        <w:tc>
          <w:tcPr>
            <w:tcW w:w="990" w:type="dxa"/>
          </w:tcPr>
          <w:p w:rsidR="000A4714" w:rsidRPr="000A4714" w:rsidRDefault="000A4714" w:rsidP="000A4714">
            <w:pPr>
              <w:rPr>
                <w:rFonts w:ascii="Arial" w:hAnsi="Arial" w:cs="Arial"/>
                <w:sz w:val="20"/>
                <w:szCs w:val="20"/>
              </w:rPr>
            </w:pPr>
            <w:r w:rsidRPr="000A4714">
              <w:rPr>
                <w:rFonts w:ascii="Arial" w:hAnsi="Arial" w:cs="Arial"/>
                <w:sz w:val="20"/>
                <w:szCs w:val="20"/>
              </w:rPr>
              <w:t>75</w:t>
            </w:r>
          </w:p>
        </w:tc>
        <w:tc>
          <w:tcPr>
            <w:tcW w:w="630" w:type="dxa"/>
          </w:tcPr>
          <w:p w:rsidR="000A4714" w:rsidRPr="000A4714" w:rsidRDefault="000A4714" w:rsidP="000A4714">
            <w:pPr>
              <w:rPr>
                <w:rFonts w:ascii="Arial" w:hAnsi="Arial" w:cs="Arial"/>
                <w:sz w:val="20"/>
                <w:szCs w:val="20"/>
              </w:rPr>
            </w:pPr>
            <w:r w:rsidRPr="000A4714">
              <w:rPr>
                <w:rFonts w:ascii="Arial" w:hAnsi="Arial" w:cs="Arial"/>
                <w:sz w:val="20"/>
                <w:szCs w:val="20"/>
              </w:rPr>
              <w:t>4</w:t>
            </w:r>
          </w:p>
        </w:tc>
        <w:tc>
          <w:tcPr>
            <w:tcW w:w="592" w:type="dxa"/>
            <w:tcBorders>
              <w:right w:val="single" w:sz="4" w:space="0" w:color="auto"/>
            </w:tcBorders>
          </w:tcPr>
          <w:p w:rsidR="000A4714" w:rsidRPr="000A4714" w:rsidRDefault="000A4714" w:rsidP="000A4714">
            <w:pPr>
              <w:rPr>
                <w:rFonts w:ascii="Arial" w:hAnsi="Arial" w:cs="Arial"/>
                <w:sz w:val="20"/>
                <w:szCs w:val="20"/>
              </w:rPr>
            </w:pPr>
            <w:r w:rsidRPr="000A4714">
              <w:rPr>
                <w:rFonts w:ascii="Arial" w:hAnsi="Arial" w:cs="Arial"/>
                <w:sz w:val="20"/>
                <w:szCs w:val="20"/>
              </w:rPr>
              <w:t>-</w:t>
            </w:r>
          </w:p>
        </w:tc>
        <w:tc>
          <w:tcPr>
            <w:tcW w:w="866" w:type="dxa"/>
            <w:tcBorders>
              <w:left w:val="single" w:sz="4" w:space="0" w:color="auto"/>
            </w:tcBorders>
          </w:tcPr>
          <w:p w:rsidR="000A4714" w:rsidRPr="000A4714" w:rsidRDefault="000A4714" w:rsidP="000A4714">
            <w:pPr>
              <w:rPr>
                <w:rFonts w:ascii="Arial" w:hAnsi="Arial" w:cs="Arial"/>
                <w:sz w:val="20"/>
                <w:szCs w:val="20"/>
              </w:rPr>
            </w:pPr>
            <w:r w:rsidRPr="000A4714">
              <w:rPr>
                <w:rFonts w:ascii="Arial" w:hAnsi="Arial" w:cs="Arial"/>
                <w:sz w:val="20"/>
                <w:szCs w:val="20"/>
              </w:rPr>
              <w:t>4</w:t>
            </w:r>
          </w:p>
        </w:tc>
      </w:tr>
      <w:tr w:rsidR="000A4714" w:rsidRPr="000A4714" w:rsidTr="000A4714">
        <w:tc>
          <w:tcPr>
            <w:tcW w:w="558" w:type="dxa"/>
          </w:tcPr>
          <w:p w:rsidR="000A4714" w:rsidRPr="000A4714" w:rsidRDefault="000A4714" w:rsidP="000A4714">
            <w:pPr>
              <w:rPr>
                <w:rFonts w:ascii="Arial" w:hAnsi="Arial" w:cs="Arial"/>
                <w:sz w:val="20"/>
                <w:szCs w:val="20"/>
              </w:rPr>
            </w:pPr>
            <w:r w:rsidRPr="000A4714">
              <w:rPr>
                <w:rFonts w:ascii="Arial" w:hAnsi="Arial" w:cs="Arial"/>
                <w:sz w:val="20"/>
                <w:szCs w:val="20"/>
              </w:rPr>
              <w:t>6.</w:t>
            </w:r>
          </w:p>
        </w:tc>
        <w:tc>
          <w:tcPr>
            <w:tcW w:w="1800" w:type="dxa"/>
          </w:tcPr>
          <w:p w:rsidR="000A4714" w:rsidRPr="000A4714" w:rsidRDefault="000A4714" w:rsidP="000A4714">
            <w:pPr>
              <w:rPr>
                <w:rFonts w:ascii="Arial" w:hAnsi="Arial" w:cs="Arial"/>
                <w:sz w:val="20"/>
                <w:szCs w:val="20"/>
              </w:rPr>
            </w:pPr>
            <w:r w:rsidRPr="000A4714">
              <w:rPr>
                <w:rFonts w:ascii="Arial" w:hAnsi="Arial" w:cs="Arial"/>
                <w:sz w:val="20"/>
                <w:szCs w:val="20"/>
              </w:rPr>
              <w:t>Laboratory III</w:t>
            </w:r>
          </w:p>
        </w:tc>
        <w:tc>
          <w:tcPr>
            <w:tcW w:w="3060" w:type="dxa"/>
          </w:tcPr>
          <w:p w:rsidR="000A4714" w:rsidRPr="000A4714" w:rsidRDefault="000A4714" w:rsidP="000A4714">
            <w:pPr>
              <w:rPr>
                <w:rFonts w:ascii="Arial" w:hAnsi="Arial" w:cs="Arial"/>
                <w:color w:val="000000"/>
                <w:sz w:val="20"/>
                <w:szCs w:val="20"/>
              </w:rPr>
            </w:pPr>
            <w:r w:rsidRPr="000A4714">
              <w:rPr>
                <w:rFonts w:ascii="Arial" w:hAnsi="Arial" w:cs="Arial"/>
                <w:color w:val="000000"/>
                <w:sz w:val="20"/>
                <w:szCs w:val="20"/>
              </w:rPr>
              <w:t xml:space="preserve">Bioanalytical techniques and Virology Lab </w:t>
            </w:r>
          </w:p>
          <w:p w:rsidR="000A4714" w:rsidRPr="000A4714" w:rsidRDefault="000A4714" w:rsidP="000A4714">
            <w:pPr>
              <w:rPr>
                <w:rFonts w:ascii="Arial" w:hAnsi="Arial" w:cs="Arial"/>
                <w:sz w:val="20"/>
                <w:szCs w:val="20"/>
              </w:rPr>
            </w:pPr>
          </w:p>
        </w:tc>
        <w:tc>
          <w:tcPr>
            <w:tcW w:w="1080" w:type="dxa"/>
          </w:tcPr>
          <w:p w:rsidR="000A4714" w:rsidRPr="000A4714" w:rsidRDefault="000A4714" w:rsidP="000A4714">
            <w:pPr>
              <w:rPr>
                <w:rFonts w:ascii="Arial" w:hAnsi="Arial" w:cs="Arial"/>
                <w:sz w:val="20"/>
                <w:szCs w:val="20"/>
              </w:rPr>
            </w:pPr>
            <w:r w:rsidRPr="000A4714">
              <w:rPr>
                <w:rFonts w:ascii="Arial" w:hAnsi="Arial" w:cs="Arial"/>
                <w:sz w:val="20"/>
                <w:szCs w:val="20"/>
              </w:rPr>
              <w:t>25</w:t>
            </w:r>
          </w:p>
        </w:tc>
        <w:tc>
          <w:tcPr>
            <w:tcW w:w="990" w:type="dxa"/>
          </w:tcPr>
          <w:p w:rsidR="000A4714" w:rsidRPr="000A4714" w:rsidRDefault="000A4714" w:rsidP="000A4714">
            <w:pPr>
              <w:rPr>
                <w:rFonts w:ascii="Arial" w:hAnsi="Arial" w:cs="Arial"/>
                <w:sz w:val="20"/>
                <w:szCs w:val="20"/>
              </w:rPr>
            </w:pPr>
            <w:r w:rsidRPr="000A4714">
              <w:rPr>
                <w:rFonts w:ascii="Arial" w:hAnsi="Arial" w:cs="Arial"/>
                <w:sz w:val="20"/>
                <w:szCs w:val="20"/>
              </w:rPr>
              <w:t>75</w:t>
            </w:r>
          </w:p>
        </w:tc>
        <w:tc>
          <w:tcPr>
            <w:tcW w:w="630" w:type="dxa"/>
          </w:tcPr>
          <w:p w:rsidR="000A4714" w:rsidRPr="000A4714" w:rsidRDefault="000A4714" w:rsidP="000A4714">
            <w:pPr>
              <w:rPr>
                <w:rFonts w:ascii="Arial" w:hAnsi="Arial" w:cs="Arial"/>
                <w:sz w:val="20"/>
                <w:szCs w:val="20"/>
              </w:rPr>
            </w:pPr>
            <w:r w:rsidRPr="000A4714">
              <w:rPr>
                <w:rFonts w:ascii="Arial" w:hAnsi="Arial" w:cs="Arial"/>
                <w:sz w:val="20"/>
                <w:szCs w:val="20"/>
              </w:rPr>
              <w:t>-</w:t>
            </w:r>
          </w:p>
        </w:tc>
        <w:tc>
          <w:tcPr>
            <w:tcW w:w="592" w:type="dxa"/>
            <w:tcBorders>
              <w:right w:val="single" w:sz="4" w:space="0" w:color="auto"/>
            </w:tcBorders>
          </w:tcPr>
          <w:p w:rsidR="000A4714" w:rsidRPr="000A4714" w:rsidRDefault="000A4714" w:rsidP="000A4714">
            <w:pPr>
              <w:rPr>
                <w:rFonts w:ascii="Arial" w:hAnsi="Arial" w:cs="Arial"/>
                <w:sz w:val="20"/>
                <w:szCs w:val="20"/>
              </w:rPr>
            </w:pPr>
            <w:r w:rsidRPr="000A4714">
              <w:rPr>
                <w:rFonts w:ascii="Arial" w:hAnsi="Arial" w:cs="Arial"/>
                <w:sz w:val="20"/>
                <w:szCs w:val="20"/>
              </w:rPr>
              <w:t>8</w:t>
            </w:r>
          </w:p>
        </w:tc>
        <w:tc>
          <w:tcPr>
            <w:tcW w:w="866" w:type="dxa"/>
            <w:tcBorders>
              <w:left w:val="single" w:sz="4" w:space="0" w:color="auto"/>
            </w:tcBorders>
          </w:tcPr>
          <w:p w:rsidR="000A4714" w:rsidRPr="000A4714" w:rsidRDefault="000A4714" w:rsidP="000A4714">
            <w:pPr>
              <w:rPr>
                <w:rFonts w:ascii="Arial" w:hAnsi="Arial" w:cs="Arial"/>
                <w:sz w:val="20"/>
                <w:szCs w:val="20"/>
              </w:rPr>
            </w:pPr>
            <w:r w:rsidRPr="000A4714">
              <w:rPr>
                <w:rFonts w:ascii="Arial" w:hAnsi="Arial" w:cs="Arial"/>
                <w:sz w:val="20"/>
                <w:szCs w:val="20"/>
              </w:rPr>
              <w:t>4</w:t>
            </w:r>
          </w:p>
        </w:tc>
      </w:tr>
      <w:tr w:rsidR="000A4714" w:rsidRPr="000A4714" w:rsidTr="000A4714">
        <w:tc>
          <w:tcPr>
            <w:tcW w:w="558" w:type="dxa"/>
          </w:tcPr>
          <w:p w:rsidR="000A4714" w:rsidRPr="000A4714" w:rsidRDefault="000A4714" w:rsidP="000A4714">
            <w:pPr>
              <w:rPr>
                <w:rFonts w:ascii="Arial" w:hAnsi="Arial" w:cs="Arial"/>
                <w:sz w:val="20"/>
                <w:szCs w:val="20"/>
              </w:rPr>
            </w:pPr>
            <w:r w:rsidRPr="000A4714">
              <w:rPr>
                <w:rFonts w:ascii="Arial" w:hAnsi="Arial" w:cs="Arial"/>
                <w:sz w:val="20"/>
                <w:szCs w:val="20"/>
              </w:rPr>
              <w:t>7.</w:t>
            </w:r>
          </w:p>
        </w:tc>
        <w:tc>
          <w:tcPr>
            <w:tcW w:w="1800" w:type="dxa"/>
          </w:tcPr>
          <w:p w:rsidR="000A4714" w:rsidRPr="000A4714" w:rsidRDefault="000A4714" w:rsidP="000A4714">
            <w:pPr>
              <w:rPr>
                <w:rFonts w:ascii="Arial" w:hAnsi="Arial" w:cs="Arial"/>
                <w:sz w:val="20"/>
                <w:szCs w:val="20"/>
              </w:rPr>
            </w:pPr>
            <w:r w:rsidRPr="000A4714">
              <w:rPr>
                <w:rFonts w:ascii="Arial" w:hAnsi="Arial" w:cs="Arial"/>
                <w:sz w:val="20"/>
                <w:szCs w:val="20"/>
              </w:rPr>
              <w:t>Laboratory IV</w:t>
            </w:r>
          </w:p>
        </w:tc>
        <w:tc>
          <w:tcPr>
            <w:tcW w:w="3060" w:type="dxa"/>
          </w:tcPr>
          <w:p w:rsidR="000A4714" w:rsidRPr="000A4714" w:rsidRDefault="000A4714" w:rsidP="000A4714">
            <w:pPr>
              <w:rPr>
                <w:rFonts w:ascii="Arial" w:hAnsi="Arial" w:cs="Arial"/>
                <w:color w:val="000000"/>
                <w:sz w:val="20"/>
                <w:szCs w:val="20"/>
              </w:rPr>
            </w:pPr>
            <w:r w:rsidRPr="000A4714">
              <w:rPr>
                <w:rFonts w:ascii="Arial" w:hAnsi="Arial" w:cs="Arial"/>
                <w:color w:val="000000"/>
                <w:sz w:val="20"/>
                <w:szCs w:val="20"/>
              </w:rPr>
              <w:t xml:space="preserve">Immunology and </w:t>
            </w:r>
            <w:r w:rsidR="00420147">
              <w:rPr>
                <w:rFonts w:ascii="Arial" w:hAnsi="Arial" w:cs="Arial"/>
                <w:color w:val="000000"/>
                <w:sz w:val="20"/>
                <w:szCs w:val="20"/>
              </w:rPr>
              <w:t>Industrial Microbiology</w:t>
            </w:r>
            <w:r w:rsidRPr="000A4714">
              <w:rPr>
                <w:rFonts w:ascii="Arial" w:hAnsi="Arial" w:cs="Arial"/>
                <w:color w:val="000000"/>
                <w:sz w:val="20"/>
                <w:szCs w:val="20"/>
              </w:rPr>
              <w:t>/ Plant Biotechnology Lab</w:t>
            </w:r>
          </w:p>
          <w:p w:rsidR="000A4714" w:rsidRPr="000A4714" w:rsidRDefault="000A4714" w:rsidP="000A4714">
            <w:pPr>
              <w:rPr>
                <w:rFonts w:ascii="Arial" w:hAnsi="Arial" w:cs="Arial"/>
                <w:sz w:val="20"/>
                <w:szCs w:val="20"/>
              </w:rPr>
            </w:pPr>
          </w:p>
        </w:tc>
        <w:tc>
          <w:tcPr>
            <w:tcW w:w="1080" w:type="dxa"/>
          </w:tcPr>
          <w:p w:rsidR="000A4714" w:rsidRPr="000A4714" w:rsidRDefault="000A4714" w:rsidP="000A4714">
            <w:pPr>
              <w:rPr>
                <w:rFonts w:ascii="Arial" w:hAnsi="Arial" w:cs="Arial"/>
                <w:sz w:val="20"/>
                <w:szCs w:val="20"/>
              </w:rPr>
            </w:pPr>
            <w:r w:rsidRPr="000A4714">
              <w:rPr>
                <w:rFonts w:ascii="Arial" w:hAnsi="Arial" w:cs="Arial"/>
                <w:sz w:val="20"/>
                <w:szCs w:val="20"/>
              </w:rPr>
              <w:t>25</w:t>
            </w:r>
          </w:p>
        </w:tc>
        <w:tc>
          <w:tcPr>
            <w:tcW w:w="990" w:type="dxa"/>
          </w:tcPr>
          <w:p w:rsidR="000A4714" w:rsidRPr="000A4714" w:rsidRDefault="000A4714" w:rsidP="000A4714">
            <w:pPr>
              <w:rPr>
                <w:rFonts w:ascii="Arial" w:hAnsi="Arial" w:cs="Arial"/>
                <w:sz w:val="20"/>
                <w:szCs w:val="20"/>
              </w:rPr>
            </w:pPr>
            <w:r w:rsidRPr="000A4714">
              <w:rPr>
                <w:rFonts w:ascii="Arial" w:hAnsi="Arial" w:cs="Arial"/>
                <w:sz w:val="20"/>
                <w:szCs w:val="20"/>
              </w:rPr>
              <w:t>75</w:t>
            </w:r>
          </w:p>
        </w:tc>
        <w:tc>
          <w:tcPr>
            <w:tcW w:w="630" w:type="dxa"/>
          </w:tcPr>
          <w:p w:rsidR="000A4714" w:rsidRPr="000A4714" w:rsidRDefault="000A4714" w:rsidP="000A4714">
            <w:pPr>
              <w:rPr>
                <w:rFonts w:ascii="Arial" w:hAnsi="Arial" w:cs="Arial"/>
                <w:sz w:val="20"/>
                <w:szCs w:val="20"/>
              </w:rPr>
            </w:pPr>
            <w:r w:rsidRPr="000A4714">
              <w:rPr>
                <w:rFonts w:ascii="Arial" w:hAnsi="Arial" w:cs="Arial"/>
                <w:sz w:val="20"/>
                <w:szCs w:val="20"/>
              </w:rPr>
              <w:t>-</w:t>
            </w:r>
          </w:p>
        </w:tc>
        <w:tc>
          <w:tcPr>
            <w:tcW w:w="592" w:type="dxa"/>
            <w:tcBorders>
              <w:right w:val="single" w:sz="4" w:space="0" w:color="auto"/>
            </w:tcBorders>
          </w:tcPr>
          <w:p w:rsidR="000A4714" w:rsidRPr="000A4714" w:rsidRDefault="000A4714" w:rsidP="000A4714">
            <w:pPr>
              <w:rPr>
                <w:rFonts w:ascii="Arial" w:hAnsi="Arial" w:cs="Arial"/>
                <w:sz w:val="20"/>
                <w:szCs w:val="20"/>
              </w:rPr>
            </w:pPr>
            <w:r w:rsidRPr="000A4714">
              <w:rPr>
                <w:rFonts w:ascii="Arial" w:hAnsi="Arial" w:cs="Arial"/>
                <w:sz w:val="20"/>
                <w:szCs w:val="20"/>
              </w:rPr>
              <w:t>8</w:t>
            </w:r>
          </w:p>
        </w:tc>
        <w:tc>
          <w:tcPr>
            <w:tcW w:w="866" w:type="dxa"/>
            <w:tcBorders>
              <w:left w:val="single" w:sz="4" w:space="0" w:color="auto"/>
            </w:tcBorders>
          </w:tcPr>
          <w:p w:rsidR="000A4714" w:rsidRPr="000A4714" w:rsidRDefault="000A4714" w:rsidP="000A4714">
            <w:pPr>
              <w:rPr>
                <w:rFonts w:ascii="Arial" w:hAnsi="Arial" w:cs="Arial"/>
                <w:sz w:val="20"/>
                <w:szCs w:val="20"/>
              </w:rPr>
            </w:pPr>
            <w:r w:rsidRPr="000A4714">
              <w:rPr>
                <w:rFonts w:ascii="Arial" w:hAnsi="Arial" w:cs="Arial"/>
                <w:sz w:val="20"/>
                <w:szCs w:val="20"/>
              </w:rPr>
              <w:t>4</w:t>
            </w:r>
          </w:p>
        </w:tc>
      </w:tr>
      <w:tr w:rsidR="000A4714" w:rsidRPr="000A4714" w:rsidTr="000A4714">
        <w:tc>
          <w:tcPr>
            <w:tcW w:w="558" w:type="dxa"/>
          </w:tcPr>
          <w:p w:rsidR="000A4714" w:rsidRPr="000A4714" w:rsidRDefault="000A4714" w:rsidP="000A4714">
            <w:pPr>
              <w:rPr>
                <w:rFonts w:ascii="Arial" w:hAnsi="Arial" w:cs="Arial"/>
                <w:sz w:val="20"/>
                <w:szCs w:val="20"/>
              </w:rPr>
            </w:pPr>
          </w:p>
        </w:tc>
        <w:tc>
          <w:tcPr>
            <w:tcW w:w="4860" w:type="dxa"/>
            <w:gridSpan w:val="2"/>
          </w:tcPr>
          <w:p w:rsidR="000A4714" w:rsidRPr="000A4714" w:rsidRDefault="000A4714" w:rsidP="000A4714">
            <w:pPr>
              <w:rPr>
                <w:rFonts w:ascii="Arial" w:hAnsi="Arial" w:cs="Arial"/>
                <w:color w:val="000000"/>
                <w:sz w:val="20"/>
                <w:szCs w:val="20"/>
              </w:rPr>
            </w:pPr>
            <w:r w:rsidRPr="000A4714">
              <w:rPr>
                <w:rFonts w:ascii="Arial" w:hAnsi="Arial" w:cs="Arial"/>
                <w:b/>
                <w:sz w:val="20"/>
                <w:szCs w:val="20"/>
              </w:rPr>
              <w:t>Total</w:t>
            </w:r>
          </w:p>
        </w:tc>
        <w:tc>
          <w:tcPr>
            <w:tcW w:w="1080" w:type="dxa"/>
          </w:tcPr>
          <w:p w:rsidR="000A4714" w:rsidRPr="000A4714" w:rsidRDefault="000A4714" w:rsidP="000A4714">
            <w:pPr>
              <w:rPr>
                <w:rFonts w:ascii="Arial" w:hAnsi="Arial" w:cs="Arial"/>
                <w:b/>
                <w:sz w:val="20"/>
                <w:szCs w:val="20"/>
              </w:rPr>
            </w:pPr>
            <w:r w:rsidRPr="000A4714">
              <w:rPr>
                <w:rFonts w:ascii="Arial" w:hAnsi="Arial" w:cs="Arial"/>
                <w:b/>
                <w:sz w:val="20"/>
                <w:szCs w:val="20"/>
              </w:rPr>
              <w:t>175</w:t>
            </w:r>
          </w:p>
        </w:tc>
        <w:tc>
          <w:tcPr>
            <w:tcW w:w="990" w:type="dxa"/>
          </w:tcPr>
          <w:p w:rsidR="000A4714" w:rsidRPr="000A4714" w:rsidRDefault="000A4714" w:rsidP="000A4714">
            <w:pPr>
              <w:rPr>
                <w:rFonts w:ascii="Arial" w:hAnsi="Arial" w:cs="Arial"/>
                <w:b/>
                <w:sz w:val="20"/>
                <w:szCs w:val="20"/>
              </w:rPr>
            </w:pPr>
            <w:r w:rsidRPr="000A4714">
              <w:rPr>
                <w:rFonts w:ascii="Arial" w:hAnsi="Arial" w:cs="Arial"/>
                <w:b/>
                <w:sz w:val="20"/>
                <w:szCs w:val="20"/>
              </w:rPr>
              <w:t>525</w:t>
            </w:r>
          </w:p>
        </w:tc>
        <w:tc>
          <w:tcPr>
            <w:tcW w:w="630" w:type="dxa"/>
          </w:tcPr>
          <w:p w:rsidR="000A4714" w:rsidRPr="000A4714" w:rsidRDefault="000A4714" w:rsidP="000A4714">
            <w:pPr>
              <w:rPr>
                <w:rFonts w:ascii="Arial" w:hAnsi="Arial" w:cs="Arial"/>
                <w:b/>
                <w:sz w:val="20"/>
                <w:szCs w:val="20"/>
              </w:rPr>
            </w:pPr>
            <w:r w:rsidRPr="000A4714">
              <w:rPr>
                <w:rFonts w:ascii="Arial" w:hAnsi="Arial" w:cs="Arial"/>
                <w:b/>
                <w:sz w:val="20"/>
                <w:szCs w:val="20"/>
              </w:rPr>
              <w:t>20</w:t>
            </w:r>
          </w:p>
        </w:tc>
        <w:tc>
          <w:tcPr>
            <w:tcW w:w="592" w:type="dxa"/>
            <w:tcBorders>
              <w:right w:val="single" w:sz="4" w:space="0" w:color="auto"/>
            </w:tcBorders>
          </w:tcPr>
          <w:p w:rsidR="000A4714" w:rsidRPr="000A4714" w:rsidRDefault="000A4714" w:rsidP="000A4714">
            <w:pPr>
              <w:rPr>
                <w:rFonts w:ascii="Arial" w:hAnsi="Arial" w:cs="Arial"/>
                <w:b/>
                <w:sz w:val="20"/>
                <w:szCs w:val="20"/>
              </w:rPr>
            </w:pPr>
            <w:r w:rsidRPr="000A4714">
              <w:rPr>
                <w:rFonts w:ascii="Arial" w:hAnsi="Arial" w:cs="Arial"/>
                <w:b/>
                <w:sz w:val="20"/>
                <w:szCs w:val="20"/>
              </w:rPr>
              <w:t>16</w:t>
            </w:r>
          </w:p>
        </w:tc>
        <w:tc>
          <w:tcPr>
            <w:tcW w:w="866" w:type="dxa"/>
            <w:tcBorders>
              <w:left w:val="single" w:sz="4" w:space="0" w:color="auto"/>
            </w:tcBorders>
          </w:tcPr>
          <w:p w:rsidR="000A4714" w:rsidRPr="000A4714" w:rsidRDefault="000A4714" w:rsidP="000A4714">
            <w:pPr>
              <w:rPr>
                <w:rFonts w:ascii="Arial" w:hAnsi="Arial" w:cs="Arial"/>
                <w:b/>
                <w:sz w:val="20"/>
                <w:szCs w:val="20"/>
              </w:rPr>
            </w:pPr>
            <w:r w:rsidRPr="000A4714">
              <w:rPr>
                <w:rFonts w:ascii="Arial" w:hAnsi="Arial" w:cs="Arial"/>
                <w:b/>
                <w:sz w:val="20"/>
                <w:szCs w:val="20"/>
              </w:rPr>
              <w:t>28</w:t>
            </w:r>
          </w:p>
        </w:tc>
      </w:tr>
    </w:tbl>
    <w:p w:rsidR="000A4714" w:rsidRPr="000A4714" w:rsidRDefault="000A4714" w:rsidP="000A4714">
      <w:pPr>
        <w:rPr>
          <w:rFonts w:ascii="Arial" w:hAnsi="Arial" w:cs="Arial"/>
          <w:b/>
          <w:sz w:val="20"/>
          <w:szCs w:val="20"/>
        </w:rPr>
      </w:pPr>
      <w:r w:rsidRPr="000A4714">
        <w:rPr>
          <w:rFonts w:ascii="Arial" w:hAnsi="Arial" w:cs="Arial"/>
          <w:b/>
          <w:sz w:val="20"/>
          <w:szCs w:val="20"/>
        </w:rPr>
        <w:t>I YEAR</w:t>
      </w:r>
    </w:p>
    <w:p w:rsidR="000A4714" w:rsidRPr="000A4714" w:rsidRDefault="000A4714" w:rsidP="000A4714">
      <w:pPr>
        <w:rPr>
          <w:rFonts w:ascii="Arial" w:hAnsi="Arial" w:cs="Arial"/>
          <w:b/>
          <w:sz w:val="20"/>
          <w:szCs w:val="20"/>
        </w:rPr>
      </w:pPr>
    </w:p>
    <w:p w:rsidR="000A4714" w:rsidRPr="000A4714" w:rsidRDefault="000A4714" w:rsidP="000A4714">
      <w:pPr>
        <w:rPr>
          <w:rFonts w:ascii="Arial" w:hAnsi="Arial" w:cs="Arial"/>
          <w:sz w:val="20"/>
          <w:szCs w:val="20"/>
        </w:rPr>
      </w:pPr>
    </w:p>
    <w:p w:rsidR="000A4714" w:rsidRDefault="000A4714" w:rsidP="000A4714">
      <w:pPr>
        <w:rPr>
          <w:rFonts w:ascii="Arial" w:hAnsi="Arial" w:cs="Arial"/>
          <w:b/>
          <w:sz w:val="20"/>
          <w:szCs w:val="20"/>
        </w:rPr>
      </w:pPr>
    </w:p>
    <w:p w:rsidR="000A4714" w:rsidRDefault="000A4714" w:rsidP="000A4714">
      <w:pPr>
        <w:rPr>
          <w:rFonts w:ascii="Arial" w:hAnsi="Arial" w:cs="Arial"/>
          <w:b/>
          <w:sz w:val="20"/>
          <w:szCs w:val="20"/>
        </w:rPr>
      </w:pPr>
    </w:p>
    <w:p w:rsidR="000A4714" w:rsidRDefault="000A4714" w:rsidP="000A4714">
      <w:pPr>
        <w:rPr>
          <w:rFonts w:ascii="Arial" w:hAnsi="Arial" w:cs="Arial"/>
          <w:b/>
          <w:sz w:val="20"/>
          <w:szCs w:val="20"/>
        </w:rPr>
      </w:pPr>
    </w:p>
    <w:p w:rsidR="000A4714" w:rsidRDefault="000A4714" w:rsidP="000A4714">
      <w:pPr>
        <w:rPr>
          <w:rFonts w:ascii="Arial" w:hAnsi="Arial" w:cs="Arial"/>
          <w:b/>
          <w:sz w:val="20"/>
          <w:szCs w:val="20"/>
        </w:rPr>
      </w:pPr>
    </w:p>
    <w:p w:rsidR="000A4714" w:rsidRDefault="000A4714" w:rsidP="000A4714">
      <w:pPr>
        <w:rPr>
          <w:rFonts w:ascii="Arial" w:hAnsi="Arial" w:cs="Arial"/>
          <w:b/>
          <w:sz w:val="20"/>
          <w:szCs w:val="20"/>
        </w:rPr>
      </w:pPr>
    </w:p>
    <w:p w:rsidR="000A4714" w:rsidRDefault="000A4714" w:rsidP="000A4714">
      <w:pPr>
        <w:rPr>
          <w:rFonts w:ascii="Arial" w:hAnsi="Arial" w:cs="Arial"/>
          <w:b/>
          <w:sz w:val="20"/>
          <w:szCs w:val="20"/>
        </w:rPr>
      </w:pPr>
    </w:p>
    <w:p w:rsidR="000A4714" w:rsidRDefault="000A4714" w:rsidP="000A4714">
      <w:pPr>
        <w:rPr>
          <w:rFonts w:ascii="Arial" w:hAnsi="Arial" w:cs="Arial"/>
          <w:b/>
          <w:sz w:val="20"/>
          <w:szCs w:val="20"/>
        </w:rPr>
      </w:pPr>
    </w:p>
    <w:p w:rsidR="000A4714" w:rsidRDefault="000A4714" w:rsidP="000A4714">
      <w:pPr>
        <w:rPr>
          <w:rFonts w:ascii="Arial" w:hAnsi="Arial" w:cs="Arial"/>
          <w:b/>
          <w:sz w:val="20"/>
          <w:szCs w:val="20"/>
        </w:rPr>
      </w:pPr>
    </w:p>
    <w:p w:rsidR="000A4714" w:rsidRDefault="000A4714" w:rsidP="000A4714">
      <w:pPr>
        <w:rPr>
          <w:rFonts w:ascii="Arial" w:hAnsi="Arial" w:cs="Arial"/>
          <w:b/>
          <w:sz w:val="20"/>
          <w:szCs w:val="20"/>
        </w:rPr>
      </w:pPr>
    </w:p>
    <w:p w:rsidR="000A4714" w:rsidRDefault="000A4714" w:rsidP="000A4714">
      <w:pPr>
        <w:rPr>
          <w:rFonts w:ascii="Arial" w:hAnsi="Arial" w:cs="Arial"/>
          <w:b/>
          <w:sz w:val="20"/>
          <w:szCs w:val="20"/>
        </w:rPr>
      </w:pPr>
    </w:p>
    <w:p w:rsidR="000A4714" w:rsidRDefault="000A4714" w:rsidP="000A4714">
      <w:pPr>
        <w:rPr>
          <w:rFonts w:ascii="Arial" w:hAnsi="Arial" w:cs="Arial"/>
          <w:b/>
          <w:sz w:val="20"/>
          <w:szCs w:val="20"/>
        </w:rPr>
      </w:pPr>
    </w:p>
    <w:p w:rsidR="000A4714" w:rsidRDefault="000A4714" w:rsidP="000A4714">
      <w:pPr>
        <w:rPr>
          <w:rFonts w:ascii="Arial" w:hAnsi="Arial" w:cs="Arial"/>
          <w:b/>
          <w:sz w:val="20"/>
          <w:szCs w:val="20"/>
        </w:rPr>
      </w:pPr>
    </w:p>
    <w:p w:rsidR="000A4714" w:rsidRDefault="000A4714" w:rsidP="000A4714">
      <w:pPr>
        <w:rPr>
          <w:rFonts w:ascii="Arial" w:hAnsi="Arial" w:cs="Arial"/>
          <w:b/>
          <w:sz w:val="20"/>
          <w:szCs w:val="20"/>
        </w:rPr>
      </w:pPr>
    </w:p>
    <w:p w:rsidR="000A4714" w:rsidRDefault="000A4714" w:rsidP="000A4714">
      <w:pPr>
        <w:rPr>
          <w:rFonts w:ascii="Arial" w:hAnsi="Arial" w:cs="Arial"/>
          <w:b/>
          <w:sz w:val="20"/>
          <w:szCs w:val="20"/>
        </w:rPr>
      </w:pPr>
    </w:p>
    <w:p w:rsidR="000A4714" w:rsidRDefault="000A4714" w:rsidP="000A4714">
      <w:pPr>
        <w:rPr>
          <w:rFonts w:ascii="Arial" w:hAnsi="Arial" w:cs="Arial"/>
          <w:b/>
          <w:sz w:val="20"/>
          <w:szCs w:val="20"/>
        </w:rPr>
      </w:pPr>
    </w:p>
    <w:p w:rsidR="000A4714" w:rsidRDefault="000A4714" w:rsidP="000A4714">
      <w:pPr>
        <w:rPr>
          <w:rFonts w:ascii="Arial" w:hAnsi="Arial" w:cs="Arial"/>
          <w:b/>
          <w:sz w:val="20"/>
          <w:szCs w:val="20"/>
        </w:rPr>
      </w:pPr>
    </w:p>
    <w:p w:rsidR="000A4714" w:rsidRDefault="000A4714" w:rsidP="000A4714">
      <w:pPr>
        <w:rPr>
          <w:rFonts w:ascii="Arial" w:hAnsi="Arial" w:cs="Arial"/>
          <w:b/>
          <w:sz w:val="20"/>
          <w:szCs w:val="20"/>
        </w:rPr>
      </w:pPr>
    </w:p>
    <w:p w:rsidR="000A4714" w:rsidRDefault="000A4714" w:rsidP="000A4714">
      <w:pPr>
        <w:rPr>
          <w:rFonts w:ascii="Arial" w:hAnsi="Arial" w:cs="Arial"/>
          <w:b/>
          <w:sz w:val="20"/>
          <w:szCs w:val="20"/>
        </w:rPr>
      </w:pPr>
    </w:p>
    <w:p w:rsidR="000A4714" w:rsidRDefault="000A4714" w:rsidP="000A4714">
      <w:pPr>
        <w:rPr>
          <w:rFonts w:ascii="Arial" w:hAnsi="Arial" w:cs="Arial"/>
          <w:b/>
          <w:sz w:val="20"/>
          <w:szCs w:val="20"/>
        </w:rPr>
      </w:pPr>
    </w:p>
    <w:p w:rsidR="000A4714" w:rsidRDefault="000A4714" w:rsidP="000A4714">
      <w:pPr>
        <w:rPr>
          <w:rFonts w:ascii="Arial" w:hAnsi="Arial" w:cs="Arial"/>
          <w:b/>
          <w:sz w:val="20"/>
          <w:szCs w:val="20"/>
        </w:rPr>
      </w:pPr>
    </w:p>
    <w:p w:rsidR="000A4714" w:rsidRPr="000A4714" w:rsidRDefault="000A4714" w:rsidP="000A4714">
      <w:pPr>
        <w:rPr>
          <w:rFonts w:ascii="Arial" w:hAnsi="Arial" w:cs="Arial"/>
          <w:b/>
          <w:sz w:val="20"/>
          <w:szCs w:val="20"/>
        </w:rPr>
      </w:pPr>
      <w:r w:rsidRPr="000A4714">
        <w:rPr>
          <w:rFonts w:ascii="Arial" w:hAnsi="Arial" w:cs="Arial"/>
          <w:b/>
          <w:sz w:val="20"/>
          <w:szCs w:val="20"/>
        </w:rPr>
        <w:t xml:space="preserve">II YEAR </w:t>
      </w:r>
    </w:p>
    <w:tbl>
      <w:tblPr>
        <w:tblStyle w:val="TableGrid"/>
        <w:tblpPr w:leftFromText="180" w:rightFromText="180" w:vertAnchor="text" w:horzAnchor="margin" w:tblpY="620"/>
        <w:tblW w:w="0" w:type="auto"/>
        <w:tblLayout w:type="fixed"/>
        <w:tblLook w:val="04A0"/>
      </w:tblPr>
      <w:tblGrid>
        <w:gridCol w:w="558"/>
        <w:gridCol w:w="1800"/>
        <w:gridCol w:w="3060"/>
        <w:gridCol w:w="1080"/>
        <w:gridCol w:w="990"/>
        <w:gridCol w:w="630"/>
        <w:gridCol w:w="592"/>
        <w:gridCol w:w="866"/>
      </w:tblGrid>
      <w:tr w:rsidR="000A4714" w:rsidRPr="000A4714" w:rsidTr="00810E26">
        <w:tc>
          <w:tcPr>
            <w:tcW w:w="2358" w:type="dxa"/>
            <w:gridSpan w:val="2"/>
          </w:tcPr>
          <w:p w:rsidR="000A4714" w:rsidRPr="000A4714" w:rsidRDefault="000A4714" w:rsidP="00810E26">
            <w:pPr>
              <w:rPr>
                <w:rFonts w:ascii="Arial" w:hAnsi="Arial" w:cs="Arial"/>
                <w:b/>
                <w:sz w:val="20"/>
                <w:szCs w:val="20"/>
              </w:rPr>
            </w:pPr>
            <w:r w:rsidRPr="000A4714">
              <w:rPr>
                <w:rFonts w:ascii="Arial" w:hAnsi="Arial" w:cs="Arial"/>
                <w:b/>
                <w:sz w:val="20"/>
                <w:szCs w:val="20"/>
              </w:rPr>
              <w:t>III semester</w:t>
            </w:r>
          </w:p>
        </w:tc>
        <w:tc>
          <w:tcPr>
            <w:tcW w:w="3060" w:type="dxa"/>
          </w:tcPr>
          <w:p w:rsidR="000A4714" w:rsidRPr="000A4714" w:rsidRDefault="000A4714" w:rsidP="00810E26">
            <w:pPr>
              <w:rPr>
                <w:rFonts w:ascii="Arial" w:hAnsi="Arial" w:cs="Arial"/>
                <w:b/>
                <w:sz w:val="20"/>
                <w:szCs w:val="20"/>
              </w:rPr>
            </w:pPr>
            <w:r w:rsidRPr="000A4714">
              <w:rPr>
                <w:rFonts w:ascii="Arial" w:hAnsi="Arial" w:cs="Arial"/>
                <w:b/>
                <w:sz w:val="20"/>
                <w:szCs w:val="20"/>
              </w:rPr>
              <w:t>Course Title</w:t>
            </w:r>
          </w:p>
        </w:tc>
        <w:tc>
          <w:tcPr>
            <w:tcW w:w="1080" w:type="dxa"/>
          </w:tcPr>
          <w:p w:rsidR="000A4714" w:rsidRPr="000A4714" w:rsidRDefault="000A4714" w:rsidP="00810E26">
            <w:pPr>
              <w:rPr>
                <w:rFonts w:ascii="Arial" w:hAnsi="Arial" w:cs="Arial"/>
                <w:b/>
                <w:sz w:val="20"/>
                <w:szCs w:val="20"/>
              </w:rPr>
            </w:pPr>
            <w:r w:rsidRPr="000A4714">
              <w:rPr>
                <w:rFonts w:ascii="Arial" w:hAnsi="Arial" w:cs="Arial"/>
                <w:b/>
                <w:sz w:val="20"/>
                <w:szCs w:val="20"/>
              </w:rPr>
              <w:t>Int. Marks</w:t>
            </w:r>
          </w:p>
        </w:tc>
        <w:tc>
          <w:tcPr>
            <w:tcW w:w="990" w:type="dxa"/>
          </w:tcPr>
          <w:p w:rsidR="000A4714" w:rsidRPr="000A4714" w:rsidRDefault="000A4714" w:rsidP="00810E26">
            <w:pPr>
              <w:rPr>
                <w:rFonts w:ascii="Arial" w:hAnsi="Arial" w:cs="Arial"/>
                <w:b/>
                <w:sz w:val="20"/>
                <w:szCs w:val="20"/>
              </w:rPr>
            </w:pPr>
            <w:r w:rsidRPr="000A4714">
              <w:rPr>
                <w:rFonts w:ascii="Arial" w:hAnsi="Arial" w:cs="Arial"/>
                <w:b/>
                <w:sz w:val="20"/>
                <w:szCs w:val="20"/>
              </w:rPr>
              <w:t>Ext.</w:t>
            </w:r>
          </w:p>
          <w:p w:rsidR="000A4714" w:rsidRPr="000A4714" w:rsidRDefault="000A4714" w:rsidP="00810E26">
            <w:pPr>
              <w:rPr>
                <w:rFonts w:ascii="Arial" w:hAnsi="Arial" w:cs="Arial"/>
                <w:b/>
                <w:sz w:val="20"/>
                <w:szCs w:val="20"/>
              </w:rPr>
            </w:pPr>
            <w:r w:rsidRPr="000A4714">
              <w:rPr>
                <w:rFonts w:ascii="Arial" w:hAnsi="Arial" w:cs="Arial"/>
                <w:b/>
                <w:sz w:val="20"/>
                <w:szCs w:val="20"/>
              </w:rPr>
              <w:t>Marks</w:t>
            </w:r>
          </w:p>
          <w:p w:rsidR="000A4714" w:rsidRPr="000A4714" w:rsidRDefault="000A4714" w:rsidP="00810E26">
            <w:pPr>
              <w:rPr>
                <w:rFonts w:ascii="Arial" w:hAnsi="Arial" w:cs="Arial"/>
                <w:b/>
                <w:sz w:val="20"/>
                <w:szCs w:val="20"/>
              </w:rPr>
            </w:pPr>
          </w:p>
        </w:tc>
        <w:tc>
          <w:tcPr>
            <w:tcW w:w="630" w:type="dxa"/>
          </w:tcPr>
          <w:p w:rsidR="000A4714" w:rsidRPr="000A4714" w:rsidRDefault="000A4714" w:rsidP="00810E26">
            <w:pPr>
              <w:rPr>
                <w:rFonts w:ascii="Arial" w:hAnsi="Arial" w:cs="Arial"/>
                <w:b/>
                <w:sz w:val="20"/>
                <w:szCs w:val="20"/>
              </w:rPr>
            </w:pPr>
            <w:r w:rsidRPr="000A4714">
              <w:rPr>
                <w:rFonts w:ascii="Arial" w:hAnsi="Arial" w:cs="Arial"/>
                <w:b/>
                <w:sz w:val="20"/>
                <w:szCs w:val="20"/>
              </w:rPr>
              <w:t>L</w:t>
            </w:r>
          </w:p>
        </w:tc>
        <w:tc>
          <w:tcPr>
            <w:tcW w:w="592" w:type="dxa"/>
            <w:tcBorders>
              <w:right w:val="single" w:sz="4" w:space="0" w:color="auto"/>
            </w:tcBorders>
          </w:tcPr>
          <w:p w:rsidR="000A4714" w:rsidRPr="000A4714" w:rsidRDefault="000A4714" w:rsidP="00810E26">
            <w:pPr>
              <w:rPr>
                <w:rFonts w:ascii="Arial" w:hAnsi="Arial" w:cs="Arial"/>
                <w:b/>
                <w:sz w:val="20"/>
                <w:szCs w:val="20"/>
              </w:rPr>
            </w:pPr>
            <w:r w:rsidRPr="000A4714">
              <w:rPr>
                <w:rFonts w:ascii="Arial" w:hAnsi="Arial" w:cs="Arial"/>
                <w:b/>
                <w:sz w:val="20"/>
                <w:szCs w:val="20"/>
              </w:rPr>
              <w:t>P</w:t>
            </w:r>
          </w:p>
        </w:tc>
        <w:tc>
          <w:tcPr>
            <w:tcW w:w="866" w:type="dxa"/>
            <w:tcBorders>
              <w:left w:val="single" w:sz="4" w:space="0" w:color="auto"/>
            </w:tcBorders>
          </w:tcPr>
          <w:p w:rsidR="000A4714" w:rsidRPr="000A4714" w:rsidRDefault="000A4714" w:rsidP="00810E26">
            <w:pPr>
              <w:rPr>
                <w:rFonts w:ascii="Arial" w:hAnsi="Arial" w:cs="Arial"/>
                <w:b/>
                <w:sz w:val="20"/>
                <w:szCs w:val="20"/>
              </w:rPr>
            </w:pPr>
            <w:r w:rsidRPr="000A4714">
              <w:rPr>
                <w:rFonts w:ascii="Arial" w:hAnsi="Arial" w:cs="Arial"/>
                <w:b/>
                <w:sz w:val="20"/>
                <w:szCs w:val="20"/>
              </w:rPr>
              <w:t>C</w:t>
            </w:r>
          </w:p>
        </w:tc>
      </w:tr>
      <w:tr w:rsidR="000A4714" w:rsidRPr="000A4714" w:rsidTr="00810E26">
        <w:tc>
          <w:tcPr>
            <w:tcW w:w="558" w:type="dxa"/>
          </w:tcPr>
          <w:p w:rsidR="000A4714" w:rsidRPr="000A4714" w:rsidRDefault="000A4714" w:rsidP="00810E26">
            <w:pPr>
              <w:rPr>
                <w:rFonts w:ascii="Arial" w:hAnsi="Arial" w:cs="Arial"/>
                <w:sz w:val="20"/>
                <w:szCs w:val="20"/>
              </w:rPr>
            </w:pPr>
            <w:r w:rsidRPr="000A4714">
              <w:rPr>
                <w:rFonts w:ascii="Arial" w:hAnsi="Arial" w:cs="Arial"/>
                <w:sz w:val="20"/>
                <w:szCs w:val="20"/>
              </w:rPr>
              <w:t>1.</w:t>
            </w:r>
          </w:p>
        </w:tc>
        <w:tc>
          <w:tcPr>
            <w:tcW w:w="1800" w:type="dxa"/>
          </w:tcPr>
          <w:p w:rsidR="000A4714" w:rsidRPr="000A4714" w:rsidRDefault="000A4714" w:rsidP="00810E26">
            <w:pPr>
              <w:rPr>
                <w:rFonts w:ascii="Arial" w:hAnsi="Arial" w:cs="Arial"/>
                <w:sz w:val="20"/>
                <w:szCs w:val="20"/>
              </w:rPr>
            </w:pPr>
            <w:r w:rsidRPr="000A4714">
              <w:rPr>
                <w:rFonts w:ascii="Arial" w:hAnsi="Arial" w:cs="Arial"/>
                <w:sz w:val="20"/>
                <w:szCs w:val="20"/>
              </w:rPr>
              <w:t>Core Course VII</w:t>
            </w:r>
          </w:p>
        </w:tc>
        <w:tc>
          <w:tcPr>
            <w:tcW w:w="3060" w:type="dxa"/>
          </w:tcPr>
          <w:p w:rsidR="000A4714" w:rsidRPr="000A4714" w:rsidRDefault="000A4714" w:rsidP="00810E26">
            <w:pPr>
              <w:rPr>
                <w:rFonts w:ascii="Arial" w:hAnsi="Arial" w:cs="Arial"/>
                <w:sz w:val="20"/>
                <w:szCs w:val="20"/>
              </w:rPr>
            </w:pPr>
            <w:r w:rsidRPr="000A4714">
              <w:rPr>
                <w:rFonts w:ascii="Arial" w:hAnsi="Arial" w:cs="Arial"/>
                <w:sz w:val="20"/>
                <w:szCs w:val="20"/>
              </w:rPr>
              <w:t>r-DNA Technology</w:t>
            </w:r>
          </w:p>
        </w:tc>
        <w:tc>
          <w:tcPr>
            <w:tcW w:w="1080" w:type="dxa"/>
          </w:tcPr>
          <w:p w:rsidR="000A4714" w:rsidRPr="000A4714" w:rsidRDefault="000A4714" w:rsidP="00810E26">
            <w:pPr>
              <w:rPr>
                <w:rFonts w:ascii="Arial" w:hAnsi="Arial" w:cs="Arial"/>
                <w:sz w:val="20"/>
                <w:szCs w:val="20"/>
              </w:rPr>
            </w:pPr>
            <w:r w:rsidRPr="000A4714">
              <w:rPr>
                <w:rFonts w:ascii="Arial" w:hAnsi="Arial" w:cs="Arial"/>
                <w:sz w:val="20"/>
                <w:szCs w:val="20"/>
              </w:rPr>
              <w:t>25</w:t>
            </w:r>
          </w:p>
        </w:tc>
        <w:tc>
          <w:tcPr>
            <w:tcW w:w="990" w:type="dxa"/>
          </w:tcPr>
          <w:p w:rsidR="000A4714" w:rsidRPr="000A4714" w:rsidRDefault="000A4714" w:rsidP="00810E26">
            <w:pPr>
              <w:rPr>
                <w:rFonts w:ascii="Arial" w:hAnsi="Arial" w:cs="Arial"/>
                <w:sz w:val="20"/>
                <w:szCs w:val="20"/>
              </w:rPr>
            </w:pPr>
            <w:r w:rsidRPr="000A4714">
              <w:rPr>
                <w:rFonts w:ascii="Arial" w:hAnsi="Arial" w:cs="Arial"/>
                <w:sz w:val="20"/>
                <w:szCs w:val="20"/>
              </w:rPr>
              <w:t>75</w:t>
            </w:r>
          </w:p>
        </w:tc>
        <w:tc>
          <w:tcPr>
            <w:tcW w:w="630" w:type="dxa"/>
          </w:tcPr>
          <w:p w:rsidR="000A4714" w:rsidRPr="000A4714" w:rsidRDefault="000A4714" w:rsidP="00810E26">
            <w:pPr>
              <w:rPr>
                <w:rFonts w:ascii="Arial" w:hAnsi="Arial" w:cs="Arial"/>
                <w:sz w:val="20"/>
                <w:szCs w:val="20"/>
              </w:rPr>
            </w:pPr>
            <w:r w:rsidRPr="000A4714">
              <w:rPr>
                <w:rFonts w:ascii="Arial" w:hAnsi="Arial" w:cs="Arial"/>
                <w:sz w:val="20"/>
                <w:szCs w:val="20"/>
              </w:rPr>
              <w:t>4</w:t>
            </w:r>
          </w:p>
        </w:tc>
        <w:tc>
          <w:tcPr>
            <w:tcW w:w="592" w:type="dxa"/>
            <w:tcBorders>
              <w:right w:val="single" w:sz="4" w:space="0" w:color="auto"/>
            </w:tcBorders>
          </w:tcPr>
          <w:p w:rsidR="000A4714" w:rsidRPr="000A4714" w:rsidRDefault="000A4714" w:rsidP="00810E26">
            <w:pPr>
              <w:rPr>
                <w:rFonts w:ascii="Arial" w:hAnsi="Arial" w:cs="Arial"/>
                <w:sz w:val="20"/>
                <w:szCs w:val="20"/>
              </w:rPr>
            </w:pPr>
            <w:r w:rsidRPr="000A4714">
              <w:rPr>
                <w:rFonts w:ascii="Arial" w:hAnsi="Arial" w:cs="Arial"/>
                <w:sz w:val="20"/>
                <w:szCs w:val="20"/>
              </w:rPr>
              <w:t>-</w:t>
            </w:r>
          </w:p>
        </w:tc>
        <w:tc>
          <w:tcPr>
            <w:tcW w:w="866" w:type="dxa"/>
            <w:tcBorders>
              <w:left w:val="single" w:sz="4" w:space="0" w:color="auto"/>
            </w:tcBorders>
          </w:tcPr>
          <w:p w:rsidR="000A4714" w:rsidRPr="000A4714" w:rsidRDefault="000A4714" w:rsidP="00810E26">
            <w:pPr>
              <w:rPr>
                <w:rFonts w:ascii="Arial" w:hAnsi="Arial" w:cs="Arial"/>
                <w:sz w:val="20"/>
                <w:szCs w:val="20"/>
              </w:rPr>
            </w:pPr>
            <w:r w:rsidRPr="000A4714">
              <w:rPr>
                <w:rFonts w:ascii="Arial" w:hAnsi="Arial" w:cs="Arial"/>
                <w:sz w:val="20"/>
                <w:szCs w:val="20"/>
              </w:rPr>
              <w:t>4</w:t>
            </w:r>
          </w:p>
        </w:tc>
      </w:tr>
      <w:tr w:rsidR="000A4714" w:rsidRPr="000A4714" w:rsidTr="00810E26">
        <w:tc>
          <w:tcPr>
            <w:tcW w:w="558" w:type="dxa"/>
          </w:tcPr>
          <w:p w:rsidR="000A4714" w:rsidRPr="000A4714" w:rsidRDefault="000A4714" w:rsidP="00810E26">
            <w:pPr>
              <w:rPr>
                <w:rFonts w:ascii="Arial" w:hAnsi="Arial" w:cs="Arial"/>
                <w:sz w:val="20"/>
                <w:szCs w:val="20"/>
              </w:rPr>
            </w:pPr>
            <w:r w:rsidRPr="000A4714">
              <w:rPr>
                <w:rFonts w:ascii="Arial" w:hAnsi="Arial" w:cs="Arial"/>
                <w:sz w:val="20"/>
                <w:szCs w:val="20"/>
              </w:rPr>
              <w:t>2.</w:t>
            </w:r>
          </w:p>
        </w:tc>
        <w:tc>
          <w:tcPr>
            <w:tcW w:w="1800" w:type="dxa"/>
          </w:tcPr>
          <w:p w:rsidR="000A4714" w:rsidRPr="000A4714" w:rsidRDefault="000A4714" w:rsidP="00810E26">
            <w:pPr>
              <w:rPr>
                <w:rFonts w:ascii="Arial" w:hAnsi="Arial" w:cs="Arial"/>
                <w:sz w:val="20"/>
                <w:szCs w:val="20"/>
              </w:rPr>
            </w:pPr>
            <w:r w:rsidRPr="000A4714">
              <w:rPr>
                <w:rFonts w:ascii="Arial" w:hAnsi="Arial" w:cs="Arial"/>
                <w:sz w:val="20"/>
                <w:szCs w:val="20"/>
              </w:rPr>
              <w:t>Core Course VII</w:t>
            </w:r>
          </w:p>
        </w:tc>
        <w:tc>
          <w:tcPr>
            <w:tcW w:w="3060" w:type="dxa"/>
          </w:tcPr>
          <w:p w:rsidR="000A4714" w:rsidRPr="000A4714" w:rsidRDefault="000A4714" w:rsidP="00810E26">
            <w:pPr>
              <w:rPr>
                <w:rFonts w:ascii="Arial" w:hAnsi="Arial" w:cs="Arial"/>
                <w:sz w:val="20"/>
                <w:szCs w:val="20"/>
              </w:rPr>
            </w:pPr>
            <w:r w:rsidRPr="000A4714">
              <w:rPr>
                <w:rFonts w:ascii="Arial" w:hAnsi="Arial" w:cs="Arial"/>
                <w:sz w:val="20"/>
                <w:szCs w:val="20"/>
              </w:rPr>
              <w:t xml:space="preserve">Enzymology and Bioenergetics </w:t>
            </w:r>
          </w:p>
        </w:tc>
        <w:tc>
          <w:tcPr>
            <w:tcW w:w="1080" w:type="dxa"/>
          </w:tcPr>
          <w:p w:rsidR="000A4714" w:rsidRPr="000A4714" w:rsidRDefault="000A4714" w:rsidP="00810E26">
            <w:pPr>
              <w:rPr>
                <w:rFonts w:ascii="Arial" w:hAnsi="Arial" w:cs="Arial"/>
                <w:sz w:val="20"/>
                <w:szCs w:val="20"/>
              </w:rPr>
            </w:pPr>
            <w:r w:rsidRPr="000A4714">
              <w:rPr>
                <w:rFonts w:ascii="Arial" w:hAnsi="Arial" w:cs="Arial"/>
                <w:sz w:val="20"/>
                <w:szCs w:val="20"/>
              </w:rPr>
              <w:t>25</w:t>
            </w:r>
          </w:p>
        </w:tc>
        <w:tc>
          <w:tcPr>
            <w:tcW w:w="990" w:type="dxa"/>
          </w:tcPr>
          <w:p w:rsidR="000A4714" w:rsidRPr="000A4714" w:rsidRDefault="000A4714" w:rsidP="00810E26">
            <w:pPr>
              <w:rPr>
                <w:rFonts w:ascii="Arial" w:hAnsi="Arial" w:cs="Arial"/>
                <w:sz w:val="20"/>
                <w:szCs w:val="20"/>
              </w:rPr>
            </w:pPr>
            <w:r w:rsidRPr="000A4714">
              <w:rPr>
                <w:rFonts w:ascii="Arial" w:hAnsi="Arial" w:cs="Arial"/>
                <w:sz w:val="20"/>
                <w:szCs w:val="20"/>
              </w:rPr>
              <w:t>75</w:t>
            </w:r>
          </w:p>
        </w:tc>
        <w:tc>
          <w:tcPr>
            <w:tcW w:w="630" w:type="dxa"/>
          </w:tcPr>
          <w:p w:rsidR="000A4714" w:rsidRPr="000A4714" w:rsidRDefault="000A4714" w:rsidP="00810E26">
            <w:pPr>
              <w:rPr>
                <w:rFonts w:ascii="Arial" w:hAnsi="Arial" w:cs="Arial"/>
                <w:sz w:val="20"/>
                <w:szCs w:val="20"/>
              </w:rPr>
            </w:pPr>
            <w:r w:rsidRPr="000A4714">
              <w:rPr>
                <w:rFonts w:ascii="Arial" w:hAnsi="Arial" w:cs="Arial"/>
                <w:sz w:val="20"/>
                <w:szCs w:val="20"/>
              </w:rPr>
              <w:t>4</w:t>
            </w:r>
          </w:p>
        </w:tc>
        <w:tc>
          <w:tcPr>
            <w:tcW w:w="592" w:type="dxa"/>
            <w:tcBorders>
              <w:right w:val="single" w:sz="4" w:space="0" w:color="auto"/>
            </w:tcBorders>
          </w:tcPr>
          <w:p w:rsidR="000A4714" w:rsidRPr="000A4714" w:rsidRDefault="000A4714" w:rsidP="00810E26">
            <w:pPr>
              <w:rPr>
                <w:rFonts w:ascii="Arial" w:hAnsi="Arial" w:cs="Arial"/>
                <w:sz w:val="20"/>
                <w:szCs w:val="20"/>
              </w:rPr>
            </w:pPr>
            <w:r w:rsidRPr="000A4714">
              <w:rPr>
                <w:rFonts w:ascii="Arial" w:hAnsi="Arial" w:cs="Arial"/>
                <w:sz w:val="20"/>
                <w:szCs w:val="20"/>
              </w:rPr>
              <w:t>-</w:t>
            </w:r>
          </w:p>
        </w:tc>
        <w:tc>
          <w:tcPr>
            <w:tcW w:w="866" w:type="dxa"/>
            <w:tcBorders>
              <w:left w:val="single" w:sz="4" w:space="0" w:color="auto"/>
            </w:tcBorders>
          </w:tcPr>
          <w:p w:rsidR="000A4714" w:rsidRPr="000A4714" w:rsidRDefault="000A4714" w:rsidP="00810E26">
            <w:pPr>
              <w:rPr>
                <w:rFonts w:ascii="Arial" w:hAnsi="Arial" w:cs="Arial"/>
                <w:sz w:val="20"/>
                <w:szCs w:val="20"/>
              </w:rPr>
            </w:pPr>
            <w:r w:rsidRPr="000A4714">
              <w:rPr>
                <w:rFonts w:ascii="Arial" w:hAnsi="Arial" w:cs="Arial"/>
                <w:sz w:val="20"/>
                <w:szCs w:val="20"/>
              </w:rPr>
              <w:t>4</w:t>
            </w:r>
          </w:p>
        </w:tc>
      </w:tr>
      <w:tr w:rsidR="000A4714" w:rsidRPr="000A4714" w:rsidTr="00810E26">
        <w:tc>
          <w:tcPr>
            <w:tcW w:w="558" w:type="dxa"/>
          </w:tcPr>
          <w:p w:rsidR="000A4714" w:rsidRPr="000A4714" w:rsidRDefault="000A4714" w:rsidP="00810E26">
            <w:pPr>
              <w:rPr>
                <w:rFonts w:ascii="Arial" w:hAnsi="Arial" w:cs="Arial"/>
                <w:sz w:val="20"/>
                <w:szCs w:val="20"/>
              </w:rPr>
            </w:pPr>
            <w:r w:rsidRPr="000A4714">
              <w:rPr>
                <w:rFonts w:ascii="Arial" w:hAnsi="Arial" w:cs="Arial"/>
                <w:sz w:val="20"/>
                <w:szCs w:val="20"/>
              </w:rPr>
              <w:t>3.</w:t>
            </w:r>
          </w:p>
        </w:tc>
        <w:tc>
          <w:tcPr>
            <w:tcW w:w="1800" w:type="dxa"/>
          </w:tcPr>
          <w:p w:rsidR="000A4714" w:rsidRPr="000A4714" w:rsidRDefault="000A4714" w:rsidP="00810E26">
            <w:pPr>
              <w:rPr>
                <w:rFonts w:ascii="Arial" w:hAnsi="Arial" w:cs="Arial"/>
                <w:sz w:val="20"/>
                <w:szCs w:val="20"/>
              </w:rPr>
            </w:pPr>
            <w:r w:rsidRPr="000A4714">
              <w:rPr>
                <w:rFonts w:ascii="Arial" w:hAnsi="Arial" w:cs="Arial"/>
                <w:sz w:val="20"/>
                <w:szCs w:val="20"/>
              </w:rPr>
              <w:t>Core Course IX</w:t>
            </w:r>
          </w:p>
        </w:tc>
        <w:tc>
          <w:tcPr>
            <w:tcW w:w="3060" w:type="dxa"/>
          </w:tcPr>
          <w:p w:rsidR="000A4714" w:rsidRPr="000A4714" w:rsidRDefault="000A4714" w:rsidP="00810E26">
            <w:pPr>
              <w:rPr>
                <w:rFonts w:ascii="Arial" w:hAnsi="Arial" w:cs="Arial"/>
                <w:sz w:val="20"/>
                <w:szCs w:val="20"/>
              </w:rPr>
            </w:pPr>
            <w:r w:rsidRPr="000A4714">
              <w:rPr>
                <w:rFonts w:ascii="Arial" w:hAnsi="Arial" w:cs="Arial"/>
                <w:sz w:val="20"/>
                <w:szCs w:val="20"/>
              </w:rPr>
              <w:t>Soil, Food and Diary Microbiology</w:t>
            </w:r>
          </w:p>
        </w:tc>
        <w:tc>
          <w:tcPr>
            <w:tcW w:w="1080" w:type="dxa"/>
          </w:tcPr>
          <w:p w:rsidR="000A4714" w:rsidRPr="000A4714" w:rsidRDefault="000A4714" w:rsidP="00810E26">
            <w:pPr>
              <w:rPr>
                <w:rFonts w:ascii="Arial" w:hAnsi="Arial" w:cs="Arial"/>
                <w:sz w:val="20"/>
                <w:szCs w:val="20"/>
              </w:rPr>
            </w:pPr>
            <w:r w:rsidRPr="000A4714">
              <w:rPr>
                <w:rFonts w:ascii="Arial" w:hAnsi="Arial" w:cs="Arial"/>
                <w:sz w:val="20"/>
                <w:szCs w:val="20"/>
              </w:rPr>
              <w:t>25</w:t>
            </w:r>
          </w:p>
        </w:tc>
        <w:tc>
          <w:tcPr>
            <w:tcW w:w="990" w:type="dxa"/>
          </w:tcPr>
          <w:p w:rsidR="000A4714" w:rsidRPr="000A4714" w:rsidRDefault="000A4714" w:rsidP="00810E26">
            <w:pPr>
              <w:rPr>
                <w:rFonts w:ascii="Arial" w:hAnsi="Arial" w:cs="Arial"/>
                <w:sz w:val="20"/>
                <w:szCs w:val="20"/>
              </w:rPr>
            </w:pPr>
            <w:r w:rsidRPr="000A4714">
              <w:rPr>
                <w:rFonts w:ascii="Arial" w:hAnsi="Arial" w:cs="Arial"/>
                <w:sz w:val="20"/>
                <w:szCs w:val="20"/>
              </w:rPr>
              <w:t>75</w:t>
            </w:r>
          </w:p>
        </w:tc>
        <w:tc>
          <w:tcPr>
            <w:tcW w:w="630" w:type="dxa"/>
          </w:tcPr>
          <w:p w:rsidR="000A4714" w:rsidRPr="000A4714" w:rsidRDefault="000A4714" w:rsidP="00810E26">
            <w:pPr>
              <w:rPr>
                <w:rFonts w:ascii="Arial" w:hAnsi="Arial" w:cs="Arial"/>
                <w:sz w:val="20"/>
                <w:szCs w:val="20"/>
              </w:rPr>
            </w:pPr>
            <w:r w:rsidRPr="000A4714">
              <w:rPr>
                <w:rFonts w:ascii="Arial" w:hAnsi="Arial" w:cs="Arial"/>
                <w:sz w:val="20"/>
                <w:szCs w:val="20"/>
              </w:rPr>
              <w:t>4</w:t>
            </w:r>
          </w:p>
        </w:tc>
        <w:tc>
          <w:tcPr>
            <w:tcW w:w="592" w:type="dxa"/>
            <w:tcBorders>
              <w:right w:val="single" w:sz="4" w:space="0" w:color="auto"/>
            </w:tcBorders>
          </w:tcPr>
          <w:p w:rsidR="000A4714" w:rsidRPr="000A4714" w:rsidRDefault="000A4714" w:rsidP="00810E26">
            <w:pPr>
              <w:rPr>
                <w:rFonts w:ascii="Arial" w:hAnsi="Arial" w:cs="Arial"/>
                <w:sz w:val="20"/>
                <w:szCs w:val="20"/>
              </w:rPr>
            </w:pPr>
            <w:r w:rsidRPr="000A4714">
              <w:rPr>
                <w:rFonts w:ascii="Arial" w:hAnsi="Arial" w:cs="Arial"/>
                <w:sz w:val="20"/>
                <w:szCs w:val="20"/>
              </w:rPr>
              <w:t>-</w:t>
            </w:r>
          </w:p>
        </w:tc>
        <w:tc>
          <w:tcPr>
            <w:tcW w:w="866" w:type="dxa"/>
            <w:tcBorders>
              <w:left w:val="single" w:sz="4" w:space="0" w:color="auto"/>
            </w:tcBorders>
          </w:tcPr>
          <w:p w:rsidR="000A4714" w:rsidRPr="000A4714" w:rsidRDefault="000A4714" w:rsidP="00810E26">
            <w:pPr>
              <w:rPr>
                <w:rFonts w:ascii="Arial" w:hAnsi="Arial" w:cs="Arial"/>
                <w:sz w:val="20"/>
                <w:szCs w:val="20"/>
              </w:rPr>
            </w:pPr>
            <w:r w:rsidRPr="000A4714">
              <w:rPr>
                <w:rFonts w:ascii="Arial" w:hAnsi="Arial" w:cs="Arial"/>
                <w:sz w:val="20"/>
                <w:szCs w:val="20"/>
              </w:rPr>
              <w:t>4</w:t>
            </w:r>
          </w:p>
        </w:tc>
      </w:tr>
      <w:tr w:rsidR="000A4714" w:rsidRPr="000A4714" w:rsidTr="00810E26">
        <w:tc>
          <w:tcPr>
            <w:tcW w:w="558" w:type="dxa"/>
          </w:tcPr>
          <w:p w:rsidR="000A4714" w:rsidRPr="000A4714" w:rsidRDefault="000A4714" w:rsidP="00810E26">
            <w:pPr>
              <w:rPr>
                <w:rFonts w:ascii="Arial" w:hAnsi="Arial" w:cs="Arial"/>
                <w:sz w:val="20"/>
                <w:szCs w:val="20"/>
              </w:rPr>
            </w:pPr>
            <w:r w:rsidRPr="000A4714">
              <w:rPr>
                <w:rFonts w:ascii="Arial" w:hAnsi="Arial" w:cs="Arial"/>
                <w:sz w:val="20"/>
                <w:szCs w:val="20"/>
              </w:rPr>
              <w:t>4.</w:t>
            </w:r>
          </w:p>
        </w:tc>
        <w:tc>
          <w:tcPr>
            <w:tcW w:w="1800" w:type="dxa"/>
          </w:tcPr>
          <w:p w:rsidR="000A4714" w:rsidRPr="000A4714" w:rsidRDefault="000A4714" w:rsidP="00810E26">
            <w:pPr>
              <w:rPr>
                <w:rFonts w:ascii="Arial" w:hAnsi="Arial" w:cs="Arial"/>
                <w:sz w:val="20"/>
                <w:szCs w:val="20"/>
              </w:rPr>
            </w:pPr>
            <w:r w:rsidRPr="000A4714">
              <w:rPr>
                <w:rFonts w:ascii="Arial" w:hAnsi="Arial" w:cs="Arial"/>
                <w:sz w:val="20"/>
                <w:szCs w:val="20"/>
              </w:rPr>
              <w:t>Core Elective III</w:t>
            </w:r>
          </w:p>
        </w:tc>
        <w:tc>
          <w:tcPr>
            <w:tcW w:w="3060" w:type="dxa"/>
          </w:tcPr>
          <w:p w:rsidR="000A4714" w:rsidRPr="000A4714" w:rsidRDefault="000A4714" w:rsidP="00810E26">
            <w:pPr>
              <w:ind w:left="360"/>
              <w:rPr>
                <w:rFonts w:ascii="Arial" w:hAnsi="Arial" w:cs="Arial"/>
                <w:bCs/>
                <w:color w:val="000000"/>
                <w:sz w:val="20"/>
                <w:szCs w:val="20"/>
              </w:rPr>
            </w:pPr>
            <w:r w:rsidRPr="000A4714">
              <w:rPr>
                <w:rFonts w:ascii="Arial" w:hAnsi="Arial" w:cs="Arial"/>
                <w:color w:val="000000"/>
                <w:sz w:val="20"/>
                <w:szCs w:val="20"/>
              </w:rPr>
              <w:t xml:space="preserve">(i) </w:t>
            </w:r>
            <w:r w:rsidRPr="000A4714">
              <w:rPr>
                <w:rFonts w:ascii="Arial" w:hAnsi="Arial" w:cs="Arial"/>
                <w:bCs/>
                <w:sz w:val="20"/>
                <w:szCs w:val="20"/>
              </w:rPr>
              <w:t xml:space="preserve"> Medical Microbiology</w:t>
            </w:r>
          </w:p>
          <w:p w:rsidR="000A4714" w:rsidRPr="000A4714" w:rsidRDefault="000A4714" w:rsidP="00810E26">
            <w:pPr>
              <w:ind w:left="360"/>
              <w:rPr>
                <w:rFonts w:ascii="Arial" w:hAnsi="Arial" w:cs="Arial"/>
                <w:sz w:val="20"/>
                <w:szCs w:val="20"/>
              </w:rPr>
            </w:pPr>
            <w:r w:rsidRPr="000A4714">
              <w:rPr>
                <w:rFonts w:ascii="Arial" w:hAnsi="Arial" w:cs="Arial"/>
                <w:color w:val="000000"/>
                <w:sz w:val="20"/>
                <w:szCs w:val="20"/>
              </w:rPr>
              <w:t xml:space="preserve">(ii) </w:t>
            </w:r>
            <w:r w:rsidRPr="000A4714">
              <w:rPr>
                <w:rFonts w:ascii="Arial" w:hAnsi="Arial" w:cs="Arial"/>
                <w:bCs/>
                <w:sz w:val="20"/>
                <w:szCs w:val="20"/>
              </w:rPr>
              <w:t xml:space="preserve"> Nano-Biotechnology</w:t>
            </w:r>
          </w:p>
        </w:tc>
        <w:tc>
          <w:tcPr>
            <w:tcW w:w="1080" w:type="dxa"/>
          </w:tcPr>
          <w:p w:rsidR="000A4714" w:rsidRPr="000A4714" w:rsidRDefault="000A4714" w:rsidP="00810E26">
            <w:pPr>
              <w:rPr>
                <w:rFonts w:ascii="Arial" w:hAnsi="Arial" w:cs="Arial"/>
                <w:sz w:val="20"/>
                <w:szCs w:val="20"/>
              </w:rPr>
            </w:pPr>
            <w:r w:rsidRPr="000A4714">
              <w:rPr>
                <w:rFonts w:ascii="Arial" w:hAnsi="Arial" w:cs="Arial"/>
                <w:sz w:val="20"/>
                <w:szCs w:val="20"/>
              </w:rPr>
              <w:t>25</w:t>
            </w:r>
          </w:p>
        </w:tc>
        <w:tc>
          <w:tcPr>
            <w:tcW w:w="990" w:type="dxa"/>
          </w:tcPr>
          <w:p w:rsidR="000A4714" w:rsidRPr="000A4714" w:rsidRDefault="000A4714" w:rsidP="00810E26">
            <w:pPr>
              <w:rPr>
                <w:rFonts w:ascii="Arial" w:hAnsi="Arial" w:cs="Arial"/>
                <w:sz w:val="20"/>
                <w:szCs w:val="20"/>
              </w:rPr>
            </w:pPr>
            <w:r w:rsidRPr="000A4714">
              <w:rPr>
                <w:rFonts w:ascii="Arial" w:hAnsi="Arial" w:cs="Arial"/>
                <w:sz w:val="20"/>
                <w:szCs w:val="20"/>
              </w:rPr>
              <w:t>75</w:t>
            </w:r>
          </w:p>
        </w:tc>
        <w:tc>
          <w:tcPr>
            <w:tcW w:w="630" w:type="dxa"/>
          </w:tcPr>
          <w:p w:rsidR="000A4714" w:rsidRPr="000A4714" w:rsidRDefault="000A4714" w:rsidP="00810E26">
            <w:pPr>
              <w:rPr>
                <w:rFonts w:ascii="Arial" w:hAnsi="Arial" w:cs="Arial"/>
                <w:sz w:val="20"/>
                <w:szCs w:val="20"/>
              </w:rPr>
            </w:pPr>
            <w:r w:rsidRPr="000A4714">
              <w:rPr>
                <w:rFonts w:ascii="Arial" w:hAnsi="Arial" w:cs="Arial"/>
                <w:sz w:val="20"/>
                <w:szCs w:val="20"/>
              </w:rPr>
              <w:t>4</w:t>
            </w:r>
          </w:p>
        </w:tc>
        <w:tc>
          <w:tcPr>
            <w:tcW w:w="592" w:type="dxa"/>
            <w:tcBorders>
              <w:right w:val="single" w:sz="4" w:space="0" w:color="auto"/>
            </w:tcBorders>
          </w:tcPr>
          <w:p w:rsidR="000A4714" w:rsidRPr="000A4714" w:rsidRDefault="000A4714" w:rsidP="00810E26">
            <w:pPr>
              <w:rPr>
                <w:rFonts w:ascii="Arial" w:hAnsi="Arial" w:cs="Arial"/>
                <w:sz w:val="20"/>
                <w:szCs w:val="20"/>
              </w:rPr>
            </w:pPr>
            <w:r w:rsidRPr="000A4714">
              <w:rPr>
                <w:rFonts w:ascii="Arial" w:hAnsi="Arial" w:cs="Arial"/>
                <w:sz w:val="20"/>
                <w:szCs w:val="20"/>
              </w:rPr>
              <w:t>-</w:t>
            </w:r>
          </w:p>
        </w:tc>
        <w:tc>
          <w:tcPr>
            <w:tcW w:w="866" w:type="dxa"/>
            <w:tcBorders>
              <w:left w:val="single" w:sz="4" w:space="0" w:color="auto"/>
            </w:tcBorders>
          </w:tcPr>
          <w:p w:rsidR="000A4714" w:rsidRPr="000A4714" w:rsidRDefault="000A4714" w:rsidP="00810E26">
            <w:pPr>
              <w:rPr>
                <w:rFonts w:ascii="Arial" w:hAnsi="Arial" w:cs="Arial"/>
                <w:sz w:val="20"/>
                <w:szCs w:val="20"/>
              </w:rPr>
            </w:pPr>
            <w:r w:rsidRPr="000A4714">
              <w:rPr>
                <w:rFonts w:ascii="Arial" w:hAnsi="Arial" w:cs="Arial"/>
                <w:sz w:val="20"/>
                <w:szCs w:val="20"/>
              </w:rPr>
              <w:t>4</w:t>
            </w:r>
          </w:p>
        </w:tc>
      </w:tr>
      <w:tr w:rsidR="000A4714" w:rsidRPr="000A4714" w:rsidTr="00810E26">
        <w:tc>
          <w:tcPr>
            <w:tcW w:w="558" w:type="dxa"/>
          </w:tcPr>
          <w:p w:rsidR="000A4714" w:rsidRPr="000A4714" w:rsidRDefault="000A4714" w:rsidP="00810E26">
            <w:pPr>
              <w:rPr>
                <w:rFonts w:ascii="Arial" w:hAnsi="Arial" w:cs="Arial"/>
                <w:sz w:val="20"/>
                <w:szCs w:val="20"/>
              </w:rPr>
            </w:pPr>
            <w:r w:rsidRPr="000A4714">
              <w:rPr>
                <w:rFonts w:ascii="Arial" w:hAnsi="Arial" w:cs="Arial"/>
                <w:sz w:val="20"/>
                <w:szCs w:val="20"/>
              </w:rPr>
              <w:t>5.</w:t>
            </w:r>
          </w:p>
        </w:tc>
        <w:tc>
          <w:tcPr>
            <w:tcW w:w="1800" w:type="dxa"/>
          </w:tcPr>
          <w:p w:rsidR="000A4714" w:rsidRPr="000A4714" w:rsidRDefault="000A4714" w:rsidP="00810E26">
            <w:pPr>
              <w:rPr>
                <w:rFonts w:ascii="Arial" w:hAnsi="Arial" w:cs="Arial"/>
                <w:sz w:val="20"/>
                <w:szCs w:val="20"/>
              </w:rPr>
            </w:pPr>
            <w:r w:rsidRPr="000A4714">
              <w:rPr>
                <w:rFonts w:ascii="Arial" w:hAnsi="Arial" w:cs="Arial"/>
                <w:sz w:val="20"/>
                <w:szCs w:val="20"/>
              </w:rPr>
              <w:t>Open Elective III</w:t>
            </w:r>
          </w:p>
        </w:tc>
        <w:tc>
          <w:tcPr>
            <w:tcW w:w="3060" w:type="dxa"/>
          </w:tcPr>
          <w:p w:rsidR="000A4714" w:rsidRPr="000A4714" w:rsidRDefault="000A4714" w:rsidP="00810E26">
            <w:pPr>
              <w:ind w:left="360"/>
              <w:rPr>
                <w:rFonts w:ascii="Arial" w:hAnsi="Arial" w:cs="Arial"/>
                <w:color w:val="000000"/>
                <w:sz w:val="20"/>
                <w:szCs w:val="20"/>
              </w:rPr>
            </w:pPr>
            <w:r w:rsidRPr="000A4714">
              <w:rPr>
                <w:rFonts w:ascii="Arial" w:hAnsi="Arial" w:cs="Arial"/>
                <w:color w:val="000000"/>
                <w:sz w:val="20"/>
                <w:szCs w:val="20"/>
              </w:rPr>
              <w:t xml:space="preserve">(i) </w:t>
            </w:r>
            <w:r w:rsidRPr="000A4714">
              <w:rPr>
                <w:rFonts w:ascii="Arial" w:hAnsi="Arial" w:cs="Arial"/>
                <w:bCs/>
                <w:sz w:val="20"/>
                <w:szCs w:val="20"/>
              </w:rPr>
              <w:t xml:space="preserve"> Bioinformatics</w:t>
            </w:r>
          </w:p>
          <w:p w:rsidR="000A4714" w:rsidRPr="000A4714" w:rsidRDefault="000A4714" w:rsidP="00810E26">
            <w:pPr>
              <w:ind w:left="360"/>
              <w:rPr>
                <w:rFonts w:ascii="Arial" w:hAnsi="Arial" w:cs="Arial"/>
                <w:sz w:val="20"/>
                <w:szCs w:val="20"/>
              </w:rPr>
            </w:pPr>
            <w:r w:rsidRPr="000A4714">
              <w:rPr>
                <w:rFonts w:ascii="Arial" w:hAnsi="Arial" w:cs="Arial"/>
                <w:sz w:val="20"/>
                <w:szCs w:val="20"/>
              </w:rPr>
              <w:t>(ii) Bio Business Management</w:t>
            </w:r>
          </w:p>
        </w:tc>
        <w:tc>
          <w:tcPr>
            <w:tcW w:w="1080" w:type="dxa"/>
          </w:tcPr>
          <w:p w:rsidR="000A4714" w:rsidRPr="000A4714" w:rsidRDefault="000A4714" w:rsidP="00810E26">
            <w:pPr>
              <w:rPr>
                <w:rFonts w:ascii="Arial" w:hAnsi="Arial" w:cs="Arial"/>
                <w:sz w:val="20"/>
                <w:szCs w:val="20"/>
              </w:rPr>
            </w:pPr>
            <w:r w:rsidRPr="000A4714">
              <w:rPr>
                <w:rFonts w:ascii="Arial" w:hAnsi="Arial" w:cs="Arial"/>
                <w:sz w:val="20"/>
                <w:szCs w:val="20"/>
              </w:rPr>
              <w:t>25</w:t>
            </w:r>
          </w:p>
        </w:tc>
        <w:tc>
          <w:tcPr>
            <w:tcW w:w="990" w:type="dxa"/>
          </w:tcPr>
          <w:p w:rsidR="000A4714" w:rsidRPr="000A4714" w:rsidRDefault="000A4714" w:rsidP="00810E26">
            <w:pPr>
              <w:rPr>
                <w:rFonts w:ascii="Arial" w:hAnsi="Arial" w:cs="Arial"/>
                <w:sz w:val="20"/>
                <w:szCs w:val="20"/>
              </w:rPr>
            </w:pPr>
            <w:r w:rsidRPr="000A4714">
              <w:rPr>
                <w:rFonts w:ascii="Arial" w:hAnsi="Arial" w:cs="Arial"/>
                <w:sz w:val="20"/>
                <w:szCs w:val="20"/>
              </w:rPr>
              <w:t>75</w:t>
            </w:r>
          </w:p>
        </w:tc>
        <w:tc>
          <w:tcPr>
            <w:tcW w:w="630" w:type="dxa"/>
          </w:tcPr>
          <w:p w:rsidR="000A4714" w:rsidRPr="000A4714" w:rsidRDefault="000A4714" w:rsidP="00810E26">
            <w:pPr>
              <w:rPr>
                <w:rFonts w:ascii="Arial" w:hAnsi="Arial" w:cs="Arial"/>
                <w:sz w:val="20"/>
                <w:szCs w:val="20"/>
              </w:rPr>
            </w:pPr>
            <w:r w:rsidRPr="000A4714">
              <w:rPr>
                <w:rFonts w:ascii="Arial" w:hAnsi="Arial" w:cs="Arial"/>
                <w:sz w:val="20"/>
                <w:szCs w:val="20"/>
              </w:rPr>
              <w:t>4</w:t>
            </w:r>
          </w:p>
        </w:tc>
        <w:tc>
          <w:tcPr>
            <w:tcW w:w="592" w:type="dxa"/>
            <w:tcBorders>
              <w:right w:val="single" w:sz="4" w:space="0" w:color="auto"/>
            </w:tcBorders>
          </w:tcPr>
          <w:p w:rsidR="000A4714" w:rsidRPr="000A4714" w:rsidRDefault="000A4714" w:rsidP="00810E26">
            <w:pPr>
              <w:rPr>
                <w:rFonts w:ascii="Arial" w:hAnsi="Arial" w:cs="Arial"/>
                <w:sz w:val="20"/>
                <w:szCs w:val="20"/>
              </w:rPr>
            </w:pPr>
            <w:r w:rsidRPr="000A4714">
              <w:rPr>
                <w:rFonts w:ascii="Arial" w:hAnsi="Arial" w:cs="Arial"/>
                <w:sz w:val="20"/>
                <w:szCs w:val="20"/>
              </w:rPr>
              <w:t>-</w:t>
            </w:r>
          </w:p>
        </w:tc>
        <w:tc>
          <w:tcPr>
            <w:tcW w:w="866" w:type="dxa"/>
            <w:tcBorders>
              <w:left w:val="single" w:sz="4" w:space="0" w:color="auto"/>
            </w:tcBorders>
          </w:tcPr>
          <w:p w:rsidR="000A4714" w:rsidRPr="000A4714" w:rsidRDefault="000A4714" w:rsidP="00810E26">
            <w:pPr>
              <w:rPr>
                <w:rFonts w:ascii="Arial" w:hAnsi="Arial" w:cs="Arial"/>
                <w:sz w:val="20"/>
                <w:szCs w:val="20"/>
              </w:rPr>
            </w:pPr>
            <w:r w:rsidRPr="000A4714">
              <w:rPr>
                <w:rFonts w:ascii="Arial" w:hAnsi="Arial" w:cs="Arial"/>
                <w:sz w:val="20"/>
                <w:szCs w:val="20"/>
              </w:rPr>
              <w:t>4</w:t>
            </w:r>
          </w:p>
        </w:tc>
      </w:tr>
      <w:tr w:rsidR="000A4714" w:rsidRPr="000A4714" w:rsidTr="00810E26">
        <w:trPr>
          <w:trHeight w:val="488"/>
        </w:trPr>
        <w:tc>
          <w:tcPr>
            <w:tcW w:w="558" w:type="dxa"/>
          </w:tcPr>
          <w:p w:rsidR="000A4714" w:rsidRPr="000A4714" w:rsidRDefault="000A4714" w:rsidP="00810E26">
            <w:pPr>
              <w:rPr>
                <w:rFonts w:ascii="Arial" w:hAnsi="Arial" w:cs="Arial"/>
                <w:sz w:val="20"/>
                <w:szCs w:val="20"/>
              </w:rPr>
            </w:pPr>
            <w:r w:rsidRPr="000A4714">
              <w:rPr>
                <w:rFonts w:ascii="Arial" w:hAnsi="Arial" w:cs="Arial"/>
                <w:sz w:val="20"/>
                <w:szCs w:val="20"/>
              </w:rPr>
              <w:t>6.</w:t>
            </w:r>
          </w:p>
        </w:tc>
        <w:tc>
          <w:tcPr>
            <w:tcW w:w="1800" w:type="dxa"/>
          </w:tcPr>
          <w:p w:rsidR="000A4714" w:rsidRPr="000A4714" w:rsidRDefault="000A4714" w:rsidP="00810E26">
            <w:pPr>
              <w:rPr>
                <w:rFonts w:ascii="Arial" w:hAnsi="Arial" w:cs="Arial"/>
                <w:sz w:val="20"/>
                <w:szCs w:val="20"/>
              </w:rPr>
            </w:pPr>
            <w:r w:rsidRPr="000A4714">
              <w:rPr>
                <w:rFonts w:ascii="Arial" w:hAnsi="Arial" w:cs="Arial"/>
                <w:sz w:val="20"/>
                <w:szCs w:val="20"/>
              </w:rPr>
              <w:t>Laboratory V</w:t>
            </w:r>
          </w:p>
        </w:tc>
        <w:tc>
          <w:tcPr>
            <w:tcW w:w="3060" w:type="dxa"/>
          </w:tcPr>
          <w:p w:rsidR="000A4714" w:rsidRPr="000A4714" w:rsidRDefault="000A4714" w:rsidP="00810E26">
            <w:pPr>
              <w:rPr>
                <w:rFonts w:ascii="Arial" w:hAnsi="Arial" w:cs="Arial"/>
                <w:bCs/>
                <w:sz w:val="20"/>
                <w:szCs w:val="20"/>
              </w:rPr>
            </w:pPr>
            <w:r w:rsidRPr="000A4714">
              <w:rPr>
                <w:rFonts w:ascii="Arial" w:hAnsi="Arial" w:cs="Arial"/>
                <w:color w:val="000000"/>
                <w:sz w:val="20"/>
                <w:szCs w:val="20"/>
              </w:rPr>
              <w:t xml:space="preserve">r-DNA Technology and </w:t>
            </w:r>
            <w:r w:rsidRPr="000A4714">
              <w:rPr>
                <w:rFonts w:ascii="Arial" w:hAnsi="Arial" w:cs="Arial"/>
                <w:bCs/>
                <w:sz w:val="20"/>
                <w:szCs w:val="20"/>
              </w:rPr>
              <w:t xml:space="preserve"> Medical Microbiology/Nano Biotechnology</w:t>
            </w:r>
            <w:r w:rsidRPr="000A4714">
              <w:rPr>
                <w:rFonts w:ascii="Arial" w:hAnsi="Arial" w:cs="Arial"/>
                <w:color w:val="000000"/>
                <w:sz w:val="20"/>
                <w:szCs w:val="20"/>
              </w:rPr>
              <w:t xml:space="preserve"> </w:t>
            </w:r>
            <w:r w:rsidRPr="000A4714">
              <w:rPr>
                <w:rFonts w:ascii="Arial" w:hAnsi="Arial" w:cs="Arial"/>
                <w:bCs/>
                <w:sz w:val="20"/>
                <w:szCs w:val="20"/>
              </w:rPr>
              <w:t>Lab</w:t>
            </w:r>
          </w:p>
          <w:p w:rsidR="000A4714" w:rsidRPr="000A4714" w:rsidRDefault="000A4714" w:rsidP="00810E26">
            <w:pPr>
              <w:rPr>
                <w:rFonts w:ascii="Arial" w:hAnsi="Arial" w:cs="Arial"/>
                <w:sz w:val="20"/>
                <w:szCs w:val="20"/>
              </w:rPr>
            </w:pPr>
          </w:p>
        </w:tc>
        <w:tc>
          <w:tcPr>
            <w:tcW w:w="1080" w:type="dxa"/>
          </w:tcPr>
          <w:p w:rsidR="000A4714" w:rsidRPr="000A4714" w:rsidRDefault="000A4714" w:rsidP="00810E26">
            <w:pPr>
              <w:rPr>
                <w:rFonts w:ascii="Arial" w:hAnsi="Arial" w:cs="Arial"/>
                <w:sz w:val="20"/>
                <w:szCs w:val="20"/>
              </w:rPr>
            </w:pPr>
            <w:r w:rsidRPr="000A4714">
              <w:rPr>
                <w:rFonts w:ascii="Arial" w:hAnsi="Arial" w:cs="Arial"/>
                <w:sz w:val="20"/>
                <w:szCs w:val="20"/>
              </w:rPr>
              <w:t>25</w:t>
            </w:r>
          </w:p>
        </w:tc>
        <w:tc>
          <w:tcPr>
            <w:tcW w:w="990" w:type="dxa"/>
          </w:tcPr>
          <w:p w:rsidR="000A4714" w:rsidRPr="000A4714" w:rsidRDefault="000A4714" w:rsidP="00810E26">
            <w:pPr>
              <w:rPr>
                <w:rFonts w:ascii="Arial" w:hAnsi="Arial" w:cs="Arial"/>
                <w:sz w:val="20"/>
                <w:szCs w:val="20"/>
              </w:rPr>
            </w:pPr>
            <w:r w:rsidRPr="000A4714">
              <w:rPr>
                <w:rFonts w:ascii="Arial" w:hAnsi="Arial" w:cs="Arial"/>
                <w:sz w:val="20"/>
                <w:szCs w:val="20"/>
              </w:rPr>
              <w:t>50</w:t>
            </w:r>
          </w:p>
        </w:tc>
        <w:tc>
          <w:tcPr>
            <w:tcW w:w="630" w:type="dxa"/>
          </w:tcPr>
          <w:p w:rsidR="000A4714" w:rsidRPr="000A4714" w:rsidRDefault="000A4714" w:rsidP="00810E26">
            <w:pPr>
              <w:rPr>
                <w:rFonts w:ascii="Arial" w:hAnsi="Arial" w:cs="Arial"/>
                <w:sz w:val="20"/>
                <w:szCs w:val="20"/>
              </w:rPr>
            </w:pPr>
            <w:r w:rsidRPr="000A4714">
              <w:rPr>
                <w:rFonts w:ascii="Arial" w:hAnsi="Arial" w:cs="Arial"/>
                <w:sz w:val="20"/>
                <w:szCs w:val="20"/>
              </w:rPr>
              <w:t>-</w:t>
            </w:r>
          </w:p>
        </w:tc>
        <w:tc>
          <w:tcPr>
            <w:tcW w:w="592" w:type="dxa"/>
            <w:tcBorders>
              <w:right w:val="single" w:sz="4" w:space="0" w:color="auto"/>
            </w:tcBorders>
          </w:tcPr>
          <w:p w:rsidR="000A4714" w:rsidRPr="000A4714" w:rsidRDefault="000A4714" w:rsidP="00810E26">
            <w:pPr>
              <w:rPr>
                <w:rFonts w:ascii="Arial" w:hAnsi="Arial" w:cs="Arial"/>
                <w:sz w:val="20"/>
                <w:szCs w:val="20"/>
              </w:rPr>
            </w:pPr>
            <w:r w:rsidRPr="000A4714">
              <w:rPr>
                <w:rFonts w:ascii="Arial" w:hAnsi="Arial" w:cs="Arial"/>
                <w:sz w:val="20"/>
                <w:szCs w:val="20"/>
              </w:rPr>
              <w:t>6</w:t>
            </w:r>
          </w:p>
        </w:tc>
        <w:tc>
          <w:tcPr>
            <w:tcW w:w="866" w:type="dxa"/>
            <w:tcBorders>
              <w:left w:val="single" w:sz="4" w:space="0" w:color="auto"/>
            </w:tcBorders>
          </w:tcPr>
          <w:p w:rsidR="000A4714" w:rsidRPr="000A4714" w:rsidRDefault="000A4714" w:rsidP="00810E26">
            <w:pPr>
              <w:rPr>
                <w:rFonts w:ascii="Arial" w:hAnsi="Arial" w:cs="Arial"/>
                <w:sz w:val="20"/>
                <w:szCs w:val="20"/>
              </w:rPr>
            </w:pPr>
            <w:r w:rsidRPr="000A4714">
              <w:rPr>
                <w:rFonts w:ascii="Arial" w:hAnsi="Arial" w:cs="Arial"/>
                <w:sz w:val="20"/>
                <w:szCs w:val="20"/>
              </w:rPr>
              <w:t>3</w:t>
            </w:r>
          </w:p>
        </w:tc>
      </w:tr>
      <w:tr w:rsidR="000A4714" w:rsidRPr="000A4714" w:rsidTr="00810E26">
        <w:tc>
          <w:tcPr>
            <w:tcW w:w="558" w:type="dxa"/>
          </w:tcPr>
          <w:p w:rsidR="000A4714" w:rsidRPr="000A4714" w:rsidRDefault="000A4714" w:rsidP="00810E26">
            <w:pPr>
              <w:rPr>
                <w:rFonts w:ascii="Arial" w:hAnsi="Arial" w:cs="Arial"/>
                <w:sz w:val="20"/>
                <w:szCs w:val="20"/>
              </w:rPr>
            </w:pPr>
            <w:r w:rsidRPr="000A4714">
              <w:rPr>
                <w:rFonts w:ascii="Arial" w:hAnsi="Arial" w:cs="Arial"/>
                <w:sz w:val="20"/>
                <w:szCs w:val="20"/>
              </w:rPr>
              <w:t>7.</w:t>
            </w:r>
          </w:p>
        </w:tc>
        <w:tc>
          <w:tcPr>
            <w:tcW w:w="1800" w:type="dxa"/>
          </w:tcPr>
          <w:p w:rsidR="000A4714" w:rsidRPr="000A4714" w:rsidRDefault="000A4714" w:rsidP="00810E26">
            <w:pPr>
              <w:rPr>
                <w:rFonts w:ascii="Arial" w:hAnsi="Arial" w:cs="Arial"/>
                <w:sz w:val="20"/>
                <w:szCs w:val="20"/>
              </w:rPr>
            </w:pPr>
            <w:r w:rsidRPr="000A4714">
              <w:rPr>
                <w:rFonts w:ascii="Arial" w:hAnsi="Arial" w:cs="Arial"/>
                <w:sz w:val="20"/>
                <w:szCs w:val="20"/>
              </w:rPr>
              <w:t>Laboratory VI</w:t>
            </w:r>
          </w:p>
        </w:tc>
        <w:tc>
          <w:tcPr>
            <w:tcW w:w="3060" w:type="dxa"/>
          </w:tcPr>
          <w:p w:rsidR="000A4714" w:rsidRPr="000A4714" w:rsidRDefault="000A4714" w:rsidP="00810E26">
            <w:pPr>
              <w:rPr>
                <w:rFonts w:ascii="Arial" w:hAnsi="Arial" w:cs="Arial"/>
                <w:bCs/>
                <w:sz w:val="20"/>
                <w:szCs w:val="20"/>
              </w:rPr>
            </w:pPr>
            <w:r w:rsidRPr="000A4714">
              <w:rPr>
                <w:rFonts w:ascii="Arial" w:hAnsi="Arial" w:cs="Arial"/>
                <w:sz w:val="20"/>
                <w:szCs w:val="20"/>
              </w:rPr>
              <w:t>Enzymology and Bioenergetics  and Soil, Food and Diary Microbiology</w:t>
            </w:r>
            <w:r w:rsidRPr="000A4714">
              <w:rPr>
                <w:rFonts w:ascii="Arial" w:hAnsi="Arial" w:cs="Arial"/>
                <w:bCs/>
                <w:sz w:val="20"/>
                <w:szCs w:val="20"/>
              </w:rPr>
              <w:t xml:space="preserve"> Lab</w:t>
            </w:r>
          </w:p>
          <w:p w:rsidR="000A4714" w:rsidRPr="000A4714" w:rsidRDefault="000A4714" w:rsidP="00810E26">
            <w:pPr>
              <w:rPr>
                <w:rFonts w:ascii="Arial" w:hAnsi="Arial" w:cs="Arial"/>
                <w:sz w:val="20"/>
                <w:szCs w:val="20"/>
              </w:rPr>
            </w:pPr>
          </w:p>
        </w:tc>
        <w:tc>
          <w:tcPr>
            <w:tcW w:w="1080" w:type="dxa"/>
          </w:tcPr>
          <w:p w:rsidR="000A4714" w:rsidRPr="000A4714" w:rsidRDefault="000A4714" w:rsidP="00810E26">
            <w:pPr>
              <w:rPr>
                <w:rFonts w:ascii="Arial" w:hAnsi="Arial" w:cs="Arial"/>
                <w:sz w:val="20"/>
                <w:szCs w:val="20"/>
              </w:rPr>
            </w:pPr>
            <w:r w:rsidRPr="000A4714">
              <w:rPr>
                <w:rFonts w:ascii="Arial" w:hAnsi="Arial" w:cs="Arial"/>
                <w:sz w:val="20"/>
                <w:szCs w:val="20"/>
              </w:rPr>
              <w:t>25</w:t>
            </w:r>
          </w:p>
        </w:tc>
        <w:tc>
          <w:tcPr>
            <w:tcW w:w="990" w:type="dxa"/>
          </w:tcPr>
          <w:p w:rsidR="000A4714" w:rsidRPr="000A4714" w:rsidRDefault="000A4714" w:rsidP="00810E26">
            <w:pPr>
              <w:rPr>
                <w:rFonts w:ascii="Arial" w:hAnsi="Arial" w:cs="Arial"/>
                <w:sz w:val="20"/>
                <w:szCs w:val="20"/>
              </w:rPr>
            </w:pPr>
            <w:r w:rsidRPr="000A4714">
              <w:rPr>
                <w:rFonts w:ascii="Arial" w:hAnsi="Arial" w:cs="Arial"/>
                <w:sz w:val="20"/>
                <w:szCs w:val="20"/>
              </w:rPr>
              <w:t>50</w:t>
            </w:r>
          </w:p>
        </w:tc>
        <w:tc>
          <w:tcPr>
            <w:tcW w:w="630" w:type="dxa"/>
          </w:tcPr>
          <w:p w:rsidR="000A4714" w:rsidRPr="000A4714" w:rsidRDefault="000A4714" w:rsidP="00810E26">
            <w:pPr>
              <w:rPr>
                <w:rFonts w:ascii="Arial" w:hAnsi="Arial" w:cs="Arial"/>
                <w:sz w:val="20"/>
                <w:szCs w:val="20"/>
              </w:rPr>
            </w:pPr>
            <w:r w:rsidRPr="000A4714">
              <w:rPr>
                <w:rFonts w:ascii="Arial" w:hAnsi="Arial" w:cs="Arial"/>
                <w:sz w:val="20"/>
                <w:szCs w:val="20"/>
              </w:rPr>
              <w:t>-</w:t>
            </w:r>
          </w:p>
        </w:tc>
        <w:tc>
          <w:tcPr>
            <w:tcW w:w="592" w:type="dxa"/>
            <w:tcBorders>
              <w:right w:val="single" w:sz="4" w:space="0" w:color="auto"/>
            </w:tcBorders>
          </w:tcPr>
          <w:p w:rsidR="000A4714" w:rsidRPr="000A4714" w:rsidRDefault="000A4714" w:rsidP="00810E26">
            <w:pPr>
              <w:rPr>
                <w:rFonts w:ascii="Arial" w:hAnsi="Arial" w:cs="Arial"/>
                <w:sz w:val="20"/>
                <w:szCs w:val="20"/>
              </w:rPr>
            </w:pPr>
            <w:r w:rsidRPr="000A4714">
              <w:rPr>
                <w:rFonts w:ascii="Arial" w:hAnsi="Arial" w:cs="Arial"/>
                <w:sz w:val="20"/>
                <w:szCs w:val="20"/>
              </w:rPr>
              <w:t>6</w:t>
            </w:r>
          </w:p>
        </w:tc>
        <w:tc>
          <w:tcPr>
            <w:tcW w:w="866" w:type="dxa"/>
            <w:tcBorders>
              <w:left w:val="single" w:sz="4" w:space="0" w:color="auto"/>
            </w:tcBorders>
          </w:tcPr>
          <w:p w:rsidR="000A4714" w:rsidRPr="000A4714" w:rsidRDefault="000A4714" w:rsidP="00810E26">
            <w:pPr>
              <w:rPr>
                <w:rFonts w:ascii="Arial" w:hAnsi="Arial" w:cs="Arial"/>
                <w:sz w:val="20"/>
                <w:szCs w:val="20"/>
              </w:rPr>
            </w:pPr>
            <w:r w:rsidRPr="000A4714">
              <w:rPr>
                <w:rFonts w:ascii="Arial" w:hAnsi="Arial" w:cs="Arial"/>
                <w:sz w:val="20"/>
                <w:szCs w:val="20"/>
              </w:rPr>
              <w:t>3</w:t>
            </w:r>
          </w:p>
        </w:tc>
      </w:tr>
      <w:tr w:rsidR="000A4714" w:rsidRPr="000A4714" w:rsidTr="00810E26">
        <w:tc>
          <w:tcPr>
            <w:tcW w:w="558" w:type="dxa"/>
          </w:tcPr>
          <w:p w:rsidR="000A4714" w:rsidRPr="000A4714" w:rsidRDefault="000A4714" w:rsidP="00810E26">
            <w:pPr>
              <w:rPr>
                <w:rFonts w:ascii="Arial" w:hAnsi="Arial" w:cs="Arial"/>
                <w:sz w:val="20"/>
                <w:szCs w:val="20"/>
              </w:rPr>
            </w:pPr>
          </w:p>
        </w:tc>
        <w:tc>
          <w:tcPr>
            <w:tcW w:w="1800" w:type="dxa"/>
          </w:tcPr>
          <w:p w:rsidR="000A4714" w:rsidRPr="000A4714" w:rsidRDefault="000A4714" w:rsidP="00810E26">
            <w:pPr>
              <w:rPr>
                <w:rFonts w:ascii="Arial" w:hAnsi="Arial" w:cs="Arial"/>
                <w:sz w:val="20"/>
                <w:szCs w:val="20"/>
              </w:rPr>
            </w:pPr>
            <w:r w:rsidRPr="000A4714">
              <w:rPr>
                <w:rFonts w:ascii="Arial" w:hAnsi="Arial" w:cs="Arial"/>
                <w:sz w:val="20"/>
                <w:szCs w:val="20"/>
              </w:rPr>
              <w:t xml:space="preserve">Seminar </w:t>
            </w:r>
          </w:p>
        </w:tc>
        <w:tc>
          <w:tcPr>
            <w:tcW w:w="3060" w:type="dxa"/>
          </w:tcPr>
          <w:p w:rsidR="000A4714" w:rsidRPr="000A4714" w:rsidRDefault="000A4714" w:rsidP="00810E26">
            <w:pPr>
              <w:rPr>
                <w:rFonts w:ascii="Arial" w:hAnsi="Arial" w:cs="Arial"/>
                <w:bCs/>
                <w:sz w:val="20"/>
                <w:szCs w:val="20"/>
              </w:rPr>
            </w:pPr>
          </w:p>
        </w:tc>
        <w:tc>
          <w:tcPr>
            <w:tcW w:w="1080" w:type="dxa"/>
          </w:tcPr>
          <w:p w:rsidR="000A4714" w:rsidRPr="000A4714" w:rsidRDefault="000A4714" w:rsidP="00810E26">
            <w:pPr>
              <w:rPr>
                <w:rFonts w:ascii="Arial" w:hAnsi="Arial" w:cs="Arial"/>
                <w:sz w:val="20"/>
                <w:szCs w:val="20"/>
              </w:rPr>
            </w:pPr>
            <w:r w:rsidRPr="000A4714">
              <w:rPr>
                <w:rFonts w:ascii="Arial" w:hAnsi="Arial" w:cs="Arial"/>
                <w:sz w:val="20"/>
                <w:szCs w:val="20"/>
              </w:rPr>
              <w:t>50</w:t>
            </w:r>
          </w:p>
        </w:tc>
        <w:tc>
          <w:tcPr>
            <w:tcW w:w="990" w:type="dxa"/>
          </w:tcPr>
          <w:p w:rsidR="000A4714" w:rsidRPr="000A4714" w:rsidRDefault="000A4714" w:rsidP="00810E26">
            <w:pPr>
              <w:rPr>
                <w:rFonts w:ascii="Arial" w:hAnsi="Arial" w:cs="Arial"/>
                <w:sz w:val="20"/>
                <w:szCs w:val="20"/>
              </w:rPr>
            </w:pPr>
            <w:r w:rsidRPr="000A4714">
              <w:rPr>
                <w:rFonts w:ascii="Arial" w:hAnsi="Arial" w:cs="Arial"/>
                <w:sz w:val="20"/>
                <w:szCs w:val="20"/>
              </w:rPr>
              <w:t>-</w:t>
            </w:r>
          </w:p>
        </w:tc>
        <w:tc>
          <w:tcPr>
            <w:tcW w:w="630" w:type="dxa"/>
          </w:tcPr>
          <w:p w:rsidR="000A4714" w:rsidRPr="000A4714" w:rsidRDefault="000A4714" w:rsidP="00810E26">
            <w:pPr>
              <w:rPr>
                <w:rFonts w:ascii="Arial" w:hAnsi="Arial" w:cs="Arial"/>
                <w:sz w:val="20"/>
                <w:szCs w:val="20"/>
              </w:rPr>
            </w:pPr>
            <w:r w:rsidRPr="000A4714">
              <w:rPr>
                <w:rFonts w:ascii="Arial" w:hAnsi="Arial" w:cs="Arial"/>
                <w:sz w:val="20"/>
                <w:szCs w:val="20"/>
              </w:rPr>
              <w:t>-</w:t>
            </w:r>
          </w:p>
        </w:tc>
        <w:tc>
          <w:tcPr>
            <w:tcW w:w="592" w:type="dxa"/>
            <w:tcBorders>
              <w:right w:val="single" w:sz="4" w:space="0" w:color="auto"/>
            </w:tcBorders>
          </w:tcPr>
          <w:p w:rsidR="000A4714" w:rsidRPr="000A4714" w:rsidRDefault="000A4714" w:rsidP="00810E26">
            <w:pPr>
              <w:rPr>
                <w:rFonts w:ascii="Arial" w:hAnsi="Arial" w:cs="Arial"/>
                <w:sz w:val="20"/>
                <w:szCs w:val="20"/>
              </w:rPr>
            </w:pPr>
            <w:r w:rsidRPr="000A4714">
              <w:rPr>
                <w:rFonts w:ascii="Arial" w:hAnsi="Arial" w:cs="Arial"/>
                <w:sz w:val="20"/>
                <w:szCs w:val="20"/>
              </w:rPr>
              <w:t>4</w:t>
            </w:r>
          </w:p>
        </w:tc>
        <w:tc>
          <w:tcPr>
            <w:tcW w:w="866" w:type="dxa"/>
            <w:tcBorders>
              <w:left w:val="single" w:sz="4" w:space="0" w:color="auto"/>
            </w:tcBorders>
          </w:tcPr>
          <w:p w:rsidR="000A4714" w:rsidRPr="000A4714" w:rsidRDefault="000A4714" w:rsidP="00810E26">
            <w:pPr>
              <w:rPr>
                <w:rFonts w:ascii="Arial" w:hAnsi="Arial" w:cs="Arial"/>
                <w:sz w:val="20"/>
                <w:szCs w:val="20"/>
              </w:rPr>
            </w:pPr>
            <w:r w:rsidRPr="000A4714">
              <w:rPr>
                <w:rFonts w:ascii="Arial" w:hAnsi="Arial" w:cs="Arial"/>
                <w:sz w:val="20"/>
                <w:szCs w:val="20"/>
              </w:rPr>
              <w:t>2</w:t>
            </w:r>
          </w:p>
        </w:tc>
      </w:tr>
      <w:tr w:rsidR="000A4714" w:rsidRPr="000A4714" w:rsidTr="00810E26">
        <w:tc>
          <w:tcPr>
            <w:tcW w:w="558" w:type="dxa"/>
          </w:tcPr>
          <w:p w:rsidR="000A4714" w:rsidRPr="000A4714" w:rsidRDefault="000A4714" w:rsidP="00810E26">
            <w:pPr>
              <w:rPr>
                <w:rFonts w:ascii="Arial" w:hAnsi="Arial" w:cs="Arial"/>
                <w:sz w:val="20"/>
                <w:szCs w:val="20"/>
              </w:rPr>
            </w:pPr>
          </w:p>
        </w:tc>
        <w:tc>
          <w:tcPr>
            <w:tcW w:w="4860" w:type="dxa"/>
            <w:gridSpan w:val="2"/>
          </w:tcPr>
          <w:p w:rsidR="000A4714" w:rsidRPr="000A4714" w:rsidRDefault="000A4714" w:rsidP="00810E26">
            <w:pPr>
              <w:rPr>
                <w:rFonts w:ascii="Arial" w:hAnsi="Arial" w:cs="Arial"/>
                <w:b/>
                <w:bCs/>
                <w:sz w:val="20"/>
                <w:szCs w:val="20"/>
              </w:rPr>
            </w:pPr>
            <w:r w:rsidRPr="000A4714">
              <w:rPr>
                <w:rFonts w:ascii="Arial" w:hAnsi="Arial" w:cs="Arial"/>
                <w:b/>
                <w:sz w:val="20"/>
                <w:szCs w:val="20"/>
              </w:rPr>
              <w:t>Total</w:t>
            </w:r>
          </w:p>
        </w:tc>
        <w:tc>
          <w:tcPr>
            <w:tcW w:w="1080" w:type="dxa"/>
          </w:tcPr>
          <w:p w:rsidR="000A4714" w:rsidRPr="000A4714" w:rsidRDefault="000A4714" w:rsidP="00810E26">
            <w:pPr>
              <w:rPr>
                <w:rFonts w:ascii="Arial" w:hAnsi="Arial" w:cs="Arial"/>
                <w:b/>
                <w:sz w:val="20"/>
                <w:szCs w:val="20"/>
              </w:rPr>
            </w:pPr>
            <w:r w:rsidRPr="000A4714">
              <w:rPr>
                <w:rFonts w:ascii="Arial" w:hAnsi="Arial" w:cs="Arial"/>
                <w:b/>
                <w:sz w:val="20"/>
                <w:szCs w:val="20"/>
              </w:rPr>
              <w:t>225</w:t>
            </w:r>
          </w:p>
        </w:tc>
        <w:tc>
          <w:tcPr>
            <w:tcW w:w="990" w:type="dxa"/>
          </w:tcPr>
          <w:p w:rsidR="000A4714" w:rsidRPr="000A4714" w:rsidRDefault="000A4714" w:rsidP="00810E26">
            <w:pPr>
              <w:rPr>
                <w:rFonts w:ascii="Arial" w:hAnsi="Arial" w:cs="Arial"/>
                <w:b/>
                <w:sz w:val="20"/>
                <w:szCs w:val="20"/>
              </w:rPr>
            </w:pPr>
            <w:r w:rsidRPr="000A4714">
              <w:rPr>
                <w:rFonts w:ascii="Arial" w:hAnsi="Arial" w:cs="Arial"/>
                <w:b/>
                <w:sz w:val="20"/>
                <w:szCs w:val="20"/>
              </w:rPr>
              <w:t>475</w:t>
            </w:r>
          </w:p>
        </w:tc>
        <w:tc>
          <w:tcPr>
            <w:tcW w:w="630" w:type="dxa"/>
          </w:tcPr>
          <w:p w:rsidR="000A4714" w:rsidRPr="000A4714" w:rsidRDefault="000A4714" w:rsidP="00810E26">
            <w:pPr>
              <w:rPr>
                <w:rFonts w:ascii="Arial" w:hAnsi="Arial" w:cs="Arial"/>
                <w:b/>
                <w:sz w:val="20"/>
                <w:szCs w:val="20"/>
              </w:rPr>
            </w:pPr>
            <w:r w:rsidRPr="000A4714">
              <w:rPr>
                <w:rFonts w:ascii="Arial" w:hAnsi="Arial" w:cs="Arial"/>
                <w:b/>
                <w:sz w:val="20"/>
                <w:szCs w:val="20"/>
              </w:rPr>
              <w:t>20</w:t>
            </w:r>
          </w:p>
        </w:tc>
        <w:tc>
          <w:tcPr>
            <w:tcW w:w="592" w:type="dxa"/>
            <w:tcBorders>
              <w:right w:val="single" w:sz="4" w:space="0" w:color="auto"/>
            </w:tcBorders>
          </w:tcPr>
          <w:p w:rsidR="000A4714" w:rsidRPr="000A4714" w:rsidRDefault="000A4714" w:rsidP="00810E26">
            <w:pPr>
              <w:rPr>
                <w:rFonts w:ascii="Arial" w:hAnsi="Arial" w:cs="Arial"/>
                <w:b/>
                <w:sz w:val="20"/>
                <w:szCs w:val="20"/>
              </w:rPr>
            </w:pPr>
            <w:r w:rsidRPr="000A4714">
              <w:rPr>
                <w:rFonts w:ascii="Arial" w:hAnsi="Arial" w:cs="Arial"/>
                <w:b/>
                <w:sz w:val="20"/>
                <w:szCs w:val="20"/>
              </w:rPr>
              <w:t>16</w:t>
            </w:r>
          </w:p>
        </w:tc>
        <w:tc>
          <w:tcPr>
            <w:tcW w:w="866" w:type="dxa"/>
            <w:tcBorders>
              <w:left w:val="single" w:sz="4" w:space="0" w:color="auto"/>
            </w:tcBorders>
          </w:tcPr>
          <w:p w:rsidR="000A4714" w:rsidRPr="000A4714" w:rsidRDefault="000A4714" w:rsidP="00810E26">
            <w:pPr>
              <w:rPr>
                <w:rFonts w:ascii="Arial" w:hAnsi="Arial" w:cs="Arial"/>
                <w:b/>
                <w:sz w:val="20"/>
                <w:szCs w:val="20"/>
              </w:rPr>
            </w:pPr>
            <w:r w:rsidRPr="000A4714">
              <w:rPr>
                <w:rFonts w:ascii="Arial" w:hAnsi="Arial" w:cs="Arial"/>
                <w:b/>
                <w:sz w:val="20"/>
                <w:szCs w:val="20"/>
              </w:rPr>
              <w:t>28</w:t>
            </w:r>
          </w:p>
        </w:tc>
      </w:tr>
    </w:tbl>
    <w:p w:rsidR="000A4714" w:rsidRPr="000A4714" w:rsidRDefault="000A4714" w:rsidP="000A4714">
      <w:pPr>
        <w:rPr>
          <w:rFonts w:ascii="Arial" w:hAnsi="Arial" w:cs="Arial"/>
          <w:sz w:val="20"/>
          <w:szCs w:val="20"/>
        </w:rPr>
      </w:pPr>
    </w:p>
    <w:p w:rsidR="000A4714" w:rsidRPr="000A4714" w:rsidRDefault="000A4714" w:rsidP="000A4714">
      <w:pPr>
        <w:rPr>
          <w:rFonts w:ascii="Arial" w:hAnsi="Arial" w:cs="Arial"/>
          <w:sz w:val="20"/>
          <w:szCs w:val="20"/>
        </w:rPr>
      </w:pPr>
    </w:p>
    <w:p w:rsidR="000A4714" w:rsidRDefault="000A4714" w:rsidP="000A4714">
      <w:pPr>
        <w:rPr>
          <w:rFonts w:ascii="Arial" w:hAnsi="Arial" w:cs="Arial"/>
          <w:sz w:val="20"/>
          <w:szCs w:val="20"/>
        </w:rPr>
      </w:pPr>
    </w:p>
    <w:p w:rsidR="00810E26" w:rsidRDefault="00810E26" w:rsidP="000A4714">
      <w:pPr>
        <w:rPr>
          <w:rFonts w:ascii="Arial" w:hAnsi="Arial" w:cs="Arial"/>
          <w:sz w:val="20"/>
          <w:szCs w:val="20"/>
        </w:rPr>
      </w:pPr>
    </w:p>
    <w:p w:rsidR="00810E26" w:rsidRDefault="00810E26" w:rsidP="000A4714">
      <w:pPr>
        <w:rPr>
          <w:rFonts w:ascii="Arial" w:hAnsi="Arial" w:cs="Arial"/>
          <w:sz w:val="20"/>
          <w:szCs w:val="20"/>
        </w:rPr>
      </w:pPr>
    </w:p>
    <w:p w:rsidR="00810E26" w:rsidRPr="000A4714" w:rsidRDefault="00810E26" w:rsidP="000A4714">
      <w:pPr>
        <w:rPr>
          <w:rFonts w:ascii="Arial" w:hAnsi="Arial" w:cs="Arial"/>
          <w:sz w:val="20"/>
          <w:szCs w:val="20"/>
        </w:rPr>
      </w:pPr>
    </w:p>
    <w:tbl>
      <w:tblPr>
        <w:tblStyle w:val="TableGrid"/>
        <w:tblW w:w="0" w:type="auto"/>
        <w:tblLook w:val="04A0"/>
      </w:tblPr>
      <w:tblGrid>
        <w:gridCol w:w="558"/>
        <w:gridCol w:w="4860"/>
        <w:gridCol w:w="1080"/>
        <w:gridCol w:w="990"/>
        <w:gridCol w:w="630"/>
        <w:gridCol w:w="630"/>
        <w:gridCol w:w="828"/>
      </w:tblGrid>
      <w:tr w:rsidR="000A4714" w:rsidRPr="000A4714" w:rsidTr="00810E26">
        <w:tc>
          <w:tcPr>
            <w:tcW w:w="5418" w:type="dxa"/>
            <w:gridSpan w:val="2"/>
          </w:tcPr>
          <w:p w:rsidR="000A4714" w:rsidRPr="000A4714" w:rsidRDefault="000A4714" w:rsidP="00810E26">
            <w:pPr>
              <w:rPr>
                <w:rFonts w:ascii="Arial" w:hAnsi="Arial" w:cs="Arial"/>
                <w:b/>
                <w:sz w:val="20"/>
                <w:szCs w:val="20"/>
              </w:rPr>
            </w:pPr>
            <w:r w:rsidRPr="000A4714">
              <w:rPr>
                <w:rFonts w:ascii="Arial" w:hAnsi="Arial" w:cs="Arial"/>
                <w:b/>
                <w:sz w:val="20"/>
                <w:szCs w:val="20"/>
              </w:rPr>
              <w:t>IV Semester</w:t>
            </w:r>
          </w:p>
          <w:p w:rsidR="000A4714" w:rsidRPr="000A4714" w:rsidRDefault="000A4714" w:rsidP="00810E26">
            <w:pPr>
              <w:rPr>
                <w:rFonts w:ascii="Arial" w:hAnsi="Arial" w:cs="Arial"/>
                <w:sz w:val="20"/>
                <w:szCs w:val="20"/>
              </w:rPr>
            </w:pPr>
          </w:p>
        </w:tc>
        <w:tc>
          <w:tcPr>
            <w:tcW w:w="1080" w:type="dxa"/>
            <w:tcBorders>
              <w:right w:val="single" w:sz="4" w:space="0" w:color="auto"/>
            </w:tcBorders>
          </w:tcPr>
          <w:p w:rsidR="000A4714" w:rsidRPr="000A4714" w:rsidRDefault="000A4714" w:rsidP="00810E26">
            <w:pPr>
              <w:rPr>
                <w:rFonts w:ascii="Arial" w:hAnsi="Arial" w:cs="Arial"/>
                <w:b/>
                <w:sz w:val="20"/>
                <w:szCs w:val="20"/>
              </w:rPr>
            </w:pPr>
            <w:r w:rsidRPr="000A4714">
              <w:rPr>
                <w:rFonts w:ascii="Arial" w:hAnsi="Arial" w:cs="Arial"/>
                <w:b/>
                <w:sz w:val="20"/>
                <w:szCs w:val="20"/>
              </w:rPr>
              <w:t>Int. Marks</w:t>
            </w:r>
          </w:p>
        </w:tc>
        <w:tc>
          <w:tcPr>
            <w:tcW w:w="990" w:type="dxa"/>
            <w:tcBorders>
              <w:left w:val="single" w:sz="4" w:space="0" w:color="auto"/>
            </w:tcBorders>
          </w:tcPr>
          <w:p w:rsidR="000A4714" w:rsidRPr="000A4714" w:rsidRDefault="000A4714" w:rsidP="00810E26">
            <w:pPr>
              <w:rPr>
                <w:rFonts w:ascii="Arial" w:hAnsi="Arial" w:cs="Arial"/>
                <w:b/>
                <w:sz w:val="20"/>
                <w:szCs w:val="20"/>
              </w:rPr>
            </w:pPr>
            <w:r w:rsidRPr="000A4714">
              <w:rPr>
                <w:rFonts w:ascii="Arial" w:hAnsi="Arial" w:cs="Arial"/>
                <w:b/>
                <w:sz w:val="20"/>
                <w:szCs w:val="20"/>
              </w:rPr>
              <w:t>Ext.</w:t>
            </w:r>
          </w:p>
          <w:p w:rsidR="000A4714" w:rsidRPr="000A4714" w:rsidRDefault="000A4714" w:rsidP="00810E26">
            <w:pPr>
              <w:rPr>
                <w:rFonts w:ascii="Arial" w:hAnsi="Arial" w:cs="Arial"/>
                <w:b/>
                <w:sz w:val="20"/>
                <w:szCs w:val="20"/>
              </w:rPr>
            </w:pPr>
            <w:r w:rsidRPr="000A4714">
              <w:rPr>
                <w:rFonts w:ascii="Arial" w:hAnsi="Arial" w:cs="Arial"/>
                <w:b/>
                <w:sz w:val="20"/>
                <w:szCs w:val="20"/>
              </w:rPr>
              <w:t>Marks</w:t>
            </w:r>
          </w:p>
          <w:p w:rsidR="000A4714" w:rsidRPr="000A4714" w:rsidRDefault="000A4714" w:rsidP="00810E26">
            <w:pPr>
              <w:rPr>
                <w:rFonts w:ascii="Arial" w:hAnsi="Arial" w:cs="Arial"/>
                <w:b/>
                <w:sz w:val="20"/>
                <w:szCs w:val="20"/>
              </w:rPr>
            </w:pPr>
          </w:p>
        </w:tc>
        <w:tc>
          <w:tcPr>
            <w:tcW w:w="630" w:type="dxa"/>
            <w:tcBorders>
              <w:right w:val="single" w:sz="4" w:space="0" w:color="auto"/>
            </w:tcBorders>
          </w:tcPr>
          <w:p w:rsidR="000A4714" w:rsidRPr="000A4714" w:rsidRDefault="000A4714" w:rsidP="00810E26">
            <w:pPr>
              <w:rPr>
                <w:rFonts w:ascii="Arial" w:hAnsi="Arial" w:cs="Arial"/>
                <w:b/>
                <w:sz w:val="20"/>
                <w:szCs w:val="20"/>
              </w:rPr>
            </w:pPr>
            <w:r w:rsidRPr="000A4714">
              <w:rPr>
                <w:rFonts w:ascii="Arial" w:hAnsi="Arial" w:cs="Arial"/>
                <w:b/>
                <w:sz w:val="20"/>
                <w:szCs w:val="20"/>
              </w:rPr>
              <w:t>L</w:t>
            </w:r>
          </w:p>
        </w:tc>
        <w:tc>
          <w:tcPr>
            <w:tcW w:w="630" w:type="dxa"/>
            <w:tcBorders>
              <w:left w:val="single" w:sz="4" w:space="0" w:color="auto"/>
            </w:tcBorders>
          </w:tcPr>
          <w:p w:rsidR="000A4714" w:rsidRPr="000A4714" w:rsidRDefault="000A4714" w:rsidP="00810E26">
            <w:pPr>
              <w:rPr>
                <w:rFonts w:ascii="Arial" w:hAnsi="Arial" w:cs="Arial"/>
                <w:b/>
                <w:sz w:val="20"/>
                <w:szCs w:val="20"/>
              </w:rPr>
            </w:pPr>
            <w:r w:rsidRPr="000A4714">
              <w:rPr>
                <w:rFonts w:ascii="Arial" w:hAnsi="Arial" w:cs="Arial"/>
                <w:b/>
                <w:sz w:val="20"/>
                <w:szCs w:val="20"/>
              </w:rPr>
              <w:t>P</w:t>
            </w:r>
          </w:p>
        </w:tc>
        <w:tc>
          <w:tcPr>
            <w:tcW w:w="828" w:type="dxa"/>
          </w:tcPr>
          <w:p w:rsidR="000A4714" w:rsidRPr="000A4714" w:rsidRDefault="000A4714" w:rsidP="00810E26">
            <w:pPr>
              <w:rPr>
                <w:rFonts w:ascii="Arial" w:hAnsi="Arial" w:cs="Arial"/>
                <w:b/>
                <w:sz w:val="20"/>
                <w:szCs w:val="20"/>
              </w:rPr>
            </w:pPr>
            <w:r w:rsidRPr="000A4714">
              <w:rPr>
                <w:rFonts w:ascii="Arial" w:hAnsi="Arial" w:cs="Arial"/>
                <w:b/>
                <w:sz w:val="20"/>
                <w:szCs w:val="20"/>
              </w:rPr>
              <w:t>C</w:t>
            </w:r>
          </w:p>
        </w:tc>
      </w:tr>
      <w:tr w:rsidR="000A4714" w:rsidRPr="000A4714" w:rsidTr="00810E26">
        <w:trPr>
          <w:trHeight w:val="285"/>
        </w:trPr>
        <w:tc>
          <w:tcPr>
            <w:tcW w:w="558" w:type="dxa"/>
            <w:tcBorders>
              <w:bottom w:val="single" w:sz="4" w:space="0" w:color="auto"/>
            </w:tcBorders>
          </w:tcPr>
          <w:p w:rsidR="000A4714" w:rsidRPr="000A4714" w:rsidRDefault="000A4714" w:rsidP="00810E26">
            <w:pPr>
              <w:rPr>
                <w:rFonts w:ascii="Arial" w:hAnsi="Arial" w:cs="Arial"/>
                <w:sz w:val="20"/>
                <w:szCs w:val="20"/>
              </w:rPr>
            </w:pPr>
            <w:r w:rsidRPr="000A4714">
              <w:rPr>
                <w:rFonts w:ascii="Arial" w:hAnsi="Arial" w:cs="Arial"/>
                <w:sz w:val="20"/>
                <w:szCs w:val="20"/>
              </w:rPr>
              <w:t>1.</w:t>
            </w:r>
          </w:p>
        </w:tc>
        <w:tc>
          <w:tcPr>
            <w:tcW w:w="4860" w:type="dxa"/>
            <w:tcBorders>
              <w:bottom w:val="single" w:sz="4" w:space="0" w:color="auto"/>
            </w:tcBorders>
          </w:tcPr>
          <w:p w:rsidR="000A4714" w:rsidRPr="000A4714" w:rsidRDefault="000A4714" w:rsidP="00810E26">
            <w:pPr>
              <w:rPr>
                <w:rFonts w:ascii="Arial" w:hAnsi="Arial" w:cs="Arial"/>
                <w:sz w:val="20"/>
                <w:szCs w:val="20"/>
              </w:rPr>
            </w:pPr>
            <w:r w:rsidRPr="000A4714">
              <w:rPr>
                <w:rFonts w:ascii="Arial" w:hAnsi="Arial" w:cs="Arial"/>
                <w:sz w:val="20"/>
                <w:szCs w:val="20"/>
              </w:rPr>
              <w:t xml:space="preserve"> Project Work Review</w:t>
            </w:r>
          </w:p>
        </w:tc>
        <w:tc>
          <w:tcPr>
            <w:tcW w:w="1080" w:type="dxa"/>
            <w:tcBorders>
              <w:bottom w:val="single" w:sz="4" w:space="0" w:color="auto"/>
              <w:right w:val="single" w:sz="4" w:space="0" w:color="auto"/>
            </w:tcBorders>
          </w:tcPr>
          <w:p w:rsidR="000A4714" w:rsidRPr="000A4714" w:rsidRDefault="000A4714" w:rsidP="00810E26">
            <w:pPr>
              <w:rPr>
                <w:rFonts w:ascii="Arial" w:hAnsi="Arial" w:cs="Arial"/>
                <w:sz w:val="20"/>
                <w:szCs w:val="20"/>
              </w:rPr>
            </w:pPr>
            <w:r w:rsidRPr="000A4714">
              <w:rPr>
                <w:rFonts w:ascii="Arial" w:hAnsi="Arial" w:cs="Arial"/>
                <w:sz w:val="20"/>
                <w:szCs w:val="20"/>
              </w:rPr>
              <w:t>50</w:t>
            </w:r>
          </w:p>
        </w:tc>
        <w:tc>
          <w:tcPr>
            <w:tcW w:w="990" w:type="dxa"/>
            <w:tcBorders>
              <w:left w:val="single" w:sz="4" w:space="0" w:color="auto"/>
              <w:bottom w:val="single" w:sz="4" w:space="0" w:color="auto"/>
            </w:tcBorders>
          </w:tcPr>
          <w:p w:rsidR="000A4714" w:rsidRPr="000A4714" w:rsidRDefault="000A4714" w:rsidP="00810E26">
            <w:pPr>
              <w:rPr>
                <w:rFonts w:ascii="Arial" w:hAnsi="Arial" w:cs="Arial"/>
                <w:sz w:val="20"/>
                <w:szCs w:val="20"/>
              </w:rPr>
            </w:pPr>
            <w:r w:rsidRPr="000A4714">
              <w:rPr>
                <w:rFonts w:ascii="Arial" w:hAnsi="Arial" w:cs="Arial"/>
                <w:sz w:val="20"/>
                <w:szCs w:val="20"/>
              </w:rPr>
              <w:t>-</w:t>
            </w:r>
          </w:p>
        </w:tc>
        <w:tc>
          <w:tcPr>
            <w:tcW w:w="630" w:type="dxa"/>
            <w:tcBorders>
              <w:bottom w:val="single" w:sz="4" w:space="0" w:color="auto"/>
              <w:right w:val="single" w:sz="4" w:space="0" w:color="auto"/>
            </w:tcBorders>
          </w:tcPr>
          <w:p w:rsidR="000A4714" w:rsidRPr="000A4714" w:rsidRDefault="000A4714" w:rsidP="00810E26">
            <w:pPr>
              <w:rPr>
                <w:rFonts w:ascii="Arial" w:hAnsi="Arial" w:cs="Arial"/>
                <w:sz w:val="20"/>
                <w:szCs w:val="20"/>
              </w:rPr>
            </w:pPr>
            <w:r w:rsidRPr="000A4714">
              <w:rPr>
                <w:rFonts w:ascii="Arial" w:hAnsi="Arial" w:cs="Arial"/>
                <w:sz w:val="20"/>
                <w:szCs w:val="20"/>
              </w:rPr>
              <w:t>-</w:t>
            </w:r>
          </w:p>
        </w:tc>
        <w:tc>
          <w:tcPr>
            <w:tcW w:w="630" w:type="dxa"/>
            <w:tcBorders>
              <w:left w:val="single" w:sz="4" w:space="0" w:color="auto"/>
              <w:bottom w:val="single" w:sz="4" w:space="0" w:color="auto"/>
            </w:tcBorders>
          </w:tcPr>
          <w:p w:rsidR="000A4714" w:rsidRPr="000A4714" w:rsidRDefault="000A4714" w:rsidP="00810E26">
            <w:pPr>
              <w:rPr>
                <w:rFonts w:ascii="Arial" w:hAnsi="Arial" w:cs="Arial"/>
                <w:sz w:val="20"/>
                <w:szCs w:val="20"/>
              </w:rPr>
            </w:pPr>
            <w:r w:rsidRPr="000A4714">
              <w:rPr>
                <w:rFonts w:ascii="Arial" w:hAnsi="Arial" w:cs="Arial"/>
                <w:sz w:val="20"/>
                <w:szCs w:val="20"/>
              </w:rPr>
              <w:t>8</w:t>
            </w:r>
          </w:p>
        </w:tc>
        <w:tc>
          <w:tcPr>
            <w:tcW w:w="828" w:type="dxa"/>
            <w:tcBorders>
              <w:bottom w:val="single" w:sz="4" w:space="0" w:color="auto"/>
            </w:tcBorders>
          </w:tcPr>
          <w:p w:rsidR="000A4714" w:rsidRPr="000A4714" w:rsidRDefault="000A4714" w:rsidP="00810E26">
            <w:pPr>
              <w:rPr>
                <w:rFonts w:ascii="Arial" w:hAnsi="Arial" w:cs="Arial"/>
                <w:sz w:val="20"/>
                <w:szCs w:val="20"/>
              </w:rPr>
            </w:pPr>
            <w:r w:rsidRPr="000A4714">
              <w:rPr>
                <w:rFonts w:ascii="Arial" w:hAnsi="Arial" w:cs="Arial"/>
                <w:sz w:val="20"/>
                <w:szCs w:val="20"/>
              </w:rPr>
              <w:t>4</w:t>
            </w:r>
          </w:p>
        </w:tc>
      </w:tr>
      <w:tr w:rsidR="000A4714" w:rsidRPr="000A4714" w:rsidTr="00810E26">
        <w:trPr>
          <w:trHeight w:val="225"/>
        </w:trPr>
        <w:tc>
          <w:tcPr>
            <w:tcW w:w="558" w:type="dxa"/>
            <w:tcBorders>
              <w:top w:val="single" w:sz="4" w:space="0" w:color="auto"/>
              <w:bottom w:val="single" w:sz="4" w:space="0" w:color="auto"/>
            </w:tcBorders>
          </w:tcPr>
          <w:p w:rsidR="000A4714" w:rsidRPr="000A4714" w:rsidRDefault="000A4714" w:rsidP="00810E26">
            <w:pPr>
              <w:rPr>
                <w:rFonts w:ascii="Arial" w:hAnsi="Arial" w:cs="Arial"/>
                <w:sz w:val="20"/>
                <w:szCs w:val="20"/>
              </w:rPr>
            </w:pPr>
            <w:r w:rsidRPr="000A4714">
              <w:rPr>
                <w:rFonts w:ascii="Arial" w:hAnsi="Arial" w:cs="Arial"/>
                <w:sz w:val="20"/>
                <w:szCs w:val="20"/>
              </w:rPr>
              <w:t>2.</w:t>
            </w:r>
          </w:p>
        </w:tc>
        <w:tc>
          <w:tcPr>
            <w:tcW w:w="4860" w:type="dxa"/>
            <w:tcBorders>
              <w:top w:val="single" w:sz="4" w:space="0" w:color="auto"/>
              <w:bottom w:val="single" w:sz="4" w:space="0" w:color="auto"/>
            </w:tcBorders>
          </w:tcPr>
          <w:p w:rsidR="000A4714" w:rsidRPr="000A4714" w:rsidRDefault="000A4714" w:rsidP="00810E26">
            <w:pPr>
              <w:rPr>
                <w:rFonts w:ascii="Arial" w:hAnsi="Arial" w:cs="Arial"/>
                <w:sz w:val="20"/>
                <w:szCs w:val="20"/>
              </w:rPr>
            </w:pPr>
            <w:r w:rsidRPr="000A4714">
              <w:rPr>
                <w:rFonts w:ascii="Arial" w:hAnsi="Arial" w:cs="Arial"/>
                <w:sz w:val="20"/>
                <w:szCs w:val="20"/>
              </w:rPr>
              <w:t xml:space="preserve"> Project Evaluation (VivaVove)</w:t>
            </w:r>
          </w:p>
        </w:tc>
        <w:tc>
          <w:tcPr>
            <w:tcW w:w="1080" w:type="dxa"/>
            <w:tcBorders>
              <w:top w:val="single" w:sz="4" w:space="0" w:color="auto"/>
              <w:bottom w:val="single" w:sz="4" w:space="0" w:color="auto"/>
              <w:right w:val="single" w:sz="4" w:space="0" w:color="auto"/>
            </w:tcBorders>
          </w:tcPr>
          <w:p w:rsidR="000A4714" w:rsidRPr="000A4714" w:rsidRDefault="000A4714" w:rsidP="00810E26">
            <w:pPr>
              <w:rPr>
                <w:rFonts w:ascii="Arial" w:hAnsi="Arial" w:cs="Arial"/>
                <w:sz w:val="20"/>
                <w:szCs w:val="20"/>
              </w:rPr>
            </w:pPr>
            <w:r w:rsidRPr="000A4714">
              <w:rPr>
                <w:rFonts w:ascii="Arial" w:hAnsi="Arial" w:cs="Arial"/>
                <w:sz w:val="20"/>
                <w:szCs w:val="20"/>
              </w:rPr>
              <w:t>-</w:t>
            </w:r>
          </w:p>
        </w:tc>
        <w:tc>
          <w:tcPr>
            <w:tcW w:w="990" w:type="dxa"/>
            <w:tcBorders>
              <w:top w:val="single" w:sz="4" w:space="0" w:color="auto"/>
              <w:left w:val="single" w:sz="4" w:space="0" w:color="auto"/>
              <w:bottom w:val="single" w:sz="4" w:space="0" w:color="auto"/>
            </w:tcBorders>
          </w:tcPr>
          <w:p w:rsidR="000A4714" w:rsidRPr="000A4714" w:rsidRDefault="000A4714" w:rsidP="00810E26">
            <w:pPr>
              <w:rPr>
                <w:rFonts w:ascii="Arial" w:hAnsi="Arial" w:cs="Arial"/>
                <w:sz w:val="20"/>
                <w:szCs w:val="20"/>
              </w:rPr>
            </w:pPr>
            <w:r w:rsidRPr="000A4714">
              <w:rPr>
                <w:rFonts w:ascii="Arial" w:hAnsi="Arial" w:cs="Arial"/>
                <w:sz w:val="20"/>
                <w:szCs w:val="20"/>
              </w:rPr>
              <w:t>150</w:t>
            </w:r>
          </w:p>
        </w:tc>
        <w:tc>
          <w:tcPr>
            <w:tcW w:w="630" w:type="dxa"/>
            <w:tcBorders>
              <w:top w:val="single" w:sz="4" w:space="0" w:color="auto"/>
              <w:bottom w:val="single" w:sz="4" w:space="0" w:color="auto"/>
              <w:right w:val="single" w:sz="4" w:space="0" w:color="auto"/>
            </w:tcBorders>
          </w:tcPr>
          <w:p w:rsidR="000A4714" w:rsidRPr="000A4714" w:rsidRDefault="000A4714" w:rsidP="00810E26">
            <w:pPr>
              <w:rPr>
                <w:rFonts w:ascii="Arial" w:hAnsi="Arial" w:cs="Arial"/>
                <w:sz w:val="20"/>
                <w:szCs w:val="20"/>
              </w:rPr>
            </w:pPr>
            <w:r w:rsidRPr="000A4714">
              <w:rPr>
                <w:rFonts w:ascii="Arial" w:hAnsi="Arial" w:cs="Arial"/>
                <w:sz w:val="20"/>
                <w:szCs w:val="20"/>
              </w:rPr>
              <w:t>-</w:t>
            </w:r>
          </w:p>
        </w:tc>
        <w:tc>
          <w:tcPr>
            <w:tcW w:w="630" w:type="dxa"/>
            <w:tcBorders>
              <w:top w:val="single" w:sz="4" w:space="0" w:color="auto"/>
              <w:left w:val="single" w:sz="4" w:space="0" w:color="auto"/>
              <w:bottom w:val="single" w:sz="4" w:space="0" w:color="auto"/>
            </w:tcBorders>
          </w:tcPr>
          <w:p w:rsidR="000A4714" w:rsidRPr="000A4714" w:rsidRDefault="000A4714" w:rsidP="00810E26">
            <w:pPr>
              <w:rPr>
                <w:rFonts w:ascii="Arial" w:hAnsi="Arial" w:cs="Arial"/>
                <w:sz w:val="20"/>
                <w:szCs w:val="20"/>
              </w:rPr>
            </w:pPr>
            <w:r w:rsidRPr="000A4714">
              <w:rPr>
                <w:rFonts w:ascii="Arial" w:hAnsi="Arial" w:cs="Arial"/>
                <w:sz w:val="20"/>
                <w:szCs w:val="20"/>
              </w:rPr>
              <w:t>16</w:t>
            </w:r>
          </w:p>
        </w:tc>
        <w:tc>
          <w:tcPr>
            <w:tcW w:w="828" w:type="dxa"/>
            <w:tcBorders>
              <w:top w:val="single" w:sz="4" w:space="0" w:color="auto"/>
              <w:bottom w:val="single" w:sz="4" w:space="0" w:color="auto"/>
            </w:tcBorders>
          </w:tcPr>
          <w:p w:rsidR="000A4714" w:rsidRPr="000A4714" w:rsidRDefault="000A4714" w:rsidP="00810E26">
            <w:pPr>
              <w:rPr>
                <w:rFonts w:ascii="Arial" w:hAnsi="Arial" w:cs="Arial"/>
                <w:sz w:val="20"/>
                <w:szCs w:val="20"/>
              </w:rPr>
            </w:pPr>
            <w:r w:rsidRPr="000A4714">
              <w:rPr>
                <w:rFonts w:ascii="Arial" w:hAnsi="Arial" w:cs="Arial"/>
                <w:sz w:val="20"/>
                <w:szCs w:val="20"/>
              </w:rPr>
              <w:t>12</w:t>
            </w:r>
          </w:p>
        </w:tc>
      </w:tr>
      <w:tr w:rsidR="000A4714" w:rsidRPr="000A4714" w:rsidTr="00810E26">
        <w:trPr>
          <w:trHeight w:val="225"/>
        </w:trPr>
        <w:tc>
          <w:tcPr>
            <w:tcW w:w="558" w:type="dxa"/>
            <w:tcBorders>
              <w:top w:val="single" w:sz="4" w:space="0" w:color="auto"/>
            </w:tcBorders>
          </w:tcPr>
          <w:p w:rsidR="000A4714" w:rsidRPr="000A4714" w:rsidRDefault="000A4714" w:rsidP="00810E26">
            <w:pPr>
              <w:rPr>
                <w:rFonts w:ascii="Arial" w:hAnsi="Arial" w:cs="Arial"/>
                <w:sz w:val="20"/>
                <w:szCs w:val="20"/>
              </w:rPr>
            </w:pPr>
          </w:p>
        </w:tc>
        <w:tc>
          <w:tcPr>
            <w:tcW w:w="4860" w:type="dxa"/>
            <w:tcBorders>
              <w:top w:val="single" w:sz="4" w:space="0" w:color="auto"/>
            </w:tcBorders>
          </w:tcPr>
          <w:p w:rsidR="000A4714" w:rsidRPr="000A4714" w:rsidRDefault="000A4714" w:rsidP="00810E26">
            <w:pPr>
              <w:rPr>
                <w:rFonts w:ascii="Arial" w:hAnsi="Arial" w:cs="Arial"/>
                <w:b/>
                <w:sz w:val="20"/>
                <w:szCs w:val="20"/>
              </w:rPr>
            </w:pPr>
            <w:r w:rsidRPr="000A4714">
              <w:rPr>
                <w:rFonts w:ascii="Arial" w:hAnsi="Arial" w:cs="Arial"/>
                <w:b/>
                <w:sz w:val="20"/>
                <w:szCs w:val="20"/>
              </w:rPr>
              <w:t xml:space="preserve">Total </w:t>
            </w:r>
          </w:p>
        </w:tc>
        <w:tc>
          <w:tcPr>
            <w:tcW w:w="1080" w:type="dxa"/>
            <w:tcBorders>
              <w:top w:val="single" w:sz="4" w:space="0" w:color="auto"/>
              <w:right w:val="single" w:sz="4" w:space="0" w:color="auto"/>
            </w:tcBorders>
          </w:tcPr>
          <w:p w:rsidR="000A4714" w:rsidRPr="000A4714" w:rsidRDefault="000A4714" w:rsidP="00810E26">
            <w:pPr>
              <w:rPr>
                <w:rFonts w:ascii="Arial" w:hAnsi="Arial" w:cs="Arial"/>
                <w:sz w:val="20"/>
                <w:szCs w:val="20"/>
              </w:rPr>
            </w:pPr>
            <w:r w:rsidRPr="000A4714">
              <w:rPr>
                <w:rFonts w:ascii="Arial" w:hAnsi="Arial" w:cs="Arial"/>
                <w:sz w:val="20"/>
                <w:szCs w:val="20"/>
              </w:rPr>
              <w:t>50</w:t>
            </w:r>
          </w:p>
        </w:tc>
        <w:tc>
          <w:tcPr>
            <w:tcW w:w="990" w:type="dxa"/>
            <w:tcBorders>
              <w:top w:val="single" w:sz="4" w:space="0" w:color="auto"/>
              <w:left w:val="single" w:sz="4" w:space="0" w:color="auto"/>
            </w:tcBorders>
          </w:tcPr>
          <w:p w:rsidR="000A4714" w:rsidRPr="000A4714" w:rsidRDefault="000A4714" w:rsidP="00810E26">
            <w:pPr>
              <w:rPr>
                <w:rFonts w:ascii="Arial" w:hAnsi="Arial" w:cs="Arial"/>
                <w:sz w:val="20"/>
                <w:szCs w:val="20"/>
              </w:rPr>
            </w:pPr>
            <w:r w:rsidRPr="000A4714">
              <w:rPr>
                <w:rFonts w:ascii="Arial" w:hAnsi="Arial" w:cs="Arial"/>
                <w:sz w:val="20"/>
                <w:szCs w:val="20"/>
              </w:rPr>
              <w:t>150</w:t>
            </w:r>
          </w:p>
        </w:tc>
        <w:tc>
          <w:tcPr>
            <w:tcW w:w="630" w:type="dxa"/>
            <w:tcBorders>
              <w:top w:val="single" w:sz="4" w:space="0" w:color="auto"/>
              <w:right w:val="single" w:sz="4" w:space="0" w:color="auto"/>
            </w:tcBorders>
          </w:tcPr>
          <w:p w:rsidR="000A4714" w:rsidRPr="000A4714" w:rsidRDefault="000A4714" w:rsidP="00810E26">
            <w:pPr>
              <w:rPr>
                <w:rFonts w:ascii="Arial" w:hAnsi="Arial" w:cs="Arial"/>
                <w:sz w:val="20"/>
                <w:szCs w:val="20"/>
              </w:rPr>
            </w:pPr>
          </w:p>
        </w:tc>
        <w:tc>
          <w:tcPr>
            <w:tcW w:w="630" w:type="dxa"/>
            <w:tcBorders>
              <w:top w:val="single" w:sz="4" w:space="0" w:color="auto"/>
              <w:left w:val="single" w:sz="4" w:space="0" w:color="auto"/>
            </w:tcBorders>
          </w:tcPr>
          <w:p w:rsidR="000A4714" w:rsidRPr="000A4714" w:rsidRDefault="000A4714" w:rsidP="00810E26">
            <w:pPr>
              <w:rPr>
                <w:rFonts w:ascii="Arial" w:hAnsi="Arial" w:cs="Arial"/>
                <w:sz w:val="20"/>
                <w:szCs w:val="20"/>
              </w:rPr>
            </w:pPr>
            <w:r w:rsidRPr="000A4714">
              <w:rPr>
                <w:rFonts w:ascii="Arial" w:hAnsi="Arial" w:cs="Arial"/>
                <w:sz w:val="20"/>
                <w:szCs w:val="20"/>
              </w:rPr>
              <w:t>24</w:t>
            </w:r>
          </w:p>
        </w:tc>
        <w:tc>
          <w:tcPr>
            <w:tcW w:w="828" w:type="dxa"/>
            <w:tcBorders>
              <w:top w:val="single" w:sz="4" w:space="0" w:color="auto"/>
            </w:tcBorders>
          </w:tcPr>
          <w:p w:rsidR="000A4714" w:rsidRPr="000A4714" w:rsidRDefault="000A4714" w:rsidP="00810E26">
            <w:pPr>
              <w:rPr>
                <w:rFonts w:ascii="Arial" w:hAnsi="Arial" w:cs="Arial"/>
                <w:sz w:val="20"/>
                <w:szCs w:val="20"/>
              </w:rPr>
            </w:pPr>
            <w:r w:rsidRPr="000A4714">
              <w:rPr>
                <w:rFonts w:ascii="Arial" w:hAnsi="Arial" w:cs="Arial"/>
                <w:sz w:val="20"/>
                <w:szCs w:val="20"/>
              </w:rPr>
              <w:t>16</w:t>
            </w:r>
          </w:p>
        </w:tc>
      </w:tr>
    </w:tbl>
    <w:p w:rsidR="000A4714" w:rsidRDefault="000A4714" w:rsidP="009224BE">
      <w:pPr>
        <w:pStyle w:val="BodyText"/>
        <w:jc w:val="center"/>
        <w:rPr>
          <w:rFonts w:ascii="Arial" w:hAnsi="Arial" w:cs="Arial"/>
          <w:sz w:val="20"/>
          <w:szCs w:val="20"/>
        </w:rPr>
      </w:pPr>
    </w:p>
    <w:p w:rsidR="000A4714" w:rsidRDefault="000A4714" w:rsidP="009224BE">
      <w:pPr>
        <w:pStyle w:val="BodyText"/>
        <w:jc w:val="center"/>
        <w:rPr>
          <w:rFonts w:ascii="Arial" w:hAnsi="Arial" w:cs="Arial"/>
          <w:sz w:val="20"/>
          <w:szCs w:val="20"/>
        </w:rPr>
      </w:pPr>
    </w:p>
    <w:p w:rsidR="000A4714" w:rsidRDefault="000A4714" w:rsidP="009224BE">
      <w:pPr>
        <w:pStyle w:val="BodyText"/>
        <w:jc w:val="center"/>
        <w:rPr>
          <w:rFonts w:ascii="Arial" w:hAnsi="Arial" w:cs="Arial"/>
          <w:sz w:val="20"/>
          <w:szCs w:val="20"/>
        </w:rPr>
      </w:pPr>
    </w:p>
    <w:p w:rsidR="000A4714" w:rsidRDefault="000A4714" w:rsidP="009224BE">
      <w:pPr>
        <w:pStyle w:val="BodyText"/>
        <w:jc w:val="center"/>
        <w:rPr>
          <w:rFonts w:ascii="Arial" w:hAnsi="Arial" w:cs="Arial"/>
          <w:sz w:val="20"/>
          <w:szCs w:val="20"/>
        </w:rPr>
      </w:pPr>
    </w:p>
    <w:p w:rsidR="000A4714" w:rsidRDefault="000A4714" w:rsidP="009224BE">
      <w:pPr>
        <w:pStyle w:val="BodyText"/>
        <w:jc w:val="center"/>
        <w:rPr>
          <w:rFonts w:ascii="Arial" w:hAnsi="Arial" w:cs="Arial"/>
          <w:sz w:val="20"/>
          <w:szCs w:val="20"/>
        </w:rPr>
      </w:pPr>
    </w:p>
    <w:p w:rsidR="000A4714" w:rsidRDefault="000A4714" w:rsidP="009224BE">
      <w:pPr>
        <w:pStyle w:val="BodyText"/>
        <w:jc w:val="center"/>
        <w:rPr>
          <w:rFonts w:ascii="Arial" w:hAnsi="Arial" w:cs="Arial"/>
          <w:sz w:val="20"/>
          <w:szCs w:val="20"/>
        </w:rPr>
      </w:pPr>
    </w:p>
    <w:p w:rsidR="000A4714" w:rsidRDefault="000A4714" w:rsidP="009224BE">
      <w:pPr>
        <w:pStyle w:val="BodyText"/>
        <w:jc w:val="center"/>
        <w:rPr>
          <w:rFonts w:ascii="Arial" w:hAnsi="Arial" w:cs="Arial"/>
          <w:sz w:val="20"/>
          <w:szCs w:val="20"/>
        </w:rPr>
      </w:pPr>
    </w:p>
    <w:p w:rsidR="000A4714" w:rsidRDefault="000A4714" w:rsidP="009224BE">
      <w:pPr>
        <w:pStyle w:val="BodyText"/>
        <w:jc w:val="center"/>
        <w:rPr>
          <w:rFonts w:ascii="Arial" w:hAnsi="Arial" w:cs="Arial"/>
          <w:sz w:val="20"/>
          <w:szCs w:val="20"/>
        </w:rPr>
      </w:pPr>
    </w:p>
    <w:p w:rsidR="000A4714" w:rsidRDefault="000A4714" w:rsidP="009224BE">
      <w:pPr>
        <w:pStyle w:val="BodyText"/>
        <w:jc w:val="center"/>
        <w:rPr>
          <w:rFonts w:ascii="Arial" w:hAnsi="Arial" w:cs="Arial"/>
          <w:sz w:val="20"/>
          <w:szCs w:val="20"/>
        </w:rPr>
      </w:pPr>
    </w:p>
    <w:p w:rsidR="000A4714" w:rsidRDefault="000A4714" w:rsidP="009224BE">
      <w:pPr>
        <w:pStyle w:val="BodyText"/>
        <w:jc w:val="center"/>
        <w:rPr>
          <w:rFonts w:ascii="Arial" w:hAnsi="Arial" w:cs="Arial"/>
          <w:sz w:val="20"/>
          <w:szCs w:val="20"/>
        </w:rPr>
      </w:pPr>
    </w:p>
    <w:p w:rsidR="000A4714" w:rsidRDefault="000A4714" w:rsidP="009224BE">
      <w:pPr>
        <w:pStyle w:val="BodyText"/>
        <w:jc w:val="center"/>
        <w:rPr>
          <w:rFonts w:ascii="Arial" w:hAnsi="Arial" w:cs="Arial"/>
          <w:sz w:val="20"/>
          <w:szCs w:val="20"/>
        </w:rPr>
      </w:pPr>
    </w:p>
    <w:p w:rsidR="000A4714" w:rsidRDefault="000A4714" w:rsidP="009224BE">
      <w:pPr>
        <w:pStyle w:val="BodyText"/>
        <w:jc w:val="center"/>
        <w:rPr>
          <w:rFonts w:ascii="Arial" w:hAnsi="Arial" w:cs="Arial"/>
          <w:sz w:val="20"/>
          <w:szCs w:val="20"/>
        </w:rPr>
      </w:pPr>
    </w:p>
    <w:p w:rsidR="000A4714" w:rsidRDefault="000A4714" w:rsidP="009224BE">
      <w:pPr>
        <w:pStyle w:val="BodyText"/>
        <w:jc w:val="center"/>
        <w:rPr>
          <w:rFonts w:ascii="Arial" w:hAnsi="Arial" w:cs="Arial"/>
          <w:sz w:val="20"/>
          <w:szCs w:val="20"/>
        </w:rPr>
      </w:pPr>
    </w:p>
    <w:p w:rsidR="000A4714" w:rsidRDefault="000A4714" w:rsidP="009224BE">
      <w:pPr>
        <w:pStyle w:val="BodyText"/>
        <w:jc w:val="center"/>
        <w:rPr>
          <w:rFonts w:ascii="Arial" w:hAnsi="Arial" w:cs="Arial"/>
          <w:sz w:val="20"/>
          <w:szCs w:val="20"/>
        </w:rPr>
      </w:pPr>
    </w:p>
    <w:p w:rsidR="000A4714" w:rsidRDefault="000A4714" w:rsidP="009224BE">
      <w:pPr>
        <w:pStyle w:val="BodyText"/>
        <w:jc w:val="center"/>
        <w:rPr>
          <w:rFonts w:ascii="Arial" w:hAnsi="Arial" w:cs="Arial"/>
          <w:sz w:val="20"/>
          <w:szCs w:val="20"/>
        </w:rPr>
      </w:pPr>
    </w:p>
    <w:p w:rsidR="000A4714" w:rsidRDefault="000A4714" w:rsidP="009224BE">
      <w:pPr>
        <w:pStyle w:val="BodyText"/>
        <w:jc w:val="center"/>
        <w:rPr>
          <w:rFonts w:ascii="Arial" w:hAnsi="Arial" w:cs="Arial"/>
          <w:sz w:val="20"/>
          <w:szCs w:val="20"/>
        </w:rPr>
      </w:pPr>
    </w:p>
    <w:p w:rsidR="000A4714" w:rsidRDefault="000A4714" w:rsidP="009224BE">
      <w:pPr>
        <w:pStyle w:val="BodyText"/>
        <w:jc w:val="center"/>
        <w:rPr>
          <w:rFonts w:ascii="Arial" w:hAnsi="Arial" w:cs="Arial"/>
          <w:sz w:val="20"/>
          <w:szCs w:val="20"/>
        </w:rPr>
      </w:pPr>
    </w:p>
    <w:p w:rsidR="009224BE" w:rsidRPr="000A4714" w:rsidRDefault="009224BE" w:rsidP="009224BE">
      <w:pPr>
        <w:pStyle w:val="BodyText"/>
        <w:jc w:val="center"/>
        <w:rPr>
          <w:rFonts w:ascii="Arial" w:hAnsi="Arial" w:cs="Arial"/>
          <w:b/>
          <w:sz w:val="20"/>
          <w:szCs w:val="20"/>
        </w:rPr>
      </w:pPr>
      <w:r w:rsidRPr="000A4714">
        <w:rPr>
          <w:rFonts w:ascii="Arial" w:hAnsi="Arial" w:cs="Arial"/>
          <w:sz w:val="20"/>
          <w:szCs w:val="20"/>
        </w:rPr>
        <w:t>M.Sc. MICROBIOLOGY - FIRST SEMESTER</w:t>
      </w:r>
      <w:r w:rsidRPr="000A4714">
        <w:rPr>
          <w:rFonts w:ascii="Arial" w:hAnsi="Arial" w:cs="Arial"/>
          <w:color w:val="000000"/>
          <w:sz w:val="20"/>
          <w:szCs w:val="20"/>
        </w:rPr>
        <w:t>– W.E.F.2015</w:t>
      </w:r>
    </w:p>
    <w:p w:rsidR="005C3AC4" w:rsidRPr="000A4714" w:rsidRDefault="005C3AC4" w:rsidP="00E37C43">
      <w:pPr>
        <w:pStyle w:val="BodyText"/>
        <w:rPr>
          <w:rFonts w:ascii="Arial" w:hAnsi="Arial" w:cs="Arial"/>
          <w:b/>
          <w:sz w:val="20"/>
          <w:szCs w:val="20"/>
          <w:u w:val="single"/>
        </w:rPr>
      </w:pPr>
      <w:r w:rsidRPr="000A4714">
        <w:rPr>
          <w:rFonts w:ascii="Arial" w:hAnsi="Arial" w:cs="Arial"/>
          <w:color w:val="000000"/>
          <w:sz w:val="20"/>
          <w:szCs w:val="20"/>
        </w:rPr>
        <w:t>CORE COURSE I</w:t>
      </w:r>
    </w:p>
    <w:p w:rsidR="005C3AC4" w:rsidRPr="000A4714" w:rsidRDefault="009224BE" w:rsidP="00874E44">
      <w:pPr>
        <w:pStyle w:val="BodyText"/>
        <w:jc w:val="center"/>
        <w:rPr>
          <w:rFonts w:ascii="Arial" w:hAnsi="Arial" w:cs="Arial"/>
          <w:b/>
          <w:sz w:val="20"/>
          <w:szCs w:val="20"/>
          <w:u w:val="single"/>
        </w:rPr>
      </w:pPr>
      <w:r w:rsidRPr="000A4714">
        <w:rPr>
          <w:rFonts w:ascii="Arial" w:hAnsi="Arial" w:cs="Arial"/>
          <w:b/>
          <w:sz w:val="20"/>
          <w:szCs w:val="20"/>
          <w:u w:val="single"/>
        </w:rPr>
        <w:t>CELL BIOLOGY</w:t>
      </w:r>
    </w:p>
    <w:p w:rsidR="009224BE" w:rsidRPr="000A4714" w:rsidRDefault="009224BE" w:rsidP="009224BE">
      <w:pPr>
        <w:pStyle w:val="BodyText"/>
        <w:jc w:val="center"/>
        <w:rPr>
          <w:rFonts w:ascii="Arial" w:hAnsi="Arial" w:cs="Arial"/>
          <w:sz w:val="20"/>
          <w:szCs w:val="20"/>
          <w:u w:val="single"/>
        </w:rPr>
      </w:pPr>
    </w:p>
    <w:p w:rsidR="009224BE" w:rsidRPr="000A4714" w:rsidRDefault="009224BE" w:rsidP="009224BE">
      <w:pPr>
        <w:jc w:val="both"/>
        <w:rPr>
          <w:rFonts w:ascii="Arial" w:hAnsi="Arial" w:cs="Arial"/>
          <w:sz w:val="20"/>
          <w:szCs w:val="20"/>
        </w:rPr>
      </w:pPr>
      <w:r w:rsidRPr="000A4714">
        <w:rPr>
          <w:rFonts w:ascii="Arial" w:hAnsi="Arial" w:cs="Arial"/>
          <w:b/>
          <w:bCs/>
          <w:sz w:val="20"/>
          <w:szCs w:val="20"/>
        </w:rPr>
        <w:t xml:space="preserve">UNIT-I CELL STRUCTURE AND FUNCTION: </w:t>
      </w:r>
      <w:r w:rsidRPr="000A4714">
        <w:rPr>
          <w:rFonts w:ascii="Arial" w:hAnsi="Arial" w:cs="Arial"/>
          <w:sz w:val="20"/>
          <w:szCs w:val="20"/>
        </w:rPr>
        <w:t>Diversity of cell size and shape; Cell theory; Structure of Prokaryotic and Eukaryotic cells; Plasma membrane structure and function, Cytoskeleton; Microtubules, Intermediate filaments, Microfilaments.  Cellular organelles and their organization, Sub-cellular fractionation and criteria of functional integrity.</w:t>
      </w:r>
    </w:p>
    <w:p w:rsidR="009224BE" w:rsidRPr="000A4714" w:rsidRDefault="009224BE" w:rsidP="009224BE">
      <w:pPr>
        <w:jc w:val="both"/>
        <w:rPr>
          <w:rFonts w:ascii="Arial" w:hAnsi="Arial" w:cs="Arial"/>
          <w:b/>
          <w:bCs/>
          <w:sz w:val="20"/>
          <w:szCs w:val="20"/>
        </w:rPr>
      </w:pPr>
    </w:p>
    <w:p w:rsidR="009224BE" w:rsidRPr="000A4714" w:rsidRDefault="009224BE" w:rsidP="009224BE">
      <w:pPr>
        <w:jc w:val="both"/>
        <w:rPr>
          <w:rFonts w:ascii="Arial" w:hAnsi="Arial" w:cs="Arial"/>
          <w:sz w:val="20"/>
          <w:szCs w:val="20"/>
        </w:rPr>
      </w:pPr>
      <w:r w:rsidRPr="000A4714">
        <w:rPr>
          <w:rFonts w:ascii="Arial" w:hAnsi="Arial" w:cs="Arial"/>
          <w:b/>
          <w:bCs/>
          <w:sz w:val="20"/>
          <w:szCs w:val="20"/>
        </w:rPr>
        <w:t>UNIT-II INTRA CELLULAR TRANSPORT SYSTEMS:</w:t>
      </w:r>
      <w:r w:rsidRPr="000A4714">
        <w:rPr>
          <w:rFonts w:ascii="Arial" w:hAnsi="Arial" w:cs="Arial"/>
          <w:sz w:val="20"/>
          <w:szCs w:val="20"/>
        </w:rPr>
        <w:t xml:space="preserve"> Active and passive transport of ions, Na+/K+ pump, ATPase pumps, Co-transport, Symport, Antiport, Endo cytosis and Exo cytosis. Intracellular Protein traffic and Targeting. </w:t>
      </w:r>
    </w:p>
    <w:p w:rsidR="009224BE" w:rsidRPr="000A4714" w:rsidRDefault="009224BE" w:rsidP="009224BE">
      <w:pPr>
        <w:jc w:val="both"/>
        <w:rPr>
          <w:rFonts w:ascii="Arial" w:hAnsi="Arial" w:cs="Arial"/>
          <w:sz w:val="20"/>
          <w:szCs w:val="20"/>
        </w:rPr>
      </w:pPr>
    </w:p>
    <w:p w:rsidR="009224BE" w:rsidRPr="000A4714" w:rsidRDefault="009224BE" w:rsidP="009224BE">
      <w:pPr>
        <w:jc w:val="both"/>
        <w:rPr>
          <w:rFonts w:ascii="Arial" w:hAnsi="Arial" w:cs="Arial"/>
          <w:b/>
          <w:bCs/>
          <w:sz w:val="20"/>
          <w:szCs w:val="20"/>
        </w:rPr>
      </w:pPr>
    </w:p>
    <w:p w:rsidR="009224BE" w:rsidRPr="000A4714" w:rsidRDefault="009224BE" w:rsidP="009224BE">
      <w:pPr>
        <w:jc w:val="both"/>
        <w:rPr>
          <w:rFonts w:ascii="Arial" w:hAnsi="Arial" w:cs="Arial"/>
          <w:sz w:val="20"/>
          <w:szCs w:val="20"/>
        </w:rPr>
      </w:pPr>
      <w:r w:rsidRPr="000A4714">
        <w:rPr>
          <w:rFonts w:ascii="Arial" w:hAnsi="Arial" w:cs="Arial"/>
          <w:b/>
          <w:bCs/>
          <w:sz w:val="20"/>
          <w:szCs w:val="20"/>
        </w:rPr>
        <w:t xml:space="preserve">UNIT-III CELL CYCLE AND CHECK POINTS: </w:t>
      </w:r>
      <w:r w:rsidRPr="000A4714">
        <w:rPr>
          <w:rFonts w:ascii="Arial" w:hAnsi="Arial" w:cs="Arial"/>
          <w:sz w:val="20"/>
          <w:szCs w:val="20"/>
        </w:rPr>
        <w:t>Cell cycle- Various phases of cell cycle, Interphase, Mitosis, Meiosis and Cytokinesis. Cell cycle Control &amp; Checkpoints. Disruption in cell cycle; Biology of cancer- Types and causes, Classification of tumor.</w:t>
      </w:r>
    </w:p>
    <w:p w:rsidR="009224BE" w:rsidRPr="000A4714" w:rsidRDefault="009224BE" w:rsidP="009224BE">
      <w:pPr>
        <w:jc w:val="both"/>
        <w:rPr>
          <w:rFonts w:ascii="Arial" w:hAnsi="Arial" w:cs="Arial"/>
          <w:b/>
          <w:bCs/>
          <w:sz w:val="20"/>
          <w:szCs w:val="20"/>
        </w:rPr>
      </w:pPr>
    </w:p>
    <w:p w:rsidR="009224BE" w:rsidRPr="000A4714" w:rsidRDefault="009224BE" w:rsidP="009224BE">
      <w:pPr>
        <w:jc w:val="both"/>
        <w:rPr>
          <w:rFonts w:ascii="Arial" w:hAnsi="Arial" w:cs="Arial"/>
          <w:b/>
          <w:bCs/>
          <w:sz w:val="20"/>
          <w:szCs w:val="20"/>
        </w:rPr>
      </w:pPr>
      <w:r w:rsidRPr="000A4714">
        <w:rPr>
          <w:rFonts w:ascii="Arial" w:hAnsi="Arial" w:cs="Arial"/>
          <w:b/>
          <w:bCs/>
          <w:sz w:val="20"/>
          <w:szCs w:val="20"/>
        </w:rPr>
        <w:t xml:space="preserve">UNIT-IV </w:t>
      </w:r>
      <w:r w:rsidRPr="000A4714">
        <w:rPr>
          <w:rFonts w:ascii="Arial" w:hAnsi="Arial" w:cs="Arial"/>
          <w:b/>
          <w:sz w:val="20"/>
          <w:szCs w:val="20"/>
        </w:rPr>
        <w:t>CELL SIGNALING:</w:t>
      </w:r>
      <w:r w:rsidRPr="000A4714">
        <w:rPr>
          <w:rFonts w:ascii="Arial" w:hAnsi="Arial" w:cs="Arial"/>
          <w:sz w:val="20"/>
          <w:szCs w:val="20"/>
        </w:rPr>
        <w:t xml:space="preserve"> Overview, Cytosolic, Nuclear &amp; membrane bound receptors, Concept of Secondary messengers, cAMP, cGMP, Protein kinases, G proteins.  Signal transduction mechanisms.</w:t>
      </w:r>
      <w:r w:rsidRPr="000A4714">
        <w:rPr>
          <w:rFonts w:ascii="Arial" w:hAnsi="Arial" w:cs="Arial"/>
          <w:b/>
          <w:bCs/>
          <w:sz w:val="20"/>
          <w:szCs w:val="20"/>
        </w:rPr>
        <w:t xml:space="preserve"> </w:t>
      </w:r>
    </w:p>
    <w:p w:rsidR="009224BE" w:rsidRPr="000A4714" w:rsidRDefault="009224BE" w:rsidP="009224BE">
      <w:pPr>
        <w:jc w:val="both"/>
        <w:rPr>
          <w:rFonts w:ascii="Arial" w:hAnsi="Arial" w:cs="Arial"/>
          <w:b/>
          <w:bCs/>
          <w:sz w:val="20"/>
          <w:szCs w:val="20"/>
        </w:rPr>
      </w:pPr>
    </w:p>
    <w:p w:rsidR="009224BE" w:rsidRPr="000A4714" w:rsidRDefault="009224BE" w:rsidP="009224BE">
      <w:pPr>
        <w:jc w:val="both"/>
        <w:rPr>
          <w:rFonts w:ascii="Arial" w:hAnsi="Arial" w:cs="Arial"/>
          <w:sz w:val="20"/>
          <w:szCs w:val="20"/>
        </w:rPr>
      </w:pPr>
      <w:r w:rsidRPr="000A4714">
        <w:rPr>
          <w:rFonts w:ascii="Arial" w:hAnsi="Arial" w:cs="Arial"/>
          <w:b/>
          <w:bCs/>
          <w:sz w:val="20"/>
          <w:szCs w:val="20"/>
        </w:rPr>
        <w:t xml:space="preserve">UNIT-V CELL DIFFERENTIATION: </w:t>
      </w:r>
      <w:r w:rsidRPr="000A4714">
        <w:rPr>
          <w:rFonts w:ascii="Arial" w:hAnsi="Arial" w:cs="Arial"/>
          <w:sz w:val="20"/>
          <w:szCs w:val="20"/>
        </w:rPr>
        <w:t>General characteristics of cell differentiation, Cytoplasmic determinants, Nucleoplasmic interactions; Stem cell differentiation and its Biological importance.</w:t>
      </w:r>
    </w:p>
    <w:p w:rsidR="009224BE" w:rsidRPr="000A4714" w:rsidRDefault="009224BE" w:rsidP="009224BE">
      <w:pPr>
        <w:jc w:val="both"/>
        <w:rPr>
          <w:rFonts w:ascii="Arial" w:hAnsi="Arial" w:cs="Arial"/>
          <w:b/>
          <w:sz w:val="20"/>
          <w:szCs w:val="20"/>
        </w:rPr>
      </w:pPr>
      <w:r w:rsidRPr="000A4714">
        <w:rPr>
          <w:rFonts w:ascii="Arial" w:hAnsi="Arial" w:cs="Arial"/>
          <w:b/>
          <w:sz w:val="20"/>
          <w:szCs w:val="20"/>
        </w:rPr>
        <w:t>========================================================================</w:t>
      </w:r>
    </w:p>
    <w:p w:rsidR="009224BE" w:rsidRPr="000A4714" w:rsidRDefault="009224BE" w:rsidP="009224BE">
      <w:pPr>
        <w:pStyle w:val="NormalWeb"/>
        <w:rPr>
          <w:rFonts w:ascii="Arial" w:hAnsi="Arial" w:cs="Arial"/>
          <w:sz w:val="20"/>
          <w:szCs w:val="20"/>
        </w:rPr>
      </w:pPr>
      <w:r w:rsidRPr="000A4714">
        <w:rPr>
          <w:rFonts w:ascii="Arial" w:hAnsi="Arial" w:cs="Arial"/>
          <w:b/>
          <w:bCs/>
          <w:sz w:val="20"/>
          <w:szCs w:val="20"/>
          <w:u w:val="single"/>
        </w:rPr>
        <w:t>TEXTBOOKS</w:t>
      </w:r>
      <w:r w:rsidRPr="000A4714">
        <w:rPr>
          <w:rFonts w:ascii="Arial" w:hAnsi="Arial" w:cs="Arial"/>
          <w:b/>
          <w:bCs/>
          <w:sz w:val="20"/>
          <w:szCs w:val="20"/>
        </w:rPr>
        <w:t xml:space="preserve">: </w:t>
      </w:r>
    </w:p>
    <w:p w:rsidR="009224BE" w:rsidRPr="000A4714" w:rsidRDefault="009224BE" w:rsidP="009224BE">
      <w:pPr>
        <w:pStyle w:val="NormalWeb"/>
        <w:numPr>
          <w:ilvl w:val="0"/>
          <w:numId w:val="1"/>
        </w:numPr>
        <w:rPr>
          <w:rFonts w:ascii="Arial" w:hAnsi="Arial" w:cs="Arial"/>
          <w:sz w:val="20"/>
          <w:szCs w:val="20"/>
        </w:rPr>
      </w:pPr>
      <w:r w:rsidRPr="000A4714">
        <w:rPr>
          <w:rFonts w:ascii="Arial" w:hAnsi="Arial" w:cs="Arial"/>
          <w:sz w:val="20"/>
          <w:szCs w:val="20"/>
        </w:rPr>
        <w:t xml:space="preserve">Molecular Biology of cell, Alberts. B et al. </w:t>
      </w:r>
    </w:p>
    <w:p w:rsidR="009224BE" w:rsidRPr="000A4714" w:rsidRDefault="009224BE" w:rsidP="009224BE">
      <w:pPr>
        <w:pStyle w:val="NormalWeb"/>
        <w:numPr>
          <w:ilvl w:val="0"/>
          <w:numId w:val="1"/>
        </w:numPr>
        <w:rPr>
          <w:rFonts w:ascii="Arial" w:hAnsi="Arial" w:cs="Arial"/>
          <w:sz w:val="20"/>
          <w:szCs w:val="20"/>
        </w:rPr>
      </w:pPr>
      <w:r w:rsidRPr="000A4714">
        <w:rPr>
          <w:rFonts w:ascii="Arial" w:hAnsi="Arial" w:cs="Arial"/>
          <w:sz w:val="20"/>
          <w:szCs w:val="20"/>
        </w:rPr>
        <w:t xml:space="preserve">Molecular Cell Biology, Lodish et al. </w:t>
      </w:r>
    </w:p>
    <w:p w:rsidR="009224BE" w:rsidRPr="000A4714" w:rsidRDefault="009224BE" w:rsidP="009224BE">
      <w:pPr>
        <w:pStyle w:val="NormalWeb"/>
        <w:numPr>
          <w:ilvl w:val="0"/>
          <w:numId w:val="1"/>
        </w:numPr>
        <w:rPr>
          <w:rFonts w:ascii="Arial" w:hAnsi="Arial" w:cs="Arial"/>
          <w:sz w:val="20"/>
          <w:szCs w:val="20"/>
        </w:rPr>
      </w:pPr>
      <w:r w:rsidRPr="000A4714">
        <w:rPr>
          <w:rFonts w:ascii="Arial" w:hAnsi="Arial" w:cs="Arial"/>
          <w:sz w:val="20"/>
          <w:szCs w:val="20"/>
        </w:rPr>
        <w:t xml:space="preserve">Reproduction in Eukaryotic cells, DM Prescott, Academic press. </w:t>
      </w:r>
    </w:p>
    <w:p w:rsidR="009224BE" w:rsidRPr="000A4714" w:rsidRDefault="009224BE" w:rsidP="009224BE">
      <w:pPr>
        <w:pStyle w:val="NormalWeb"/>
        <w:numPr>
          <w:ilvl w:val="0"/>
          <w:numId w:val="1"/>
        </w:numPr>
        <w:rPr>
          <w:rFonts w:ascii="Arial" w:hAnsi="Arial" w:cs="Arial"/>
          <w:sz w:val="20"/>
          <w:szCs w:val="20"/>
        </w:rPr>
      </w:pPr>
      <w:r w:rsidRPr="000A4714">
        <w:rPr>
          <w:rFonts w:ascii="Arial" w:hAnsi="Arial" w:cs="Arial"/>
          <w:sz w:val="20"/>
          <w:szCs w:val="20"/>
        </w:rPr>
        <w:t xml:space="preserve">Developmental Biology, SF Gilbert, Sinauer Associates Inc. </w:t>
      </w:r>
    </w:p>
    <w:p w:rsidR="009224BE" w:rsidRPr="000A4714" w:rsidRDefault="009224BE" w:rsidP="009224BE">
      <w:pPr>
        <w:pStyle w:val="NormalWeb"/>
        <w:numPr>
          <w:ilvl w:val="0"/>
          <w:numId w:val="1"/>
        </w:numPr>
        <w:rPr>
          <w:rFonts w:ascii="Arial" w:hAnsi="Arial" w:cs="Arial"/>
          <w:sz w:val="20"/>
          <w:szCs w:val="20"/>
        </w:rPr>
      </w:pPr>
      <w:r w:rsidRPr="000A4714">
        <w:rPr>
          <w:rFonts w:ascii="Arial" w:hAnsi="Arial" w:cs="Arial"/>
          <w:sz w:val="20"/>
          <w:szCs w:val="20"/>
        </w:rPr>
        <w:t xml:space="preserve">Cell in Development and inheritance, EB Wilson, MacMilan, New York. </w:t>
      </w:r>
    </w:p>
    <w:p w:rsidR="009224BE" w:rsidRPr="000A4714" w:rsidRDefault="009224BE" w:rsidP="009224BE">
      <w:pPr>
        <w:pStyle w:val="NormalWeb"/>
        <w:numPr>
          <w:ilvl w:val="0"/>
          <w:numId w:val="1"/>
        </w:numPr>
        <w:rPr>
          <w:rFonts w:ascii="Arial" w:hAnsi="Arial" w:cs="Arial"/>
          <w:sz w:val="20"/>
          <w:szCs w:val="20"/>
        </w:rPr>
      </w:pPr>
      <w:r w:rsidRPr="000A4714">
        <w:rPr>
          <w:rFonts w:ascii="Arial" w:hAnsi="Arial" w:cs="Arial"/>
          <w:sz w:val="20"/>
          <w:szCs w:val="20"/>
        </w:rPr>
        <w:t xml:space="preserve">The Coiled Spring, Ethan Bier, Cold Spring Harbor Press. </w:t>
      </w:r>
    </w:p>
    <w:p w:rsidR="009224BE" w:rsidRPr="000A4714" w:rsidRDefault="009224BE" w:rsidP="009224BE">
      <w:pPr>
        <w:pStyle w:val="NormalWeb"/>
        <w:numPr>
          <w:ilvl w:val="0"/>
          <w:numId w:val="1"/>
        </w:numPr>
        <w:rPr>
          <w:rFonts w:ascii="Arial" w:hAnsi="Arial" w:cs="Arial"/>
          <w:sz w:val="20"/>
          <w:szCs w:val="20"/>
        </w:rPr>
      </w:pPr>
      <w:r w:rsidRPr="000A4714">
        <w:rPr>
          <w:rFonts w:ascii="Arial" w:hAnsi="Arial" w:cs="Arial"/>
          <w:sz w:val="20"/>
          <w:szCs w:val="20"/>
        </w:rPr>
        <w:t xml:space="preserve">Fertilization, FT Longo, Chapman and Hall </w:t>
      </w:r>
    </w:p>
    <w:p w:rsidR="009224BE" w:rsidRPr="000A4714" w:rsidRDefault="009224BE" w:rsidP="009224BE">
      <w:pPr>
        <w:rPr>
          <w:rFonts w:ascii="Arial" w:hAnsi="Arial" w:cs="Arial"/>
          <w:sz w:val="20"/>
          <w:szCs w:val="20"/>
        </w:rPr>
      </w:pPr>
    </w:p>
    <w:p w:rsidR="009224BE" w:rsidRPr="000A4714" w:rsidRDefault="009224BE" w:rsidP="009224BE">
      <w:pPr>
        <w:rPr>
          <w:rFonts w:ascii="Arial" w:hAnsi="Arial" w:cs="Arial"/>
          <w:sz w:val="20"/>
          <w:szCs w:val="20"/>
        </w:rPr>
      </w:pPr>
    </w:p>
    <w:p w:rsidR="009224BE" w:rsidRPr="000A4714" w:rsidRDefault="009224BE" w:rsidP="009224BE">
      <w:pPr>
        <w:rPr>
          <w:rFonts w:ascii="Arial" w:hAnsi="Arial" w:cs="Arial"/>
          <w:sz w:val="20"/>
          <w:szCs w:val="20"/>
        </w:rPr>
      </w:pPr>
    </w:p>
    <w:p w:rsidR="009224BE" w:rsidRPr="000A4714" w:rsidRDefault="009224BE" w:rsidP="009224BE">
      <w:pPr>
        <w:rPr>
          <w:rFonts w:ascii="Arial" w:hAnsi="Arial" w:cs="Arial"/>
          <w:sz w:val="20"/>
          <w:szCs w:val="20"/>
        </w:rPr>
      </w:pPr>
    </w:p>
    <w:p w:rsidR="009224BE" w:rsidRPr="000A4714" w:rsidRDefault="009224BE" w:rsidP="009224BE">
      <w:pPr>
        <w:rPr>
          <w:rFonts w:ascii="Arial" w:hAnsi="Arial" w:cs="Arial"/>
          <w:sz w:val="20"/>
          <w:szCs w:val="20"/>
        </w:rPr>
      </w:pPr>
    </w:p>
    <w:p w:rsidR="00131E7A" w:rsidRPr="000A4714" w:rsidRDefault="00131E7A">
      <w:pPr>
        <w:rPr>
          <w:rFonts w:ascii="Arial" w:hAnsi="Arial" w:cs="Arial"/>
          <w:sz w:val="20"/>
          <w:szCs w:val="20"/>
        </w:rPr>
      </w:pPr>
    </w:p>
    <w:p w:rsidR="0000641C" w:rsidRPr="000A4714" w:rsidRDefault="0000641C">
      <w:pPr>
        <w:rPr>
          <w:rFonts w:ascii="Arial" w:hAnsi="Arial" w:cs="Arial"/>
          <w:sz w:val="20"/>
          <w:szCs w:val="20"/>
        </w:rPr>
      </w:pPr>
    </w:p>
    <w:p w:rsidR="0000641C" w:rsidRPr="000A4714" w:rsidRDefault="0000641C">
      <w:pPr>
        <w:rPr>
          <w:rFonts w:ascii="Arial" w:hAnsi="Arial" w:cs="Arial"/>
          <w:sz w:val="20"/>
          <w:szCs w:val="20"/>
        </w:rPr>
      </w:pPr>
    </w:p>
    <w:p w:rsidR="0000641C" w:rsidRPr="000A4714" w:rsidRDefault="0000641C">
      <w:pPr>
        <w:rPr>
          <w:rFonts w:ascii="Arial" w:hAnsi="Arial" w:cs="Arial"/>
          <w:sz w:val="20"/>
          <w:szCs w:val="20"/>
        </w:rPr>
      </w:pPr>
    </w:p>
    <w:p w:rsidR="0000641C" w:rsidRPr="000A4714" w:rsidRDefault="0000641C">
      <w:pPr>
        <w:rPr>
          <w:rFonts w:ascii="Arial" w:hAnsi="Arial" w:cs="Arial"/>
          <w:sz w:val="20"/>
          <w:szCs w:val="20"/>
        </w:rPr>
      </w:pPr>
    </w:p>
    <w:p w:rsidR="006C7BE0" w:rsidRPr="000A4714" w:rsidRDefault="006C7BE0" w:rsidP="0000641C">
      <w:pPr>
        <w:jc w:val="center"/>
        <w:rPr>
          <w:rFonts w:ascii="Arial" w:hAnsi="Arial" w:cs="Arial"/>
          <w:color w:val="000000"/>
          <w:sz w:val="20"/>
          <w:szCs w:val="20"/>
        </w:rPr>
      </w:pPr>
    </w:p>
    <w:p w:rsidR="006C7BE0" w:rsidRDefault="006C7BE0" w:rsidP="0000641C">
      <w:pPr>
        <w:jc w:val="center"/>
        <w:rPr>
          <w:rFonts w:ascii="Arial" w:hAnsi="Arial" w:cs="Arial"/>
          <w:color w:val="000000"/>
          <w:sz w:val="20"/>
          <w:szCs w:val="20"/>
        </w:rPr>
      </w:pPr>
    </w:p>
    <w:p w:rsidR="000A4714" w:rsidRDefault="000A4714" w:rsidP="0000641C">
      <w:pPr>
        <w:jc w:val="center"/>
        <w:rPr>
          <w:rFonts w:ascii="Arial" w:hAnsi="Arial" w:cs="Arial"/>
          <w:color w:val="000000"/>
          <w:sz w:val="20"/>
          <w:szCs w:val="20"/>
        </w:rPr>
      </w:pPr>
    </w:p>
    <w:p w:rsidR="000A4714" w:rsidRDefault="000A4714" w:rsidP="0000641C">
      <w:pPr>
        <w:jc w:val="center"/>
        <w:rPr>
          <w:rFonts w:ascii="Arial" w:hAnsi="Arial" w:cs="Arial"/>
          <w:color w:val="000000"/>
          <w:sz w:val="20"/>
          <w:szCs w:val="20"/>
        </w:rPr>
      </w:pPr>
    </w:p>
    <w:p w:rsidR="000A4714" w:rsidRDefault="000A4714" w:rsidP="0000641C">
      <w:pPr>
        <w:jc w:val="center"/>
        <w:rPr>
          <w:rFonts w:ascii="Arial" w:hAnsi="Arial" w:cs="Arial"/>
          <w:color w:val="000000"/>
          <w:sz w:val="20"/>
          <w:szCs w:val="20"/>
        </w:rPr>
      </w:pPr>
    </w:p>
    <w:p w:rsidR="000A4714" w:rsidRDefault="000A4714" w:rsidP="0000641C">
      <w:pPr>
        <w:jc w:val="center"/>
        <w:rPr>
          <w:rFonts w:ascii="Arial" w:hAnsi="Arial" w:cs="Arial"/>
          <w:color w:val="000000"/>
          <w:sz w:val="20"/>
          <w:szCs w:val="20"/>
        </w:rPr>
      </w:pPr>
    </w:p>
    <w:p w:rsidR="000A4714" w:rsidRDefault="000A4714" w:rsidP="0000641C">
      <w:pPr>
        <w:jc w:val="center"/>
        <w:rPr>
          <w:rFonts w:ascii="Arial" w:hAnsi="Arial" w:cs="Arial"/>
          <w:color w:val="000000"/>
          <w:sz w:val="20"/>
          <w:szCs w:val="20"/>
        </w:rPr>
      </w:pPr>
    </w:p>
    <w:p w:rsidR="000A4714" w:rsidRDefault="000A4714" w:rsidP="0000641C">
      <w:pPr>
        <w:jc w:val="center"/>
        <w:rPr>
          <w:rFonts w:ascii="Arial" w:hAnsi="Arial" w:cs="Arial"/>
          <w:color w:val="000000"/>
          <w:sz w:val="20"/>
          <w:szCs w:val="20"/>
        </w:rPr>
      </w:pPr>
    </w:p>
    <w:p w:rsidR="000A4714" w:rsidRDefault="000A4714" w:rsidP="0000641C">
      <w:pPr>
        <w:jc w:val="center"/>
        <w:rPr>
          <w:rFonts w:ascii="Arial" w:hAnsi="Arial" w:cs="Arial"/>
          <w:color w:val="000000"/>
          <w:sz w:val="20"/>
          <w:szCs w:val="20"/>
        </w:rPr>
      </w:pPr>
    </w:p>
    <w:p w:rsidR="000A4714" w:rsidRPr="000A4714" w:rsidRDefault="000A4714" w:rsidP="0000641C">
      <w:pPr>
        <w:jc w:val="center"/>
        <w:rPr>
          <w:rFonts w:ascii="Arial" w:hAnsi="Arial" w:cs="Arial"/>
          <w:color w:val="000000"/>
          <w:sz w:val="20"/>
          <w:szCs w:val="20"/>
        </w:rPr>
      </w:pPr>
    </w:p>
    <w:p w:rsidR="000A4714" w:rsidRDefault="000A4714" w:rsidP="0000641C">
      <w:pPr>
        <w:jc w:val="center"/>
        <w:rPr>
          <w:rFonts w:ascii="Arial" w:hAnsi="Arial" w:cs="Arial"/>
          <w:color w:val="000000"/>
          <w:sz w:val="20"/>
          <w:szCs w:val="20"/>
        </w:rPr>
      </w:pPr>
    </w:p>
    <w:p w:rsidR="000A4714" w:rsidRDefault="000A4714" w:rsidP="0000641C">
      <w:pPr>
        <w:jc w:val="center"/>
        <w:rPr>
          <w:rFonts w:ascii="Arial" w:hAnsi="Arial" w:cs="Arial"/>
          <w:color w:val="000000"/>
          <w:sz w:val="20"/>
          <w:szCs w:val="20"/>
        </w:rPr>
      </w:pPr>
    </w:p>
    <w:p w:rsidR="000A4714" w:rsidRDefault="000A4714" w:rsidP="0000641C">
      <w:pPr>
        <w:jc w:val="center"/>
        <w:rPr>
          <w:rFonts w:ascii="Arial" w:hAnsi="Arial" w:cs="Arial"/>
          <w:color w:val="000000"/>
          <w:sz w:val="20"/>
          <w:szCs w:val="20"/>
        </w:rPr>
      </w:pPr>
    </w:p>
    <w:p w:rsidR="000A4714" w:rsidRDefault="000A4714" w:rsidP="00810E26">
      <w:pPr>
        <w:rPr>
          <w:rFonts w:ascii="Arial" w:hAnsi="Arial" w:cs="Arial"/>
          <w:color w:val="000000"/>
          <w:sz w:val="20"/>
          <w:szCs w:val="20"/>
        </w:rPr>
      </w:pPr>
    </w:p>
    <w:p w:rsidR="000A4714" w:rsidRDefault="000A4714" w:rsidP="0000641C">
      <w:pPr>
        <w:jc w:val="center"/>
        <w:rPr>
          <w:rFonts w:ascii="Arial" w:hAnsi="Arial" w:cs="Arial"/>
          <w:color w:val="000000"/>
          <w:sz w:val="20"/>
          <w:szCs w:val="20"/>
        </w:rPr>
      </w:pPr>
    </w:p>
    <w:p w:rsidR="000A4714" w:rsidRDefault="000A4714" w:rsidP="0000641C">
      <w:pPr>
        <w:jc w:val="center"/>
        <w:rPr>
          <w:rFonts w:ascii="Arial" w:hAnsi="Arial" w:cs="Arial"/>
          <w:color w:val="000000"/>
          <w:sz w:val="20"/>
          <w:szCs w:val="20"/>
        </w:rPr>
      </w:pPr>
    </w:p>
    <w:p w:rsidR="0000641C" w:rsidRPr="000A4714" w:rsidRDefault="0000641C" w:rsidP="0000641C">
      <w:pPr>
        <w:jc w:val="center"/>
        <w:rPr>
          <w:rFonts w:ascii="Arial" w:hAnsi="Arial" w:cs="Arial"/>
          <w:color w:val="000000"/>
          <w:sz w:val="20"/>
          <w:szCs w:val="20"/>
          <w:highlight w:val="red"/>
        </w:rPr>
      </w:pPr>
      <w:r w:rsidRPr="000A4714">
        <w:rPr>
          <w:rFonts w:ascii="Arial" w:hAnsi="Arial" w:cs="Arial"/>
          <w:color w:val="000000"/>
          <w:sz w:val="20"/>
          <w:szCs w:val="20"/>
        </w:rPr>
        <w:t>M.Sc. MICROBIOLOGY – FIRST SEMESTER –W.E.F.2015</w:t>
      </w:r>
    </w:p>
    <w:p w:rsidR="0000641C" w:rsidRPr="000A4714" w:rsidRDefault="0000641C" w:rsidP="0000641C">
      <w:pPr>
        <w:jc w:val="center"/>
        <w:rPr>
          <w:rFonts w:ascii="Arial" w:hAnsi="Arial" w:cs="Arial"/>
          <w:b/>
          <w:color w:val="000000"/>
          <w:sz w:val="20"/>
          <w:szCs w:val="20"/>
          <w:u w:val="single"/>
        </w:rPr>
      </w:pPr>
    </w:p>
    <w:p w:rsidR="0000641C" w:rsidRPr="000A4714" w:rsidRDefault="0000641C" w:rsidP="0089130C">
      <w:pPr>
        <w:rPr>
          <w:rFonts w:ascii="Arial" w:hAnsi="Arial" w:cs="Arial"/>
          <w:color w:val="000000"/>
          <w:sz w:val="20"/>
          <w:szCs w:val="20"/>
        </w:rPr>
      </w:pPr>
      <w:r w:rsidRPr="000A4714">
        <w:rPr>
          <w:rFonts w:ascii="Arial" w:hAnsi="Arial" w:cs="Arial"/>
          <w:color w:val="000000"/>
          <w:sz w:val="20"/>
          <w:szCs w:val="20"/>
        </w:rPr>
        <w:t>CORE COURSE II</w:t>
      </w:r>
    </w:p>
    <w:p w:rsidR="0000641C" w:rsidRPr="000A4714" w:rsidRDefault="0000641C" w:rsidP="0000641C">
      <w:pPr>
        <w:jc w:val="center"/>
        <w:rPr>
          <w:rFonts w:ascii="Arial" w:hAnsi="Arial" w:cs="Arial"/>
          <w:b/>
          <w:color w:val="000000"/>
          <w:sz w:val="20"/>
          <w:szCs w:val="20"/>
          <w:u w:val="single"/>
        </w:rPr>
      </w:pPr>
      <w:r w:rsidRPr="000A4714">
        <w:rPr>
          <w:rFonts w:ascii="Arial" w:hAnsi="Arial" w:cs="Arial"/>
          <w:bCs/>
          <w:color w:val="000000"/>
          <w:sz w:val="20"/>
          <w:szCs w:val="20"/>
          <w:u w:val="single"/>
        </w:rPr>
        <w:t xml:space="preserve"> </w:t>
      </w:r>
      <w:r w:rsidRPr="000A4714">
        <w:rPr>
          <w:rFonts w:ascii="Arial" w:hAnsi="Arial" w:cs="Arial"/>
          <w:b/>
          <w:color w:val="000000"/>
          <w:sz w:val="20"/>
          <w:szCs w:val="20"/>
          <w:u w:val="single"/>
        </w:rPr>
        <w:t>BACTERIOLOGY</w:t>
      </w:r>
    </w:p>
    <w:p w:rsidR="0000641C" w:rsidRPr="000A4714" w:rsidRDefault="0000641C" w:rsidP="0000641C">
      <w:pPr>
        <w:jc w:val="center"/>
        <w:rPr>
          <w:rFonts w:ascii="Arial" w:hAnsi="Arial" w:cs="Arial"/>
          <w:color w:val="000000"/>
          <w:sz w:val="20"/>
          <w:szCs w:val="20"/>
          <w:u w:val="single"/>
        </w:rPr>
      </w:pPr>
    </w:p>
    <w:p w:rsidR="0000641C" w:rsidRPr="000A4714" w:rsidRDefault="0000641C" w:rsidP="0000641C">
      <w:pPr>
        <w:jc w:val="both"/>
        <w:rPr>
          <w:rFonts w:ascii="Arial" w:hAnsi="Arial" w:cs="Arial"/>
          <w:color w:val="000000"/>
          <w:sz w:val="20"/>
          <w:szCs w:val="20"/>
        </w:rPr>
      </w:pPr>
      <w:r w:rsidRPr="000A4714">
        <w:rPr>
          <w:rFonts w:ascii="Arial" w:hAnsi="Arial" w:cs="Arial"/>
          <w:b/>
          <w:color w:val="000000"/>
          <w:sz w:val="20"/>
          <w:szCs w:val="20"/>
        </w:rPr>
        <w:t>UNIT-I Classification &amp; Morphology:</w:t>
      </w:r>
      <w:r w:rsidRPr="000A4714">
        <w:rPr>
          <w:rFonts w:ascii="Arial" w:hAnsi="Arial" w:cs="Arial"/>
          <w:color w:val="000000"/>
          <w:sz w:val="20"/>
          <w:szCs w:val="20"/>
        </w:rPr>
        <w:t xml:space="preserve"> Classification of microorganisms -  Haeckels three kingdom concept, Whittaker’s five kingdom concept, Three domain concept of Carl Woese; Basis of microbial classification according to the Bergey’s manual of determinative bacteriology. Morphological types; Cell walls of Archae bacteria, Eubacteria – gram –ve &amp; gram +ve;  Capsule – types, composition, function; Cell membrane – structure and its properties; Structure and functions of Flagella,Cilia &amp; pili; Nucleoid; Cell division; Spores; Reserve food materials - Polyhydroxybutyrate, Polyphosphate granules, Oil droplets, Phycobilisomes, Cyanophycin granules, Sulphur inclusions; Cell inclusions -Carboxysomes, Magnetosomes, Gas vescicles. </w:t>
      </w:r>
    </w:p>
    <w:p w:rsidR="0000641C" w:rsidRPr="000A4714" w:rsidRDefault="0000641C" w:rsidP="0000641C">
      <w:pPr>
        <w:tabs>
          <w:tab w:val="left" w:pos="1905"/>
        </w:tabs>
        <w:rPr>
          <w:rFonts w:ascii="Arial" w:hAnsi="Arial" w:cs="Arial"/>
          <w:color w:val="000000"/>
          <w:sz w:val="20"/>
          <w:szCs w:val="20"/>
        </w:rPr>
      </w:pPr>
      <w:r w:rsidRPr="000A4714">
        <w:rPr>
          <w:rFonts w:ascii="Arial" w:hAnsi="Arial" w:cs="Arial"/>
          <w:color w:val="000000"/>
          <w:sz w:val="20"/>
          <w:szCs w:val="20"/>
        </w:rPr>
        <w:tab/>
      </w:r>
    </w:p>
    <w:p w:rsidR="0000641C" w:rsidRPr="000A4714" w:rsidRDefault="0000641C" w:rsidP="0000641C">
      <w:pPr>
        <w:jc w:val="both"/>
        <w:rPr>
          <w:rFonts w:ascii="Arial" w:hAnsi="Arial" w:cs="Arial"/>
          <w:color w:val="000000"/>
          <w:sz w:val="20"/>
          <w:szCs w:val="20"/>
        </w:rPr>
      </w:pPr>
      <w:r w:rsidRPr="000A4714">
        <w:rPr>
          <w:rFonts w:ascii="Arial" w:hAnsi="Arial" w:cs="Arial"/>
          <w:b/>
          <w:color w:val="000000"/>
          <w:sz w:val="20"/>
          <w:szCs w:val="20"/>
        </w:rPr>
        <w:t>UNIT-II Prokaryotic Diversity</w:t>
      </w:r>
      <w:r w:rsidRPr="000A4714">
        <w:rPr>
          <w:rFonts w:ascii="Arial" w:hAnsi="Arial" w:cs="Arial"/>
          <w:color w:val="000000"/>
          <w:sz w:val="20"/>
          <w:szCs w:val="20"/>
        </w:rPr>
        <w:t>: Purple and Green bacteria; Homoacetogenic acid bacteria; Budding and Appendaged bacteria; Spirilla; Spirochaetes; Gliding and sheathed bacteria; Pseudomonads – Lactic and Propionic acid bacteria; Endospore forming rods and cocci; Mycobacteria; Rickettsia’s; Chlamydia’s ; Mycoplasma’s; Cyanobacteria; Prochlorons and Cyanelles.</w:t>
      </w:r>
    </w:p>
    <w:p w:rsidR="0000641C" w:rsidRPr="000A4714" w:rsidRDefault="0000641C" w:rsidP="0000641C">
      <w:pPr>
        <w:jc w:val="both"/>
        <w:rPr>
          <w:rFonts w:ascii="Arial" w:hAnsi="Arial" w:cs="Arial"/>
          <w:color w:val="000000"/>
          <w:sz w:val="20"/>
          <w:szCs w:val="20"/>
        </w:rPr>
      </w:pPr>
    </w:p>
    <w:p w:rsidR="0000641C" w:rsidRPr="000A4714" w:rsidRDefault="0000641C" w:rsidP="0000641C">
      <w:pPr>
        <w:jc w:val="both"/>
        <w:rPr>
          <w:rFonts w:ascii="Arial" w:hAnsi="Arial" w:cs="Arial"/>
          <w:color w:val="000000"/>
          <w:sz w:val="20"/>
          <w:szCs w:val="20"/>
        </w:rPr>
      </w:pPr>
      <w:r w:rsidRPr="000A4714">
        <w:rPr>
          <w:rFonts w:ascii="Arial" w:hAnsi="Arial" w:cs="Arial"/>
          <w:b/>
          <w:color w:val="000000"/>
          <w:sz w:val="20"/>
          <w:szCs w:val="20"/>
        </w:rPr>
        <w:t>UNIT-III Cultivation of Bacteria:</w:t>
      </w:r>
      <w:r w:rsidRPr="000A4714">
        <w:rPr>
          <w:rFonts w:ascii="Arial" w:hAnsi="Arial" w:cs="Arial"/>
          <w:color w:val="000000"/>
          <w:sz w:val="20"/>
          <w:szCs w:val="20"/>
        </w:rPr>
        <w:t xml:space="preserve">Nutritional types; Culture media types; Growth curve; Generation time; Growth kinetics; Synchronous and Asynchronous cultures; Batch and Continous cultures; Measurement of growth and factors affecting growth; Control of Bacteria – physical and chemical agents; Preservation methods. </w:t>
      </w:r>
    </w:p>
    <w:p w:rsidR="0000641C" w:rsidRPr="000A4714" w:rsidRDefault="0000641C" w:rsidP="0000641C">
      <w:pPr>
        <w:jc w:val="both"/>
        <w:rPr>
          <w:rFonts w:ascii="Arial" w:hAnsi="Arial" w:cs="Arial"/>
          <w:b/>
          <w:bCs/>
          <w:color w:val="000000"/>
          <w:sz w:val="20"/>
          <w:szCs w:val="20"/>
        </w:rPr>
      </w:pPr>
      <w:r w:rsidRPr="000A4714">
        <w:rPr>
          <w:rFonts w:ascii="Arial" w:hAnsi="Arial" w:cs="Arial"/>
          <w:color w:val="000000"/>
          <w:sz w:val="20"/>
          <w:szCs w:val="20"/>
        </w:rPr>
        <w:t xml:space="preserve">Pure culture techniques; Preservation and maintenance of cultures and Culture collection centres; Principles of microbial nutrition, Construction of culture media; Enrichment culture techniques. </w:t>
      </w:r>
    </w:p>
    <w:p w:rsidR="0000641C" w:rsidRPr="000A4714" w:rsidRDefault="0000641C" w:rsidP="0000641C">
      <w:pPr>
        <w:jc w:val="both"/>
        <w:rPr>
          <w:rFonts w:ascii="Arial" w:hAnsi="Arial" w:cs="Arial"/>
          <w:b/>
          <w:color w:val="000000"/>
          <w:sz w:val="20"/>
          <w:szCs w:val="20"/>
        </w:rPr>
      </w:pPr>
    </w:p>
    <w:p w:rsidR="0000641C" w:rsidRPr="000A4714" w:rsidRDefault="0000641C" w:rsidP="0000641C">
      <w:pPr>
        <w:jc w:val="both"/>
        <w:rPr>
          <w:rFonts w:ascii="Arial" w:hAnsi="Arial" w:cs="Arial"/>
          <w:color w:val="000000"/>
          <w:sz w:val="20"/>
          <w:szCs w:val="20"/>
        </w:rPr>
      </w:pPr>
      <w:r w:rsidRPr="000A4714">
        <w:rPr>
          <w:rFonts w:ascii="Arial" w:hAnsi="Arial" w:cs="Arial"/>
          <w:b/>
          <w:color w:val="000000"/>
          <w:sz w:val="20"/>
          <w:szCs w:val="20"/>
        </w:rPr>
        <w:t>UNIT-IV Bacterial Metabolisms:</w:t>
      </w:r>
      <w:r w:rsidRPr="000A4714">
        <w:rPr>
          <w:rFonts w:ascii="Arial" w:hAnsi="Arial" w:cs="Arial"/>
          <w:color w:val="000000"/>
          <w:sz w:val="20"/>
          <w:szCs w:val="20"/>
        </w:rPr>
        <w:t xml:space="preserve"> Redox reactions and electron carriers; An overview of metabolism; Glycolysis; Pentose-phosphate pathway; Entner-Doudoroff pathway; Glyoxalate pathway; The citric acid cycle; Fermentation; Aerobic and anaerobic respiration; Chemolithotrophy; Photosynthesis; Calvin cycle.</w:t>
      </w:r>
    </w:p>
    <w:p w:rsidR="0000641C" w:rsidRPr="000A4714" w:rsidRDefault="0000641C" w:rsidP="0000641C">
      <w:pPr>
        <w:jc w:val="both"/>
        <w:rPr>
          <w:rFonts w:ascii="Arial" w:hAnsi="Arial" w:cs="Arial"/>
          <w:color w:val="000000"/>
          <w:sz w:val="20"/>
          <w:szCs w:val="20"/>
        </w:rPr>
      </w:pPr>
    </w:p>
    <w:p w:rsidR="0000641C" w:rsidRPr="000A4714" w:rsidRDefault="0000641C" w:rsidP="0000641C">
      <w:pPr>
        <w:jc w:val="both"/>
        <w:rPr>
          <w:rFonts w:ascii="Arial" w:hAnsi="Arial" w:cs="Arial"/>
          <w:color w:val="000000"/>
          <w:sz w:val="20"/>
          <w:szCs w:val="20"/>
        </w:rPr>
      </w:pPr>
      <w:r w:rsidRPr="000A4714">
        <w:rPr>
          <w:rFonts w:ascii="Arial" w:hAnsi="Arial" w:cs="Arial"/>
          <w:b/>
          <w:color w:val="000000"/>
          <w:sz w:val="20"/>
          <w:szCs w:val="20"/>
        </w:rPr>
        <w:t xml:space="preserve">UNIT-V </w:t>
      </w:r>
      <w:r w:rsidRPr="000A4714">
        <w:rPr>
          <w:rFonts w:ascii="Arial" w:hAnsi="Arial" w:cs="Arial"/>
          <w:b/>
          <w:sz w:val="20"/>
          <w:szCs w:val="20"/>
        </w:rPr>
        <w:t xml:space="preserve">Bacterial Genetics: </w:t>
      </w:r>
      <w:r w:rsidRPr="000A4714">
        <w:rPr>
          <w:rFonts w:ascii="Arial" w:hAnsi="Arial" w:cs="Arial"/>
          <w:sz w:val="20"/>
          <w:szCs w:val="20"/>
        </w:rPr>
        <w:t>Methods for Exchange of genetic material - Transformation, Transduction, Conjugation; Plasmids, episomes.</w:t>
      </w:r>
    </w:p>
    <w:p w:rsidR="0000641C" w:rsidRPr="000A4714" w:rsidRDefault="0000641C" w:rsidP="0000641C">
      <w:pPr>
        <w:rPr>
          <w:rFonts w:ascii="Arial" w:hAnsi="Arial" w:cs="Arial"/>
          <w:b/>
          <w:color w:val="000000"/>
          <w:sz w:val="20"/>
          <w:szCs w:val="20"/>
        </w:rPr>
      </w:pPr>
      <w:r w:rsidRPr="000A4714">
        <w:rPr>
          <w:rFonts w:ascii="Arial" w:hAnsi="Arial" w:cs="Arial"/>
          <w:b/>
          <w:color w:val="000000"/>
          <w:sz w:val="20"/>
          <w:szCs w:val="20"/>
        </w:rPr>
        <w:t>======================================================================</w:t>
      </w:r>
    </w:p>
    <w:p w:rsidR="0000641C" w:rsidRPr="000A4714" w:rsidRDefault="0000641C" w:rsidP="0000641C">
      <w:pPr>
        <w:rPr>
          <w:rFonts w:ascii="Arial" w:hAnsi="Arial" w:cs="Arial"/>
          <w:b/>
          <w:color w:val="000000"/>
          <w:sz w:val="20"/>
          <w:szCs w:val="20"/>
        </w:rPr>
      </w:pPr>
      <w:r w:rsidRPr="000A4714">
        <w:rPr>
          <w:rFonts w:ascii="Arial" w:hAnsi="Arial" w:cs="Arial"/>
          <w:b/>
          <w:color w:val="000000"/>
          <w:sz w:val="20"/>
          <w:szCs w:val="20"/>
          <w:u w:val="single"/>
        </w:rPr>
        <w:t>TEXT BOOKS</w:t>
      </w:r>
      <w:r w:rsidRPr="000A4714">
        <w:rPr>
          <w:rFonts w:ascii="Arial" w:hAnsi="Arial" w:cs="Arial"/>
          <w:b/>
          <w:color w:val="000000"/>
          <w:sz w:val="20"/>
          <w:szCs w:val="20"/>
        </w:rPr>
        <w:t>:</w:t>
      </w:r>
    </w:p>
    <w:p w:rsidR="0000641C" w:rsidRPr="000A4714" w:rsidRDefault="0000641C" w:rsidP="0000641C">
      <w:pPr>
        <w:numPr>
          <w:ilvl w:val="0"/>
          <w:numId w:val="2"/>
        </w:numPr>
        <w:rPr>
          <w:rFonts w:ascii="Arial" w:hAnsi="Arial" w:cs="Arial"/>
          <w:color w:val="000000"/>
          <w:sz w:val="20"/>
          <w:szCs w:val="20"/>
        </w:rPr>
      </w:pPr>
      <w:r w:rsidRPr="000A4714">
        <w:rPr>
          <w:rFonts w:ascii="Arial" w:hAnsi="Arial" w:cs="Arial"/>
          <w:color w:val="000000"/>
          <w:sz w:val="20"/>
          <w:szCs w:val="20"/>
        </w:rPr>
        <w:t>A.J.Salle, Fundamental Principles of Bacteriology.</w:t>
      </w:r>
    </w:p>
    <w:p w:rsidR="0000641C" w:rsidRPr="000A4714" w:rsidRDefault="0000641C" w:rsidP="0000641C">
      <w:pPr>
        <w:numPr>
          <w:ilvl w:val="0"/>
          <w:numId w:val="2"/>
        </w:numPr>
        <w:rPr>
          <w:rFonts w:ascii="Arial" w:hAnsi="Arial" w:cs="Arial"/>
          <w:color w:val="000000"/>
          <w:sz w:val="20"/>
          <w:szCs w:val="20"/>
        </w:rPr>
      </w:pPr>
      <w:r w:rsidRPr="000A4714">
        <w:rPr>
          <w:rFonts w:ascii="Arial" w:hAnsi="Arial" w:cs="Arial"/>
          <w:color w:val="000000"/>
          <w:sz w:val="20"/>
          <w:szCs w:val="20"/>
        </w:rPr>
        <w:t>Brock T.D. Madigan M.T. Biology of Microorganisms. Preentice Hall Int. Inc.</w:t>
      </w:r>
    </w:p>
    <w:p w:rsidR="0000641C" w:rsidRPr="000A4714" w:rsidRDefault="0000641C" w:rsidP="0000641C">
      <w:pPr>
        <w:numPr>
          <w:ilvl w:val="0"/>
          <w:numId w:val="2"/>
        </w:numPr>
        <w:rPr>
          <w:rFonts w:ascii="Arial" w:hAnsi="Arial" w:cs="Arial"/>
          <w:color w:val="000000"/>
          <w:sz w:val="20"/>
          <w:szCs w:val="20"/>
        </w:rPr>
      </w:pPr>
      <w:r w:rsidRPr="000A4714">
        <w:rPr>
          <w:rFonts w:ascii="Arial" w:hAnsi="Arial" w:cs="Arial"/>
          <w:color w:val="000000"/>
          <w:sz w:val="20"/>
          <w:szCs w:val="20"/>
        </w:rPr>
        <w:t>Pelczar M. J., Chanm  E.C.S, Kreig N.R. Microbiology, Mc Graw Hill.</w:t>
      </w:r>
    </w:p>
    <w:p w:rsidR="0000641C" w:rsidRPr="000A4714" w:rsidRDefault="0000641C" w:rsidP="0000641C">
      <w:pPr>
        <w:rPr>
          <w:rFonts w:ascii="Arial" w:hAnsi="Arial" w:cs="Arial"/>
          <w:b/>
          <w:color w:val="000000"/>
          <w:sz w:val="20"/>
          <w:szCs w:val="20"/>
        </w:rPr>
      </w:pPr>
      <w:r w:rsidRPr="000A4714">
        <w:rPr>
          <w:rFonts w:ascii="Arial" w:hAnsi="Arial" w:cs="Arial"/>
          <w:b/>
          <w:color w:val="000000"/>
          <w:sz w:val="20"/>
          <w:szCs w:val="20"/>
          <w:u w:val="single"/>
        </w:rPr>
        <w:t>REFERENCE BOOKS</w:t>
      </w:r>
      <w:r w:rsidRPr="000A4714">
        <w:rPr>
          <w:rFonts w:ascii="Arial" w:hAnsi="Arial" w:cs="Arial"/>
          <w:b/>
          <w:color w:val="000000"/>
          <w:sz w:val="20"/>
          <w:szCs w:val="20"/>
        </w:rPr>
        <w:t>:</w:t>
      </w:r>
    </w:p>
    <w:p w:rsidR="0000641C" w:rsidRPr="000A4714" w:rsidRDefault="0000641C" w:rsidP="0000641C">
      <w:pPr>
        <w:numPr>
          <w:ilvl w:val="0"/>
          <w:numId w:val="3"/>
        </w:numPr>
        <w:rPr>
          <w:rFonts w:ascii="Arial" w:hAnsi="Arial" w:cs="Arial"/>
          <w:color w:val="000000"/>
          <w:sz w:val="20"/>
          <w:szCs w:val="20"/>
        </w:rPr>
      </w:pPr>
      <w:r w:rsidRPr="000A4714">
        <w:rPr>
          <w:rFonts w:ascii="Arial" w:hAnsi="Arial" w:cs="Arial"/>
          <w:color w:val="000000"/>
          <w:sz w:val="20"/>
          <w:szCs w:val="20"/>
        </w:rPr>
        <w:t>Bergey’s Manual of Systematic Bacteriology – P.H.A. Sneath, N.S. Mair, M.Elizabeth</w:t>
      </w:r>
    </w:p>
    <w:p w:rsidR="0000641C" w:rsidRPr="000A4714" w:rsidRDefault="0000641C" w:rsidP="0000641C">
      <w:pPr>
        <w:numPr>
          <w:ilvl w:val="0"/>
          <w:numId w:val="3"/>
        </w:numPr>
        <w:rPr>
          <w:rFonts w:ascii="Arial" w:hAnsi="Arial" w:cs="Arial"/>
          <w:color w:val="000000"/>
          <w:sz w:val="20"/>
          <w:szCs w:val="20"/>
        </w:rPr>
      </w:pPr>
      <w:r w:rsidRPr="000A4714">
        <w:rPr>
          <w:rFonts w:ascii="Arial" w:hAnsi="Arial" w:cs="Arial"/>
          <w:color w:val="000000"/>
          <w:sz w:val="20"/>
          <w:szCs w:val="20"/>
        </w:rPr>
        <w:t>The Prokaryotes – A.Balows, A.G.Thuper, M.Dworkin, W.Harder, K.Schleifer Springer – Verlag 1991.</w:t>
      </w:r>
    </w:p>
    <w:p w:rsidR="0000641C" w:rsidRPr="000A4714" w:rsidRDefault="0000641C" w:rsidP="0000641C">
      <w:pPr>
        <w:numPr>
          <w:ilvl w:val="0"/>
          <w:numId w:val="3"/>
        </w:numPr>
        <w:rPr>
          <w:rFonts w:ascii="Arial" w:hAnsi="Arial" w:cs="Arial"/>
          <w:color w:val="000000"/>
          <w:sz w:val="20"/>
          <w:szCs w:val="20"/>
        </w:rPr>
      </w:pPr>
      <w:r w:rsidRPr="000A4714">
        <w:rPr>
          <w:rFonts w:ascii="Arial" w:hAnsi="Arial" w:cs="Arial"/>
          <w:color w:val="000000"/>
          <w:sz w:val="20"/>
          <w:szCs w:val="20"/>
        </w:rPr>
        <w:t>Principles of Biochemistry – Zubey GL, Parson WW and Vance DE, WM.C.Brown Publishers, Oxford, England.</w:t>
      </w:r>
    </w:p>
    <w:p w:rsidR="0000641C" w:rsidRPr="000A4714" w:rsidRDefault="0000641C" w:rsidP="0000641C">
      <w:pPr>
        <w:numPr>
          <w:ilvl w:val="0"/>
          <w:numId w:val="3"/>
        </w:numPr>
        <w:rPr>
          <w:rFonts w:ascii="Arial" w:hAnsi="Arial" w:cs="Arial"/>
          <w:color w:val="000000"/>
          <w:sz w:val="20"/>
          <w:szCs w:val="20"/>
        </w:rPr>
      </w:pPr>
      <w:r w:rsidRPr="000A4714">
        <w:rPr>
          <w:rFonts w:ascii="Arial" w:hAnsi="Arial" w:cs="Arial"/>
          <w:color w:val="000000"/>
          <w:sz w:val="20"/>
          <w:szCs w:val="20"/>
        </w:rPr>
        <w:t>Biochemistry – Stryer L, W.H. Freeman Company, New York.</w:t>
      </w:r>
    </w:p>
    <w:p w:rsidR="0000641C" w:rsidRPr="000A4714" w:rsidRDefault="0000641C" w:rsidP="0000641C">
      <w:pPr>
        <w:numPr>
          <w:ilvl w:val="0"/>
          <w:numId w:val="3"/>
        </w:numPr>
        <w:rPr>
          <w:rFonts w:ascii="Arial" w:hAnsi="Arial" w:cs="Arial"/>
          <w:color w:val="000000"/>
          <w:sz w:val="20"/>
          <w:szCs w:val="20"/>
        </w:rPr>
      </w:pPr>
      <w:r w:rsidRPr="000A4714">
        <w:rPr>
          <w:rFonts w:ascii="Arial" w:hAnsi="Arial" w:cs="Arial"/>
          <w:color w:val="000000"/>
          <w:sz w:val="20"/>
          <w:szCs w:val="20"/>
        </w:rPr>
        <w:t>Modern Microbiology – Brige EA, WM.C.Brown Publishers, Oxford, England.</w:t>
      </w:r>
    </w:p>
    <w:p w:rsidR="0000641C" w:rsidRPr="000A4714" w:rsidRDefault="0000641C" w:rsidP="0000641C">
      <w:pPr>
        <w:numPr>
          <w:ilvl w:val="0"/>
          <w:numId w:val="3"/>
        </w:numPr>
        <w:rPr>
          <w:rFonts w:ascii="Arial" w:hAnsi="Arial" w:cs="Arial"/>
          <w:color w:val="000000"/>
          <w:sz w:val="20"/>
          <w:szCs w:val="20"/>
        </w:rPr>
      </w:pPr>
      <w:r w:rsidRPr="000A4714">
        <w:rPr>
          <w:rFonts w:ascii="Arial" w:hAnsi="Arial" w:cs="Arial"/>
          <w:color w:val="000000"/>
          <w:sz w:val="20"/>
          <w:szCs w:val="20"/>
        </w:rPr>
        <w:t>General Microbiology – Stainer RY, Ingraham JL, Wheelis ML, Painter PR, Macmillan Ltd, London.</w:t>
      </w:r>
    </w:p>
    <w:p w:rsidR="0000641C" w:rsidRPr="000A4714" w:rsidRDefault="0000641C" w:rsidP="0000641C">
      <w:pPr>
        <w:numPr>
          <w:ilvl w:val="0"/>
          <w:numId w:val="3"/>
        </w:numPr>
        <w:rPr>
          <w:rFonts w:ascii="Arial" w:hAnsi="Arial" w:cs="Arial"/>
          <w:color w:val="000000"/>
          <w:sz w:val="20"/>
          <w:szCs w:val="20"/>
        </w:rPr>
      </w:pPr>
      <w:r w:rsidRPr="000A4714">
        <w:rPr>
          <w:rFonts w:ascii="Arial" w:hAnsi="Arial" w:cs="Arial"/>
          <w:color w:val="000000"/>
          <w:sz w:val="20"/>
          <w:szCs w:val="20"/>
        </w:rPr>
        <w:t>The Bacteria – Gunsales IC, Stainer RY, Vol. I, II, III, Academic Press.</w:t>
      </w:r>
    </w:p>
    <w:p w:rsidR="000A4714" w:rsidRDefault="000A4714" w:rsidP="007A6188">
      <w:pPr>
        <w:pStyle w:val="BodyText"/>
        <w:jc w:val="center"/>
        <w:rPr>
          <w:rFonts w:ascii="Arial" w:hAnsi="Arial" w:cs="Arial"/>
          <w:sz w:val="20"/>
          <w:szCs w:val="20"/>
        </w:rPr>
      </w:pPr>
    </w:p>
    <w:p w:rsidR="000A4714" w:rsidRDefault="000A4714" w:rsidP="007A6188">
      <w:pPr>
        <w:pStyle w:val="BodyText"/>
        <w:jc w:val="center"/>
        <w:rPr>
          <w:rFonts w:ascii="Arial" w:hAnsi="Arial" w:cs="Arial"/>
          <w:sz w:val="20"/>
          <w:szCs w:val="20"/>
        </w:rPr>
      </w:pPr>
    </w:p>
    <w:p w:rsidR="000A4714" w:rsidRDefault="000A4714" w:rsidP="007A6188">
      <w:pPr>
        <w:pStyle w:val="BodyText"/>
        <w:jc w:val="center"/>
        <w:rPr>
          <w:rFonts w:ascii="Arial" w:hAnsi="Arial" w:cs="Arial"/>
          <w:sz w:val="20"/>
          <w:szCs w:val="20"/>
        </w:rPr>
      </w:pPr>
    </w:p>
    <w:p w:rsidR="000A4714" w:rsidRDefault="000A4714" w:rsidP="007A6188">
      <w:pPr>
        <w:pStyle w:val="BodyText"/>
        <w:jc w:val="center"/>
        <w:rPr>
          <w:rFonts w:ascii="Arial" w:hAnsi="Arial" w:cs="Arial"/>
          <w:sz w:val="20"/>
          <w:szCs w:val="20"/>
        </w:rPr>
      </w:pPr>
    </w:p>
    <w:p w:rsidR="000A4714" w:rsidRDefault="000A4714" w:rsidP="007A6188">
      <w:pPr>
        <w:pStyle w:val="BodyText"/>
        <w:jc w:val="center"/>
        <w:rPr>
          <w:rFonts w:ascii="Arial" w:hAnsi="Arial" w:cs="Arial"/>
          <w:sz w:val="20"/>
          <w:szCs w:val="20"/>
        </w:rPr>
      </w:pPr>
    </w:p>
    <w:p w:rsidR="000A4714" w:rsidRDefault="000A4714" w:rsidP="007A6188">
      <w:pPr>
        <w:pStyle w:val="BodyText"/>
        <w:jc w:val="center"/>
        <w:rPr>
          <w:rFonts w:ascii="Arial" w:hAnsi="Arial" w:cs="Arial"/>
          <w:sz w:val="20"/>
          <w:szCs w:val="20"/>
        </w:rPr>
      </w:pPr>
    </w:p>
    <w:p w:rsidR="000A4714" w:rsidRDefault="000A4714" w:rsidP="007A6188">
      <w:pPr>
        <w:pStyle w:val="BodyText"/>
        <w:jc w:val="center"/>
        <w:rPr>
          <w:rFonts w:ascii="Arial" w:hAnsi="Arial" w:cs="Arial"/>
          <w:sz w:val="20"/>
          <w:szCs w:val="20"/>
        </w:rPr>
      </w:pPr>
    </w:p>
    <w:p w:rsidR="000A4714" w:rsidRDefault="000A4714" w:rsidP="007A6188">
      <w:pPr>
        <w:pStyle w:val="BodyText"/>
        <w:jc w:val="center"/>
        <w:rPr>
          <w:rFonts w:ascii="Arial" w:hAnsi="Arial" w:cs="Arial"/>
          <w:sz w:val="20"/>
          <w:szCs w:val="20"/>
        </w:rPr>
      </w:pPr>
    </w:p>
    <w:p w:rsidR="000A4714" w:rsidRDefault="000A4714" w:rsidP="007A6188">
      <w:pPr>
        <w:pStyle w:val="BodyText"/>
        <w:jc w:val="center"/>
        <w:rPr>
          <w:rFonts w:ascii="Arial" w:hAnsi="Arial" w:cs="Arial"/>
          <w:sz w:val="20"/>
          <w:szCs w:val="20"/>
        </w:rPr>
      </w:pPr>
    </w:p>
    <w:p w:rsidR="000A4714" w:rsidRDefault="000A4714" w:rsidP="007A6188">
      <w:pPr>
        <w:pStyle w:val="BodyText"/>
        <w:jc w:val="center"/>
        <w:rPr>
          <w:rFonts w:ascii="Arial" w:hAnsi="Arial" w:cs="Arial"/>
          <w:sz w:val="20"/>
          <w:szCs w:val="20"/>
        </w:rPr>
      </w:pPr>
    </w:p>
    <w:p w:rsidR="000A4714" w:rsidRDefault="000A4714" w:rsidP="007A6188">
      <w:pPr>
        <w:pStyle w:val="BodyText"/>
        <w:jc w:val="center"/>
        <w:rPr>
          <w:rFonts w:ascii="Arial" w:hAnsi="Arial" w:cs="Arial"/>
          <w:sz w:val="20"/>
          <w:szCs w:val="20"/>
        </w:rPr>
      </w:pPr>
    </w:p>
    <w:p w:rsidR="000A4714" w:rsidRDefault="000A4714" w:rsidP="007A6188">
      <w:pPr>
        <w:pStyle w:val="BodyText"/>
        <w:jc w:val="center"/>
        <w:rPr>
          <w:rFonts w:ascii="Arial" w:hAnsi="Arial" w:cs="Arial"/>
          <w:sz w:val="20"/>
          <w:szCs w:val="20"/>
        </w:rPr>
      </w:pPr>
    </w:p>
    <w:p w:rsidR="007A6188" w:rsidRPr="000A4714" w:rsidRDefault="007A6188" w:rsidP="007A6188">
      <w:pPr>
        <w:pStyle w:val="BodyText"/>
        <w:jc w:val="center"/>
        <w:rPr>
          <w:rFonts w:ascii="Arial" w:hAnsi="Arial" w:cs="Arial"/>
          <w:b/>
          <w:sz w:val="20"/>
          <w:szCs w:val="20"/>
        </w:rPr>
      </w:pPr>
      <w:r w:rsidRPr="000A4714">
        <w:rPr>
          <w:rFonts w:ascii="Arial" w:hAnsi="Arial" w:cs="Arial"/>
          <w:sz w:val="20"/>
          <w:szCs w:val="20"/>
        </w:rPr>
        <w:t>M.Sc. MICROBIOLOGY - FIRST SEMESTER</w:t>
      </w:r>
      <w:r w:rsidRPr="000A4714">
        <w:rPr>
          <w:rFonts w:ascii="Arial" w:hAnsi="Arial" w:cs="Arial"/>
          <w:color w:val="000000"/>
          <w:sz w:val="20"/>
          <w:szCs w:val="20"/>
        </w:rPr>
        <w:t>– W.E.F.2015</w:t>
      </w:r>
    </w:p>
    <w:p w:rsidR="007A6188" w:rsidRPr="000A4714" w:rsidRDefault="007A6188" w:rsidP="007A6188">
      <w:pPr>
        <w:rPr>
          <w:rFonts w:ascii="Arial" w:hAnsi="Arial" w:cs="Arial"/>
          <w:b/>
          <w:sz w:val="20"/>
          <w:szCs w:val="20"/>
          <w:u w:val="single"/>
        </w:rPr>
      </w:pPr>
      <w:r w:rsidRPr="000A4714">
        <w:rPr>
          <w:rFonts w:ascii="Arial" w:hAnsi="Arial" w:cs="Arial"/>
          <w:color w:val="000000"/>
          <w:sz w:val="20"/>
          <w:szCs w:val="20"/>
        </w:rPr>
        <w:t>CORE COURSE III</w:t>
      </w:r>
    </w:p>
    <w:p w:rsidR="007A6188" w:rsidRPr="000A4714" w:rsidRDefault="007A6188" w:rsidP="007A6188">
      <w:pPr>
        <w:jc w:val="center"/>
        <w:rPr>
          <w:rFonts w:ascii="Arial" w:hAnsi="Arial" w:cs="Arial"/>
          <w:b/>
          <w:sz w:val="20"/>
          <w:szCs w:val="20"/>
          <w:u w:val="single"/>
        </w:rPr>
      </w:pPr>
      <w:r w:rsidRPr="000A4714">
        <w:rPr>
          <w:rFonts w:ascii="Arial" w:hAnsi="Arial" w:cs="Arial"/>
          <w:b/>
          <w:sz w:val="20"/>
          <w:szCs w:val="20"/>
          <w:u w:val="single"/>
        </w:rPr>
        <w:t xml:space="preserve"> BIOCHEMISTRY</w:t>
      </w:r>
    </w:p>
    <w:p w:rsidR="007A6188" w:rsidRPr="000A4714" w:rsidRDefault="007A6188" w:rsidP="007A6188">
      <w:pPr>
        <w:jc w:val="center"/>
        <w:rPr>
          <w:rFonts w:ascii="Arial" w:hAnsi="Arial" w:cs="Arial"/>
          <w:b/>
          <w:sz w:val="20"/>
          <w:szCs w:val="20"/>
          <w:u w:val="single"/>
        </w:rPr>
      </w:pPr>
    </w:p>
    <w:p w:rsidR="007A6188" w:rsidRPr="000A4714" w:rsidRDefault="007A6188" w:rsidP="007A6188">
      <w:pPr>
        <w:jc w:val="both"/>
        <w:rPr>
          <w:rFonts w:ascii="Arial" w:hAnsi="Arial" w:cs="Arial"/>
          <w:sz w:val="20"/>
          <w:szCs w:val="20"/>
        </w:rPr>
      </w:pPr>
      <w:r w:rsidRPr="000A4714">
        <w:rPr>
          <w:rFonts w:ascii="Arial" w:hAnsi="Arial" w:cs="Arial"/>
          <w:b/>
          <w:sz w:val="20"/>
          <w:szCs w:val="20"/>
        </w:rPr>
        <w:t xml:space="preserve">UNIT-I FUNDAMENTALS OF BIOCHEMISTRY: </w:t>
      </w:r>
      <w:r w:rsidRPr="000A4714">
        <w:rPr>
          <w:rFonts w:ascii="Arial" w:hAnsi="Arial" w:cs="Arial"/>
          <w:sz w:val="20"/>
          <w:szCs w:val="20"/>
        </w:rPr>
        <w:t>Water, pH, pK, buffers, covalent bond, non-covalent interactions.</w:t>
      </w:r>
    </w:p>
    <w:p w:rsidR="007A6188" w:rsidRPr="000A4714" w:rsidRDefault="007A6188" w:rsidP="007A6188">
      <w:pPr>
        <w:jc w:val="both"/>
        <w:rPr>
          <w:rFonts w:ascii="Arial" w:hAnsi="Arial" w:cs="Arial"/>
          <w:sz w:val="20"/>
          <w:szCs w:val="20"/>
        </w:rPr>
      </w:pPr>
      <w:r w:rsidRPr="000A4714">
        <w:rPr>
          <w:rFonts w:ascii="Arial" w:hAnsi="Arial" w:cs="Arial"/>
          <w:b/>
          <w:sz w:val="20"/>
          <w:szCs w:val="20"/>
        </w:rPr>
        <w:t>Bioenergetics:</w:t>
      </w:r>
      <w:r w:rsidRPr="000A4714">
        <w:rPr>
          <w:rFonts w:ascii="Arial" w:hAnsi="Arial" w:cs="Arial"/>
          <w:sz w:val="20"/>
          <w:szCs w:val="20"/>
        </w:rPr>
        <w:t xml:space="preserve">  free energy, enthalpy, entropy, laws of thermodynamics, high energy compounds.</w:t>
      </w:r>
    </w:p>
    <w:p w:rsidR="007A6188" w:rsidRPr="000A4714" w:rsidRDefault="007A6188" w:rsidP="007A6188">
      <w:pPr>
        <w:jc w:val="both"/>
        <w:rPr>
          <w:rFonts w:ascii="Arial" w:hAnsi="Arial" w:cs="Arial"/>
          <w:sz w:val="20"/>
          <w:szCs w:val="20"/>
        </w:rPr>
      </w:pPr>
    </w:p>
    <w:p w:rsidR="007A6188" w:rsidRPr="000A4714" w:rsidRDefault="007A6188" w:rsidP="007A6188">
      <w:pPr>
        <w:jc w:val="both"/>
        <w:rPr>
          <w:rFonts w:ascii="Arial" w:hAnsi="Arial" w:cs="Arial"/>
          <w:sz w:val="20"/>
          <w:szCs w:val="20"/>
        </w:rPr>
      </w:pPr>
      <w:r w:rsidRPr="000A4714">
        <w:rPr>
          <w:rFonts w:ascii="Arial" w:hAnsi="Arial" w:cs="Arial"/>
          <w:b/>
          <w:sz w:val="20"/>
          <w:szCs w:val="20"/>
        </w:rPr>
        <w:t xml:space="preserve">UNIT-II CARBOHYDRATES: </w:t>
      </w:r>
      <w:r w:rsidRPr="000A4714">
        <w:rPr>
          <w:rFonts w:ascii="Arial" w:hAnsi="Arial" w:cs="Arial"/>
          <w:sz w:val="20"/>
          <w:szCs w:val="20"/>
        </w:rPr>
        <w:t>Classification, physical and chemical properties of carbohydrates, Metabolosim of Carbohydrates: Synthesis of carbohydrates, HMP shunt; aerobic and anaerobic fate of carbohydrates, E.T.C.</w:t>
      </w:r>
    </w:p>
    <w:p w:rsidR="007A6188" w:rsidRPr="000A4714" w:rsidRDefault="007A6188" w:rsidP="007A6188">
      <w:pPr>
        <w:jc w:val="both"/>
        <w:rPr>
          <w:rFonts w:ascii="Arial" w:hAnsi="Arial" w:cs="Arial"/>
          <w:sz w:val="20"/>
          <w:szCs w:val="20"/>
        </w:rPr>
      </w:pPr>
    </w:p>
    <w:p w:rsidR="007A6188" w:rsidRPr="000A4714" w:rsidRDefault="007A6188" w:rsidP="007A6188">
      <w:pPr>
        <w:jc w:val="both"/>
        <w:rPr>
          <w:rFonts w:ascii="Arial" w:hAnsi="Arial" w:cs="Arial"/>
          <w:sz w:val="20"/>
          <w:szCs w:val="20"/>
        </w:rPr>
      </w:pPr>
      <w:r w:rsidRPr="000A4714">
        <w:rPr>
          <w:rFonts w:ascii="Arial" w:hAnsi="Arial" w:cs="Arial"/>
          <w:b/>
          <w:sz w:val="20"/>
          <w:szCs w:val="20"/>
        </w:rPr>
        <w:t xml:space="preserve">UNIT –III LIPIDS: </w:t>
      </w:r>
      <w:r w:rsidRPr="000A4714">
        <w:rPr>
          <w:rFonts w:ascii="Arial" w:hAnsi="Arial" w:cs="Arial"/>
          <w:sz w:val="20"/>
          <w:szCs w:val="20"/>
        </w:rPr>
        <w:t>Classification, physical and chemical properties of Lipids, Metabolisim of lipids: Biosynthesis of lipids; oxidation of fatty acids – saturated and unsaturated, fatty acids with odd no of carbon atoms.</w:t>
      </w:r>
    </w:p>
    <w:p w:rsidR="007A6188" w:rsidRPr="000A4714" w:rsidRDefault="007A6188" w:rsidP="007A6188">
      <w:pPr>
        <w:jc w:val="both"/>
        <w:rPr>
          <w:rFonts w:ascii="Arial" w:hAnsi="Arial" w:cs="Arial"/>
          <w:sz w:val="20"/>
          <w:szCs w:val="20"/>
        </w:rPr>
      </w:pPr>
    </w:p>
    <w:p w:rsidR="007A6188" w:rsidRPr="000A4714" w:rsidRDefault="007A6188" w:rsidP="007A6188">
      <w:pPr>
        <w:jc w:val="both"/>
        <w:rPr>
          <w:rFonts w:ascii="Arial" w:hAnsi="Arial" w:cs="Arial"/>
          <w:sz w:val="20"/>
          <w:szCs w:val="20"/>
        </w:rPr>
      </w:pPr>
      <w:r w:rsidRPr="000A4714">
        <w:rPr>
          <w:rFonts w:ascii="Arial" w:hAnsi="Arial" w:cs="Arial"/>
          <w:b/>
          <w:sz w:val="20"/>
          <w:szCs w:val="20"/>
        </w:rPr>
        <w:t xml:space="preserve">UNIT –IV PROTEINS: </w:t>
      </w:r>
      <w:r w:rsidRPr="000A4714">
        <w:rPr>
          <w:rFonts w:ascii="Arial" w:hAnsi="Arial" w:cs="Arial"/>
          <w:sz w:val="20"/>
          <w:szCs w:val="20"/>
        </w:rPr>
        <w:t xml:space="preserve">Classification, physical and chemical properties of amino acids and proteins; structural hierarchy, ramachandran plot; Metabolisim of Protiens: Biosynthesis of non-essential aminoacids; catabolism of aminoacids. </w:t>
      </w:r>
    </w:p>
    <w:p w:rsidR="007A6188" w:rsidRPr="000A4714" w:rsidRDefault="007A6188" w:rsidP="007A6188">
      <w:pPr>
        <w:jc w:val="both"/>
        <w:rPr>
          <w:rFonts w:ascii="Arial" w:hAnsi="Arial" w:cs="Arial"/>
          <w:sz w:val="20"/>
          <w:szCs w:val="20"/>
        </w:rPr>
      </w:pPr>
      <w:r w:rsidRPr="000A4714">
        <w:rPr>
          <w:rFonts w:ascii="Arial" w:hAnsi="Arial" w:cs="Arial"/>
          <w:b/>
          <w:sz w:val="20"/>
          <w:szCs w:val="20"/>
        </w:rPr>
        <w:t>NUCLEIC ACIDS</w:t>
      </w:r>
      <w:r w:rsidRPr="000A4714">
        <w:rPr>
          <w:rFonts w:ascii="Arial" w:hAnsi="Arial" w:cs="Arial"/>
          <w:sz w:val="20"/>
          <w:szCs w:val="20"/>
        </w:rPr>
        <w:t>: Nucleotides, DNA &amp; RNA, Metabolism of nucleic acids: Purine synthesis and catabolism; Pyramidine synthesis and catabolism.</w:t>
      </w:r>
    </w:p>
    <w:p w:rsidR="007A6188" w:rsidRPr="000A4714" w:rsidRDefault="007A6188" w:rsidP="007A6188">
      <w:pPr>
        <w:jc w:val="both"/>
        <w:rPr>
          <w:rFonts w:ascii="Arial" w:hAnsi="Arial" w:cs="Arial"/>
          <w:sz w:val="20"/>
          <w:szCs w:val="20"/>
        </w:rPr>
      </w:pPr>
    </w:p>
    <w:p w:rsidR="007A6188" w:rsidRPr="000A4714" w:rsidRDefault="007A6188" w:rsidP="007A6188">
      <w:pPr>
        <w:jc w:val="both"/>
        <w:rPr>
          <w:rFonts w:ascii="Arial" w:hAnsi="Arial" w:cs="Arial"/>
          <w:sz w:val="20"/>
          <w:szCs w:val="20"/>
        </w:rPr>
      </w:pPr>
      <w:r w:rsidRPr="000A4714">
        <w:rPr>
          <w:rFonts w:ascii="Arial" w:hAnsi="Arial" w:cs="Arial"/>
          <w:b/>
          <w:color w:val="000000"/>
          <w:sz w:val="20"/>
          <w:szCs w:val="20"/>
        </w:rPr>
        <w:t xml:space="preserve">UNIT-V </w:t>
      </w:r>
      <w:r w:rsidRPr="000A4714">
        <w:rPr>
          <w:rFonts w:ascii="Arial" w:hAnsi="Arial" w:cs="Arial"/>
          <w:b/>
          <w:caps/>
          <w:color w:val="000000"/>
          <w:sz w:val="20"/>
          <w:szCs w:val="20"/>
        </w:rPr>
        <w:t xml:space="preserve">Photosynthesis: </w:t>
      </w:r>
      <w:r w:rsidRPr="000A4714">
        <w:rPr>
          <w:rFonts w:ascii="Arial" w:hAnsi="Arial" w:cs="Arial"/>
          <w:sz w:val="20"/>
          <w:szCs w:val="20"/>
        </w:rPr>
        <w:t>Bacterial &amp; Plant photosynthesis; oxygenic and anoxygenic photosynthesis; chlorophyll</w:t>
      </w:r>
    </w:p>
    <w:p w:rsidR="007A6188" w:rsidRPr="000A4714" w:rsidRDefault="007A6188" w:rsidP="007A6188">
      <w:pPr>
        <w:autoSpaceDE w:val="0"/>
        <w:autoSpaceDN w:val="0"/>
        <w:adjustRightInd w:val="0"/>
        <w:jc w:val="both"/>
        <w:rPr>
          <w:rFonts w:ascii="Arial" w:hAnsi="Arial" w:cs="Arial"/>
          <w:sz w:val="20"/>
          <w:szCs w:val="20"/>
        </w:rPr>
      </w:pPr>
      <w:r w:rsidRPr="000A4714">
        <w:rPr>
          <w:rFonts w:ascii="Arial" w:hAnsi="Arial" w:cs="Arial"/>
          <w:sz w:val="20"/>
          <w:szCs w:val="20"/>
        </w:rPr>
        <w:t>as trapper of solar energy, photosynthetc reaction centres, Hill reaction, PS I &amp; PS II,</w:t>
      </w:r>
    </w:p>
    <w:p w:rsidR="007A6188" w:rsidRPr="000A4714" w:rsidRDefault="007A6188" w:rsidP="007A6188">
      <w:pPr>
        <w:jc w:val="both"/>
        <w:rPr>
          <w:rFonts w:ascii="Arial" w:hAnsi="Arial" w:cs="Arial"/>
          <w:color w:val="000000"/>
          <w:sz w:val="20"/>
          <w:szCs w:val="20"/>
        </w:rPr>
      </w:pPr>
      <w:r w:rsidRPr="000A4714">
        <w:rPr>
          <w:rFonts w:ascii="Arial" w:hAnsi="Arial" w:cs="Arial"/>
          <w:sz w:val="20"/>
          <w:szCs w:val="20"/>
        </w:rPr>
        <w:t>Photophosphorylation - cyclic &amp; non-cyclic; Dark reaction &amp; CO</w:t>
      </w:r>
      <w:r w:rsidRPr="000A4714">
        <w:rPr>
          <w:rFonts w:ascii="Arial" w:hAnsi="Arial" w:cs="Arial"/>
          <w:sz w:val="20"/>
          <w:szCs w:val="20"/>
          <w:vertAlign w:val="subscript"/>
        </w:rPr>
        <w:t>2</w:t>
      </w:r>
      <w:r w:rsidRPr="000A4714">
        <w:rPr>
          <w:rFonts w:ascii="Arial" w:hAnsi="Arial" w:cs="Arial"/>
          <w:sz w:val="20"/>
          <w:szCs w:val="20"/>
        </w:rPr>
        <w:t xml:space="preserve"> fixation</w:t>
      </w:r>
    </w:p>
    <w:p w:rsidR="007A6188" w:rsidRPr="000A4714" w:rsidRDefault="007A6188" w:rsidP="007A6188">
      <w:pPr>
        <w:jc w:val="both"/>
        <w:rPr>
          <w:rFonts w:ascii="Arial" w:hAnsi="Arial" w:cs="Arial"/>
          <w:sz w:val="20"/>
          <w:szCs w:val="20"/>
        </w:rPr>
      </w:pPr>
    </w:p>
    <w:p w:rsidR="007A6188" w:rsidRPr="000A4714" w:rsidRDefault="007A6188" w:rsidP="007A6188">
      <w:pPr>
        <w:jc w:val="both"/>
        <w:rPr>
          <w:rFonts w:ascii="Arial" w:hAnsi="Arial" w:cs="Arial"/>
          <w:sz w:val="20"/>
          <w:szCs w:val="20"/>
        </w:rPr>
      </w:pPr>
    </w:p>
    <w:p w:rsidR="007A6188" w:rsidRPr="000A4714" w:rsidRDefault="007A6188" w:rsidP="007A6188">
      <w:pPr>
        <w:jc w:val="both"/>
        <w:rPr>
          <w:rFonts w:ascii="Arial" w:hAnsi="Arial" w:cs="Arial"/>
          <w:sz w:val="20"/>
          <w:szCs w:val="20"/>
        </w:rPr>
      </w:pPr>
    </w:p>
    <w:p w:rsidR="007A6188" w:rsidRPr="000A4714" w:rsidRDefault="007A6188" w:rsidP="007A6188">
      <w:pPr>
        <w:jc w:val="both"/>
        <w:rPr>
          <w:rFonts w:ascii="Arial" w:hAnsi="Arial" w:cs="Arial"/>
          <w:sz w:val="20"/>
          <w:szCs w:val="20"/>
        </w:rPr>
      </w:pPr>
    </w:p>
    <w:p w:rsidR="007A6188" w:rsidRPr="000A4714" w:rsidRDefault="007A6188" w:rsidP="007A6188">
      <w:pPr>
        <w:rPr>
          <w:rFonts w:ascii="Arial" w:hAnsi="Arial" w:cs="Arial"/>
          <w:b/>
          <w:sz w:val="20"/>
          <w:szCs w:val="20"/>
        </w:rPr>
      </w:pPr>
      <w:r w:rsidRPr="000A4714">
        <w:rPr>
          <w:rFonts w:ascii="Arial" w:hAnsi="Arial" w:cs="Arial"/>
          <w:b/>
          <w:sz w:val="20"/>
          <w:szCs w:val="20"/>
        </w:rPr>
        <w:t>========================================================================</w:t>
      </w:r>
    </w:p>
    <w:p w:rsidR="007A6188" w:rsidRPr="000A4714" w:rsidRDefault="007A6188" w:rsidP="007A6188">
      <w:pPr>
        <w:rPr>
          <w:rFonts w:ascii="Arial" w:hAnsi="Arial" w:cs="Arial"/>
          <w:b/>
          <w:color w:val="000000"/>
          <w:sz w:val="20"/>
          <w:szCs w:val="20"/>
        </w:rPr>
      </w:pPr>
      <w:r w:rsidRPr="000A4714">
        <w:rPr>
          <w:rFonts w:ascii="Arial" w:hAnsi="Arial" w:cs="Arial"/>
          <w:b/>
          <w:sz w:val="20"/>
          <w:szCs w:val="20"/>
          <w:u w:val="single"/>
        </w:rPr>
        <w:t>TEXTBOOKS</w:t>
      </w:r>
      <w:r w:rsidRPr="000A4714">
        <w:rPr>
          <w:rFonts w:ascii="Arial" w:hAnsi="Arial" w:cs="Arial"/>
          <w:b/>
          <w:sz w:val="20"/>
          <w:szCs w:val="20"/>
        </w:rPr>
        <w:t>:</w:t>
      </w:r>
    </w:p>
    <w:p w:rsidR="007A6188" w:rsidRPr="000A4714" w:rsidRDefault="007A6188" w:rsidP="007A6188">
      <w:pPr>
        <w:numPr>
          <w:ilvl w:val="0"/>
          <w:numId w:val="4"/>
        </w:numPr>
        <w:tabs>
          <w:tab w:val="clear" w:pos="720"/>
          <w:tab w:val="num" w:pos="360"/>
        </w:tabs>
        <w:spacing w:before="100" w:beforeAutospacing="1" w:after="100" w:afterAutospacing="1"/>
        <w:ind w:left="360"/>
        <w:rPr>
          <w:rFonts w:ascii="Arial" w:hAnsi="Arial" w:cs="Arial"/>
          <w:color w:val="000000"/>
          <w:sz w:val="20"/>
          <w:szCs w:val="20"/>
        </w:rPr>
      </w:pPr>
      <w:r w:rsidRPr="000A4714">
        <w:rPr>
          <w:rFonts w:ascii="Arial" w:hAnsi="Arial" w:cs="Arial"/>
          <w:color w:val="000000"/>
          <w:sz w:val="20"/>
          <w:szCs w:val="20"/>
        </w:rPr>
        <w:t xml:space="preserve">Biochemical Calculations, lrwin H. Segel, John Wiley and Sons Inc. </w:t>
      </w:r>
    </w:p>
    <w:p w:rsidR="007A6188" w:rsidRPr="000A4714" w:rsidRDefault="007A6188" w:rsidP="007A6188">
      <w:pPr>
        <w:numPr>
          <w:ilvl w:val="0"/>
          <w:numId w:val="4"/>
        </w:numPr>
        <w:tabs>
          <w:tab w:val="clear" w:pos="720"/>
          <w:tab w:val="num" w:pos="360"/>
        </w:tabs>
        <w:spacing w:before="100" w:beforeAutospacing="1" w:after="100" w:afterAutospacing="1"/>
        <w:ind w:left="360"/>
        <w:rPr>
          <w:rFonts w:ascii="Arial" w:hAnsi="Arial" w:cs="Arial"/>
          <w:color w:val="000000"/>
          <w:sz w:val="20"/>
          <w:szCs w:val="20"/>
        </w:rPr>
      </w:pPr>
      <w:r w:rsidRPr="000A4714">
        <w:rPr>
          <w:rFonts w:ascii="Arial" w:hAnsi="Arial" w:cs="Arial"/>
          <w:color w:val="000000"/>
          <w:sz w:val="20"/>
          <w:szCs w:val="20"/>
        </w:rPr>
        <w:t xml:space="preserve">General Chemistry. Linus Pauling, W.H. Freeman &amp; Company. </w:t>
      </w:r>
    </w:p>
    <w:p w:rsidR="007A6188" w:rsidRPr="000A4714" w:rsidRDefault="007A6188" w:rsidP="007A6188">
      <w:pPr>
        <w:numPr>
          <w:ilvl w:val="0"/>
          <w:numId w:val="4"/>
        </w:numPr>
        <w:tabs>
          <w:tab w:val="clear" w:pos="720"/>
          <w:tab w:val="num" w:pos="360"/>
        </w:tabs>
        <w:spacing w:before="100" w:beforeAutospacing="1" w:after="100" w:afterAutospacing="1"/>
        <w:ind w:left="360"/>
        <w:rPr>
          <w:rFonts w:ascii="Arial" w:hAnsi="Arial" w:cs="Arial"/>
          <w:color w:val="000000"/>
          <w:sz w:val="20"/>
          <w:szCs w:val="20"/>
        </w:rPr>
      </w:pPr>
      <w:r w:rsidRPr="000A4714">
        <w:rPr>
          <w:rFonts w:ascii="Arial" w:hAnsi="Arial" w:cs="Arial"/>
          <w:color w:val="000000"/>
          <w:sz w:val="20"/>
          <w:szCs w:val="20"/>
        </w:rPr>
        <w:t xml:space="preserve">Organic Chemistry, DJ Cram and GS Hammond, McGraw Hill. </w:t>
      </w:r>
    </w:p>
    <w:p w:rsidR="007A6188" w:rsidRPr="000A4714" w:rsidRDefault="007A6188" w:rsidP="007A6188">
      <w:pPr>
        <w:numPr>
          <w:ilvl w:val="0"/>
          <w:numId w:val="4"/>
        </w:numPr>
        <w:tabs>
          <w:tab w:val="clear" w:pos="720"/>
          <w:tab w:val="num" w:pos="360"/>
        </w:tabs>
        <w:spacing w:before="100" w:beforeAutospacing="1" w:after="100" w:afterAutospacing="1"/>
        <w:ind w:left="360"/>
        <w:rPr>
          <w:rFonts w:ascii="Arial" w:hAnsi="Arial" w:cs="Arial"/>
          <w:color w:val="000000"/>
          <w:sz w:val="20"/>
          <w:szCs w:val="20"/>
        </w:rPr>
      </w:pPr>
      <w:r w:rsidRPr="000A4714">
        <w:rPr>
          <w:rFonts w:ascii="Arial" w:hAnsi="Arial" w:cs="Arial"/>
          <w:color w:val="000000"/>
          <w:sz w:val="20"/>
          <w:szCs w:val="20"/>
        </w:rPr>
        <w:t xml:space="preserve">Biochemistry. D Voet and JG Voet, J Wiley and Sons. </w:t>
      </w:r>
    </w:p>
    <w:p w:rsidR="007A6188" w:rsidRPr="000A4714" w:rsidRDefault="007A6188" w:rsidP="007A6188">
      <w:pPr>
        <w:numPr>
          <w:ilvl w:val="0"/>
          <w:numId w:val="4"/>
        </w:numPr>
        <w:tabs>
          <w:tab w:val="clear" w:pos="720"/>
          <w:tab w:val="num" w:pos="360"/>
        </w:tabs>
        <w:spacing w:before="100" w:beforeAutospacing="1" w:after="100" w:afterAutospacing="1"/>
        <w:ind w:left="360"/>
        <w:rPr>
          <w:rFonts w:ascii="Arial" w:hAnsi="Arial" w:cs="Arial"/>
          <w:color w:val="000000"/>
          <w:sz w:val="20"/>
          <w:szCs w:val="20"/>
        </w:rPr>
      </w:pPr>
      <w:r w:rsidRPr="000A4714">
        <w:rPr>
          <w:rFonts w:ascii="Arial" w:hAnsi="Arial" w:cs="Arial"/>
          <w:color w:val="000000"/>
          <w:sz w:val="20"/>
          <w:szCs w:val="20"/>
        </w:rPr>
        <w:t xml:space="preserve">Physical Biochemistry, D Freifilder, W.H. Freeman &amp; Company. </w:t>
      </w:r>
    </w:p>
    <w:p w:rsidR="007A6188" w:rsidRPr="000A4714" w:rsidRDefault="007A6188" w:rsidP="007A6188">
      <w:pPr>
        <w:numPr>
          <w:ilvl w:val="0"/>
          <w:numId w:val="4"/>
        </w:numPr>
        <w:tabs>
          <w:tab w:val="clear" w:pos="720"/>
          <w:tab w:val="num" w:pos="360"/>
        </w:tabs>
        <w:spacing w:before="100" w:beforeAutospacing="1" w:after="100" w:afterAutospacing="1"/>
        <w:ind w:left="360"/>
        <w:rPr>
          <w:rFonts w:ascii="Arial" w:hAnsi="Arial" w:cs="Arial"/>
          <w:color w:val="000000"/>
          <w:sz w:val="20"/>
          <w:szCs w:val="20"/>
        </w:rPr>
      </w:pPr>
      <w:r w:rsidRPr="000A4714">
        <w:rPr>
          <w:rFonts w:ascii="Arial" w:hAnsi="Arial" w:cs="Arial"/>
          <w:color w:val="000000"/>
          <w:sz w:val="20"/>
          <w:szCs w:val="20"/>
        </w:rPr>
        <w:t xml:space="preserve">Laboratory Techniques in Biochemistry and Molecular Biology, Work and Work. </w:t>
      </w:r>
    </w:p>
    <w:p w:rsidR="007A6188" w:rsidRPr="000A4714" w:rsidRDefault="007A6188" w:rsidP="007A6188">
      <w:pPr>
        <w:numPr>
          <w:ilvl w:val="0"/>
          <w:numId w:val="4"/>
        </w:numPr>
        <w:tabs>
          <w:tab w:val="clear" w:pos="720"/>
          <w:tab w:val="num" w:pos="360"/>
        </w:tabs>
        <w:spacing w:before="100" w:beforeAutospacing="1" w:after="100" w:afterAutospacing="1"/>
        <w:ind w:left="360"/>
        <w:rPr>
          <w:rFonts w:ascii="Arial" w:hAnsi="Arial" w:cs="Arial"/>
          <w:color w:val="000000"/>
          <w:sz w:val="20"/>
          <w:szCs w:val="20"/>
        </w:rPr>
      </w:pPr>
      <w:r w:rsidRPr="000A4714">
        <w:rPr>
          <w:rFonts w:ascii="Arial" w:hAnsi="Arial" w:cs="Arial"/>
          <w:color w:val="000000"/>
          <w:sz w:val="20"/>
          <w:szCs w:val="20"/>
        </w:rPr>
        <w:t xml:space="preserve">Understanding Chemistry, CNR Rao, Universities Press. Hyderabad 1999. </w:t>
      </w:r>
    </w:p>
    <w:p w:rsidR="007A6188" w:rsidRPr="000A4714" w:rsidRDefault="007A6188" w:rsidP="007A6188">
      <w:pPr>
        <w:numPr>
          <w:ilvl w:val="0"/>
          <w:numId w:val="4"/>
        </w:numPr>
        <w:tabs>
          <w:tab w:val="clear" w:pos="720"/>
          <w:tab w:val="num" w:pos="360"/>
        </w:tabs>
        <w:spacing w:before="100" w:beforeAutospacing="1" w:after="100" w:afterAutospacing="1"/>
        <w:ind w:left="360"/>
        <w:rPr>
          <w:rFonts w:ascii="Arial" w:hAnsi="Arial" w:cs="Arial"/>
          <w:color w:val="000000"/>
          <w:sz w:val="20"/>
          <w:szCs w:val="20"/>
        </w:rPr>
      </w:pPr>
      <w:r w:rsidRPr="000A4714">
        <w:rPr>
          <w:rFonts w:ascii="Arial" w:hAnsi="Arial" w:cs="Arial"/>
          <w:color w:val="000000"/>
          <w:sz w:val="20"/>
          <w:szCs w:val="20"/>
        </w:rPr>
        <w:t xml:space="preserve">A Biologist’s Guide to Principles and Techniques of Practical Biochemistry, K Wilson &amp; KH Goulding, ELBS Edition, 1986. </w:t>
      </w:r>
    </w:p>
    <w:p w:rsidR="007A6188" w:rsidRPr="000A4714" w:rsidRDefault="007A6188" w:rsidP="007A6188">
      <w:pPr>
        <w:numPr>
          <w:ilvl w:val="0"/>
          <w:numId w:val="4"/>
        </w:numPr>
        <w:tabs>
          <w:tab w:val="clear" w:pos="720"/>
          <w:tab w:val="num" w:pos="360"/>
        </w:tabs>
        <w:spacing w:before="100" w:beforeAutospacing="1" w:after="100" w:afterAutospacing="1"/>
        <w:ind w:left="360"/>
        <w:rPr>
          <w:rFonts w:ascii="Arial" w:hAnsi="Arial" w:cs="Arial"/>
          <w:color w:val="000000"/>
          <w:sz w:val="20"/>
          <w:szCs w:val="20"/>
        </w:rPr>
      </w:pPr>
      <w:r w:rsidRPr="000A4714">
        <w:rPr>
          <w:rFonts w:ascii="Arial" w:hAnsi="Arial" w:cs="Arial"/>
          <w:color w:val="000000"/>
          <w:sz w:val="20"/>
          <w:szCs w:val="20"/>
        </w:rPr>
        <w:t xml:space="preserve">Tools of Biochemistry by T.G. Cooper. </w:t>
      </w:r>
    </w:p>
    <w:p w:rsidR="008124A0" w:rsidRPr="000A4714" w:rsidRDefault="008124A0" w:rsidP="008124A0">
      <w:pPr>
        <w:spacing w:before="100" w:beforeAutospacing="1" w:after="100" w:afterAutospacing="1"/>
        <w:ind w:left="360"/>
        <w:rPr>
          <w:rFonts w:ascii="Arial" w:hAnsi="Arial" w:cs="Arial"/>
          <w:color w:val="000000"/>
          <w:sz w:val="20"/>
          <w:szCs w:val="20"/>
        </w:rPr>
      </w:pPr>
    </w:p>
    <w:p w:rsidR="008124A0" w:rsidRPr="000A4714" w:rsidRDefault="008124A0" w:rsidP="008124A0">
      <w:pPr>
        <w:spacing w:before="100" w:beforeAutospacing="1" w:after="100" w:afterAutospacing="1"/>
        <w:ind w:left="360"/>
        <w:rPr>
          <w:rFonts w:ascii="Arial" w:hAnsi="Arial" w:cs="Arial"/>
          <w:color w:val="000000"/>
          <w:sz w:val="20"/>
          <w:szCs w:val="20"/>
        </w:rPr>
      </w:pPr>
    </w:p>
    <w:p w:rsidR="008124A0" w:rsidRDefault="008124A0" w:rsidP="008124A0">
      <w:pPr>
        <w:spacing w:before="100" w:beforeAutospacing="1" w:after="100" w:afterAutospacing="1"/>
        <w:ind w:left="360"/>
        <w:rPr>
          <w:rFonts w:ascii="Arial" w:hAnsi="Arial" w:cs="Arial"/>
          <w:color w:val="000000"/>
          <w:sz w:val="20"/>
          <w:szCs w:val="20"/>
        </w:rPr>
      </w:pPr>
    </w:p>
    <w:p w:rsidR="000A4714" w:rsidRDefault="000A4714" w:rsidP="008124A0">
      <w:pPr>
        <w:spacing w:before="100" w:beforeAutospacing="1" w:after="100" w:afterAutospacing="1"/>
        <w:ind w:left="360"/>
        <w:rPr>
          <w:rFonts w:ascii="Arial" w:hAnsi="Arial" w:cs="Arial"/>
          <w:color w:val="000000"/>
          <w:sz w:val="20"/>
          <w:szCs w:val="20"/>
        </w:rPr>
      </w:pPr>
    </w:p>
    <w:p w:rsidR="000A4714" w:rsidRDefault="000A4714" w:rsidP="008124A0">
      <w:pPr>
        <w:spacing w:before="100" w:beforeAutospacing="1" w:after="100" w:afterAutospacing="1"/>
        <w:ind w:left="360"/>
        <w:rPr>
          <w:rFonts w:ascii="Arial" w:hAnsi="Arial" w:cs="Arial"/>
          <w:color w:val="000000"/>
          <w:sz w:val="20"/>
          <w:szCs w:val="20"/>
        </w:rPr>
      </w:pPr>
    </w:p>
    <w:p w:rsidR="000A4714" w:rsidRDefault="000A4714" w:rsidP="008124A0">
      <w:pPr>
        <w:spacing w:before="100" w:beforeAutospacing="1" w:after="100" w:afterAutospacing="1"/>
        <w:ind w:left="360"/>
        <w:rPr>
          <w:rFonts w:ascii="Arial" w:hAnsi="Arial" w:cs="Arial"/>
          <w:color w:val="000000"/>
          <w:sz w:val="20"/>
          <w:szCs w:val="20"/>
        </w:rPr>
      </w:pPr>
    </w:p>
    <w:p w:rsidR="000A4714" w:rsidRDefault="000A4714" w:rsidP="008124A0">
      <w:pPr>
        <w:spacing w:before="100" w:beforeAutospacing="1" w:after="100" w:afterAutospacing="1"/>
        <w:ind w:left="360"/>
        <w:rPr>
          <w:rFonts w:ascii="Arial" w:hAnsi="Arial" w:cs="Arial"/>
          <w:color w:val="000000"/>
          <w:sz w:val="20"/>
          <w:szCs w:val="20"/>
        </w:rPr>
      </w:pPr>
    </w:p>
    <w:p w:rsidR="000A4714" w:rsidRDefault="000A4714" w:rsidP="008124A0">
      <w:pPr>
        <w:spacing w:before="100" w:beforeAutospacing="1" w:after="100" w:afterAutospacing="1"/>
        <w:ind w:left="360"/>
        <w:rPr>
          <w:rFonts w:ascii="Arial" w:hAnsi="Arial" w:cs="Arial"/>
          <w:color w:val="000000"/>
          <w:sz w:val="20"/>
          <w:szCs w:val="20"/>
        </w:rPr>
      </w:pPr>
    </w:p>
    <w:p w:rsidR="000A4714" w:rsidRDefault="000A4714" w:rsidP="008124A0">
      <w:pPr>
        <w:spacing w:before="100" w:beforeAutospacing="1" w:after="100" w:afterAutospacing="1"/>
        <w:ind w:left="360"/>
        <w:rPr>
          <w:rFonts w:ascii="Arial" w:hAnsi="Arial" w:cs="Arial"/>
          <w:color w:val="000000"/>
          <w:sz w:val="20"/>
          <w:szCs w:val="20"/>
        </w:rPr>
      </w:pPr>
    </w:p>
    <w:p w:rsidR="000A4714" w:rsidRPr="000A4714" w:rsidRDefault="000A4714" w:rsidP="008124A0">
      <w:pPr>
        <w:spacing w:before="100" w:beforeAutospacing="1" w:after="100" w:afterAutospacing="1"/>
        <w:ind w:left="360"/>
        <w:rPr>
          <w:rFonts w:ascii="Arial" w:hAnsi="Arial" w:cs="Arial"/>
          <w:color w:val="000000"/>
          <w:sz w:val="20"/>
          <w:szCs w:val="20"/>
        </w:rPr>
      </w:pPr>
    </w:p>
    <w:p w:rsidR="008124A0" w:rsidRPr="000A4714" w:rsidRDefault="008124A0" w:rsidP="008124A0">
      <w:pPr>
        <w:jc w:val="center"/>
        <w:rPr>
          <w:rFonts w:ascii="Arial" w:hAnsi="Arial" w:cs="Arial"/>
          <w:sz w:val="20"/>
          <w:szCs w:val="20"/>
        </w:rPr>
      </w:pPr>
      <w:r w:rsidRPr="000A4714">
        <w:rPr>
          <w:rFonts w:ascii="Arial" w:hAnsi="Arial" w:cs="Arial"/>
          <w:sz w:val="20"/>
          <w:szCs w:val="20"/>
        </w:rPr>
        <w:t>M.Sc. MICROBIOLOGY - FIRST SEMESTER– W.E.F.2015</w:t>
      </w:r>
    </w:p>
    <w:p w:rsidR="008124A0" w:rsidRPr="000A4714" w:rsidRDefault="008124A0" w:rsidP="008124A0">
      <w:pPr>
        <w:rPr>
          <w:rFonts w:ascii="Arial" w:hAnsi="Arial" w:cs="Arial"/>
          <w:b/>
          <w:sz w:val="20"/>
          <w:szCs w:val="20"/>
          <w:u w:val="single"/>
        </w:rPr>
      </w:pPr>
      <w:r w:rsidRPr="000A4714">
        <w:rPr>
          <w:rFonts w:ascii="Arial" w:hAnsi="Arial" w:cs="Arial"/>
          <w:sz w:val="20"/>
          <w:szCs w:val="20"/>
        </w:rPr>
        <w:t xml:space="preserve"> CORE ELECTIVE </w:t>
      </w:r>
      <w:r w:rsidR="00673B85" w:rsidRPr="000A4714">
        <w:rPr>
          <w:rFonts w:ascii="Arial" w:hAnsi="Arial" w:cs="Arial"/>
          <w:sz w:val="20"/>
          <w:szCs w:val="20"/>
        </w:rPr>
        <w:t>I</w:t>
      </w:r>
    </w:p>
    <w:p w:rsidR="008124A0" w:rsidRPr="000A4714" w:rsidRDefault="00BA632E" w:rsidP="008124A0">
      <w:pPr>
        <w:jc w:val="center"/>
        <w:rPr>
          <w:rFonts w:ascii="Arial" w:hAnsi="Arial" w:cs="Arial"/>
          <w:b/>
          <w:sz w:val="20"/>
          <w:szCs w:val="20"/>
          <w:u w:val="single"/>
        </w:rPr>
      </w:pPr>
      <w:r w:rsidRPr="000A4714">
        <w:rPr>
          <w:rFonts w:ascii="Arial" w:hAnsi="Arial" w:cs="Arial"/>
          <w:b/>
          <w:sz w:val="20"/>
          <w:szCs w:val="20"/>
          <w:u w:val="single"/>
        </w:rPr>
        <w:t>1.</w:t>
      </w:r>
      <w:r w:rsidR="008124A0" w:rsidRPr="000A4714">
        <w:rPr>
          <w:rFonts w:ascii="Arial" w:hAnsi="Arial" w:cs="Arial"/>
          <w:b/>
          <w:sz w:val="20"/>
          <w:szCs w:val="20"/>
          <w:u w:val="single"/>
        </w:rPr>
        <w:t>MOLECULAR BIOLOGY</w:t>
      </w:r>
    </w:p>
    <w:p w:rsidR="008124A0" w:rsidRPr="000A4714" w:rsidRDefault="008124A0" w:rsidP="008124A0">
      <w:pPr>
        <w:jc w:val="center"/>
        <w:rPr>
          <w:rFonts w:ascii="Arial" w:hAnsi="Arial" w:cs="Arial"/>
          <w:b/>
          <w:sz w:val="20"/>
          <w:szCs w:val="20"/>
          <w:u w:val="single"/>
        </w:rPr>
      </w:pPr>
    </w:p>
    <w:p w:rsidR="008124A0" w:rsidRPr="000A4714" w:rsidRDefault="008124A0" w:rsidP="008124A0">
      <w:pPr>
        <w:jc w:val="both"/>
        <w:rPr>
          <w:rFonts w:ascii="Arial" w:hAnsi="Arial" w:cs="Arial"/>
          <w:sz w:val="20"/>
          <w:szCs w:val="20"/>
        </w:rPr>
      </w:pPr>
      <w:r w:rsidRPr="000A4714">
        <w:rPr>
          <w:rFonts w:ascii="Arial" w:hAnsi="Arial" w:cs="Arial"/>
          <w:b/>
          <w:bCs/>
          <w:sz w:val="20"/>
          <w:szCs w:val="20"/>
        </w:rPr>
        <w:t>UNIT-I Information Carrier Molecules – DNA &amp; RNA:</w:t>
      </w:r>
      <w:r w:rsidRPr="000A4714">
        <w:rPr>
          <w:rFonts w:ascii="Arial" w:hAnsi="Arial" w:cs="Arial"/>
          <w:sz w:val="20"/>
          <w:szCs w:val="20"/>
        </w:rPr>
        <w:t xml:space="preserve">  Structure and Types of DNA, </w:t>
      </w:r>
      <w:r w:rsidRPr="000A4714">
        <w:rPr>
          <w:rFonts w:ascii="Arial" w:hAnsi="Arial" w:cs="Arial"/>
          <w:bCs/>
          <w:sz w:val="20"/>
          <w:szCs w:val="20"/>
        </w:rPr>
        <w:t>Conformational variants of double helix</w:t>
      </w:r>
      <w:r w:rsidRPr="000A4714">
        <w:rPr>
          <w:rFonts w:ascii="Arial" w:hAnsi="Arial" w:cs="Arial"/>
          <w:sz w:val="20"/>
          <w:szCs w:val="20"/>
        </w:rPr>
        <w:t xml:space="preserve"> (A, B, Z types), Super coiled DNA features, Organelles DNA (Chloroplast/ Mitochondria), DNA denaturation &amp; renaturation kinetics, Different classes of RNAs (mRNA, tRNA, rRNA, snRNA/ miRNA etc.).</w:t>
      </w:r>
    </w:p>
    <w:p w:rsidR="008124A0" w:rsidRPr="000A4714" w:rsidRDefault="008124A0" w:rsidP="008124A0">
      <w:pPr>
        <w:rPr>
          <w:rFonts w:ascii="Arial" w:hAnsi="Arial" w:cs="Arial"/>
          <w:sz w:val="20"/>
          <w:szCs w:val="20"/>
        </w:rPr>
      </w:pPr>
    </w:p>
    <w:p w:rsidR="008124A0" w:rsidRPr="000A4714" w:rsidRDefault="008124A0" w:rsidP="008124A0">
      <w:pPr>
        <w:jc w:val="both"/>
        <w:rPr>
          <w:rFonts w:ascii="Arial" w:hAnsi="Arial" w:cs="Arial"/>
          <w:sz w:val="20"/>
          <w:szCs w:val="20"/>
        </w:rPr>
      </w:pPr>
      <w:r w:rsidRPr="000A4714">
        <w:rPr>
          <w:rFonts w:ascii="Arial" w:hAnsi="Arial" w:cs="Arial"/>
          <w:b/>
          <w:bCs/>
          <w:sz w:val="20"/>
          <w:szCs w:val="20"/>
        </w:rPr>
        <w:t>UNIT-II</w:t>
      </w:r>
      <w:r w:rsidRPr="000A4714">
        <w:rPr>
          <w:rFonts w:ascii="Arial" w:hAnsi="Arial" w:cs="Arial"/>
          <w:b/>
          <w:bCs/>
          <w:color w:val="FF0000"/>
          <w:sz w:val="20"/>
          <w:szCs w:val="20"/>
        </w:rPr>
        <w:t xml:space="preserve"> </w:t>
      </w:r>
      <w:r w:rsidRPr="000A4714">
        <w:rPr>
          <w:rFonts w:ascii="Arial" w:hAnsi="Arial" w:cs="Arial"/>
          <w:b/>
          <w:bCs/>
          <w:sz w:val="20"/>
          <w:szCs w:val="20"/>
        </w:rPr>
        <w:t>DNA Replication:</w:t>
      </w:r>
      <w:r w:rsidRPr="000A4714">
        <w:rPr>
          <w:rFonts w:ascii="Arial" w:hAnsi="Arial" w:cs="Arial"/>
          <w:sz w:val="20"/>
          <w:szCs w:val="20"/>
        </w:rPr>
        <w:t xml:space="preserve">  Modes of Replication in Prokaryotes and Eukaryotes , Enzymology of DNA replication, Telomeric replication; Inhibitors of DNA replication. </w:t>
      </w:r>
    </w:p>
    <w:p w:rsidR="008124A0" w:rsidRPr="000A4714" w:rsidRDefault="008124A0" w:rsidP="008124A0">
      <w:pPr>
        <w:jc w:val="both"/>
        <w:rPr>
          <w:rFonts w:ascii="Arial" w:hAnsi="Arial" w:cs="Arial"/>
          <w:sz w:val="20"/>
          <w:szCs w:val="20"/>
        </w:rPr>
      </w:pPr>
      <w:r w:rsidRPr="000A4714">
        <w:rPr>
          <w:rFonts w:ascii="Arial" w:hAnsi="Arial" w:cs="Arial"/>
          <w:bCs/>
          <w:sz w:val="20"/>
          <w:szCs w:val="20"/>
        </w:rPr>
        <w:t>DNA damage and Repair:</w:t>
      </w:r>
      <w:r w:rsidRPr="000A4714">
        <w:rPr>
          <w:rFonts w:ascii="Arial" w:hAnsi="Arial" w:cs="Arial"/>
          <w:b/>
          <w:bCs/>
          <w:sz w:val="20"/>
          <w:szCs w:val="20"/>
        </w:rPr>
        <w:t xml:space="preserve">  </w:t>
      </w:r>
      <w:r w:rsidRPr="000A4714">
        <w:rPr>
          <w:rFonts w:ascii="Arial" w:hAnsi="Arial" w:cs="Arial"/>
          <w:sz w:val="20"/>
          <w:szCs w:val="20"/>
        </w:rPr>
        <w:t>Various types of DNA damage and repair mechanisms, Relationship between DNA damage &amp; Cell cycle regulation.</w:t>
      </w:r>
    </w:p>
    <w:p w:rsidR="008124A0" w:rsidRPr="000A4714" w:rsidRDefault="008124A0" w:rsidP="008124A0">
      <w:pPr>
        <w:rPr>
          <w:rFonts w:ascii="Arial" w:hAnsi="Arial" w:cs="Arial"/>
          <w:sz w:val="20"/>
          <w:szCs w:val="20"/>
        </w:rPr>
      </w:pPr>
    </w:p>
    <w:p w:rsidR="008124A0" w:rsidRPr="000A4714" w:rsidRDefault="008124A0" w:rsidP="008124A0">
      <w:pPr>
        <w:jc w:val="both"/>
        <w:rPr>
          <w:rFonts w:ascii="Arial" w:hAnsi="Arial" w:cs="Arial"/>
          <w:sz w:val="20"/>
          <w:szCs w:val="20"/>
        </w:rPr>
      </w:pPr>
      <w:r w:rsidRPr="000A4714">
        <w:rPr>
          <w:rFonts w:ascii="Arial" w:hAnsi="Arial" w:cs="Arial"/>
          <w:b/>
          <w:bCs/>
          <w:sz w:val="20"/>
          <w:szCs w:val="20"/>
        </w:rPr>
        <w:t xml:space="preserve">UNIT-III Gene Expression – Transcription: </w:t>
      </w:r>
      <w:r w:rsidRPr="000A4714">
        <w:rPr>
          <w:rFonts w:ascii="Arial" w:hAnsi="Arial" w:cs="Arial"/>
          <w:sz w:val="20"/>
          <w:szCs w:val="20"/>
        </w:rPr>
        <w:t>Transcription (Prokaryotic &amp; Eukaryotic) –Transcription inhibitors, Processing of tRNA and rRNA, Post transcriptional modifications in eukaryotes, RNA editing, transport mechanisms (exportins &amp; importins).</w:t>
      </w:r>
    </w:p>
    <w:p w:rsidR="008124A0" w:rsidRPr="000A4714" w:rsidRDefault="008124A0" w:rsidP="008124A0">
      <w:pPr>
        <w:pStyle w:val="Heading1"/>
        <w:jc w:val="both"/>
        <w:rPr>
          <w:b w:val="0"/>
          <w:sz w:val="20"/>
          <w:szCs w:val="20"/>
        </w:rPr>
      </w:pPr>
      <w:r w:rsidRPr="000A4714">
        <w:rPr>
          <w:bCs w:val="0"/>
          <w:sz w:val="20"/>
          <w:szCs w:val="20"/>
        </w:rPr>
        <w:t>UNIT-IV</w:t>
      </w:r>
      <w:r w:rsidRPr="000A4714">
        <w:rPr>
          <w:b w:val="0"/>
          <w:bCs w:val="0"/>
          <w:sz w:val="20"/>
          <w:szCs w:val="20"/>
        </w:rPr>
        <w:t xml:space="preserve"> </w:t>
      </w:r>
      <w:r w:rsidRPr="000A4714">
        <w:rPr>
          <w:bCs w:val="0"/>
          <w:sz w:val="20"/>
          <w:szCs w:val="20"/>
        </w:rPr>
        <w:t>Gene Regulation – Transcriptional Level:</w:t>
      </w:r>
      <w:r w:rsidRPr="000A4714">
        <w:rPr>
          <w:sz w:val="20"/>
          <w:szCs w:val="20"/>
        </w:rPr>
        <w:t xml:space="preserve"> Prokaryotic gene regulation:</w:t>
      </w:r>
      <w:r w:rsidRPr="000A4714">
        <w:rPr>
          <w:b w:val="0"/>
          <w:sz w:val="20"/>
          <w:szCs w:val="20"/>
        </w:rPr>
        <w:t xml:space="preserve"> Operon concept, Positive &amp; Negative gene regulation, Lac operon - Catabolite repression, Arabinose Operon, Tryptophan Operon – Attenuation. </w:t>
      </w:r>
    </w:p>
    <w:p w:rsidR="008124A0" w:rsidRPr="000A4714" w:rsidRDefault="008124A0" w:rsidP="008124A0">
      <w:pPr>
        <w:pStyle w:val="Heading1"/>
        <w:jc w:val="both"/>
        <w:rPr>
          <w:b w:val="0"/>
          <w:bCs w:val="0"/>
          <w:sz w:val="20"/>
          <w:szCs w:val="20"/>
        </w:rPr>
      </w:pPr>
      <w:r w:rsidRPr="000A4714">
        <w:rPr>
          <w:b w:val="0"/>
          <w:sz w:val="20"/>
          <w:szCs w:val="20"/>
        </w:rPr>
        <w:t>Eukaryotic Gene Regulation:</w:t>
      </w:r>
      <w:r w:rsidRPr="000A4714">
        <w:rPr>
          <w:sz w:val="20"/>
          <w:szCs w:val="20"/>
        </w:rPr>
        <w:t xml:space="preserve"> </w:t>
      </w:r>
      <w:r w:rsidRPr="000A4714">
        <w:rPr>
          <w:b w:val="0"/>
          <w:sz w:val="20"/>
          <w:szCs w:val="20"/>
        </w:rPr>
        <w:t>Transcriptional level (Complexity of genome organization, Regulatory elements, Motifs of protein secondary structure/Transacting elements); Regulation at Post-transcriptional level.</w:t>
      </w:r>
    </w:p>
    <w:p w:rsidR="008124A0" w:rsidRPr="000A4714" w:rsidRDefault="008124A0" w:rsidP="008124A0">
      <w:pPr>
        <w:pStyle w:val="Heading3"/>
        <w:jc w:val="both"/>
        <w:rPr>
          <w:rFonts w:ascii="Arial" w:hAnsi="Arial" w:cs="Arial"/>
          <w:sz w:val="20"/>
          <w:szCs w:val="20"/>
        </w:rPr>
      </w:pPr>
    </w:p>
    <w:p w:rsidR="008124A0" w:rsidRPr="000A4714" w:rsidRDefault="008124A0" w:rsidP="008124A0">
      <w:pPr>
        <w:pStyle w:val="Heading3"/>
        <w:jc w:val="both"/>
        <w:rPr>
          <w:rFonts w:ascii="Arial" w:hAnsi="Arial" w:cs="Arial"/>
          <w:b w:val="0"/>
          <w:bCs w:val="0"/>
          <w:sz w:val="20"/>
          <w:szCs w:val="20"/>
        </w:rPr>
      </w:pPr>
      <w:r w:rsidRPr="000A4714">
        <w:rPr>
          <w:rFonts w:ascii="Arial" w:hAnsi="Arial" w:cs="Arial"/>
          <w:sz w:val="20"/>
          <w:szCs w:val="20"/>
        </w:rPr>
        <w:t xml:space="preserve">UNIT-V Gene Expression – Translation: </w:t>
      </w:r>
      <w:r w:rsidRPr="000A4714">
        <w:rPr>
          <w:rFonts w:ascii="Arial" w:hAnsi="Arial" w:cs="Arial"/>
          <w:b w:val="0"/>
          <w:bCs w:val="0"/>
          <w:sz w:val="20"/>
          <w:szCs w:val="20"/>
        </w:rPr>
        <w:t xml:space="preserve"> Genetic code, Wobble Hypothesis, Translation in prokaryotes and eukaryotes, Inhibitors of protein synthesis</w:t>
      </w:r>
      <w:r w:rsidRPr="000A4714">
        <w:rPr>
          <w:rFonts w:ascii="Arial" w:hAnsi="Arial" w:cs="Arial"/>
          <w:sz w:val="20"/>
          <w:szCs w:val="20"/>
        </w:rPr>
        <w:t xml:space="preserve">, </w:t>
      </w:r>
      <w:r w:rsidRPr="000A4714">
        <w:rPr>
          <w:rFonts w:ascii="Arial" w:hAnsi="Arial" w:cs="Arial"/>
          <w:b w:val="0"/>
          <w:bCs w:val="0"/>
          <w:sz w:val="20"/>
          <w:szCs w:val="20"/>
        </w:rPr>
        <w:t>translational controls</w:t>
      </w:r>
      <w:r w:rsidRPr="000A4714">
        <w:rPr>
          <w:rFonts w:ascii="Arial" w:hAnsi="Arial" w:cs="Arial"/>
          <w:sz w:val="20"/>
          <w:szCs w:val="20"/>
        </w:rPr>
        <w:t xml:space="preserve">, </w:t>
      </w:r>
      <w:r w:rsidRPr="000A4714">
        <w:rPr>
          <w:rFonts w:ascii="Arial" w:hAnsi="Arial" w:cs="Arial"/>
          <w:b w:val="0"/>
          <w:bCs w:val="0"/>
          <w:sz w:val="20"/>
          <w:szCs w:val="20"/>
        </w:rPr>
        <w:t>Post translation modifications, protein targeting.</w:t>
      </w:r>
    </w:p>
    <w:p w:rsidR="008124A0" w:rsidRPr="000A4714" w:rsidRDefault="008124A0" w:rsidP="008124A0">
      <w:pPr>
        <w:rPr>
          <w:rFonts w:ascii="Arial" w:hAnsi="Arial" w:cs="Arial"/>
          <w:sz w:val="20"/>
          <w:szCs w:val="20"/>
        </w:rPr>
      </w:pPr>
    </w:p>
    <w:p w:rsidR="008124A0" w:rsidRPr="000A4714" w:rsidRDefault="008124A0" w:rsidP="008124A0">
      <w:pPr>
        <w:jc w:val="both"/>
        <w:rPr>
          <w:rFonts w:ascii="Arial" w:hAnsi="Arial" w:cs="Arial"/>
          <w:sz w:val="20"/>
          <w:szCs w:val="20"/>
        </w:rPr>
      </w:pPr>
      <w:r w:rsidRPr="000A4714">
        <w:rPr>
          <w:rFonts w:ascii="Arial" w:hAnsi="Arial" w:cs="Arial"/>
          <w:sz w:val="20"/>
          <w:szCs w:val="20"/>
        </w:rPr>
        <w:t>========================================================================</w:t>
      </w:r>
    </w:p>
    <w:p w:rsidR="008124A0" w:rsidRPr="000A4714" w:rsidRDefault="008124A0" w:rsidP="008124A0">
      <w:pPr>
        <w:jc w:val="both"/>
        <w:rPr>
          <w:rFonts w:ascii="Arial" w:hAnsi="Arial" w:cs="Arial"/>
          <w:b/>
          <w:sz w:val="20"/>
          <w:szCs w:val="20"/>
        </w:rPr>
      </w:pPr>
      <w:r w:rsidRPr="000A4714">
        <w:rPr>
          <w:rFonts w:ascii="Arial" w:hAnsi="Arial" w:cs="Arial"/>
          <w:b/>
          <w:sz w:val="20"/>
          <w:szCs w:val="20"/>
          <w:u w:val="single"/>
        </w:rPr>
        <w:t>TEXTBOOKS</w:t>
      </w:r>
      <w:r w:rsidRPr="000A4714">
        <w:rPr>
          <w:rFonts w:ascii="Arial" w:hAnsi="Arial" w:cs="Arial"/>
          <w:b/>
          <w:sz w:val="20"/>
          <w:szCs w:val="20"/>
        </w:rPr>
        <w:t>:</w:t>
      </w:r>
    </w:p>
    <w:p w:rsidR="008124A0" w:rsidRPr="000A4714" w:rsidRDefault="008124A0" w:rsidP="008124A0">
      <w:pPr>
        <w:numPr>
          <w:ilvl w:val="0"/>
          <w:numId w:val="5"/>
        </w:numPr>
        <w:tabs>
          <w:tab w:val="left" w:pos="6280"/>
        </w:tabs>
        <w:jc w:val="both"/>
        <w:rPr>
          <w:rFonts w:ascii="Arial" w:hAnsi="Arial" w:cs="Arial"/>
          <w:sz w:val="20"/>
          <w:szCs w:val="20"/>
        </w:rPr>
      </w:pPr>
      <w:r w:rsidRPr="000A4714">
        <w:rPr>
          <w:rFonts w:ascii="Arial" w:hAnsi="Arial" w:cs="Arial"/>
          <w:sz w:val="20"/>
          <w:szCs w:val="20"/>
        </w:rPr>
        <w:t xml:space="preserve">Molecular Cloning:A Laboratory Manual, J. Sambrook, E.F. Fritsch and T Maniatis, ColdSpring Harbor laboratory Press, New York, 2000 </w:t>
      </w:r>
    </w:p>
    <w:p w:rsidR="008124A0" w:rsidRPr="000A4714" w:rsidRDefault="008124A0" w:rsidP="008124A0">
      <w:pPr>
        <w:numPr>
          <w:ilvl w:val="0"/>
          <w:numId w:val="5"/>
        </w:numPr>
        <w:tabs>
          <w:tab w:val="left" w:pos="6280"/>
        </w:tabs>
        <w:jc w:val="both"/>
        <w:rPr>
          <w:rFonts w:ascii="Arial" w:hAnsi="Arial" w:cs="Arial"/>
          <w:sz w:val="20"/>
          <w:szCs w:val="20"/>
        </w:rPr>
      </w:pPr>
      <w:r w:rsidRPr="000A4714">
        <w:rPr>
          <w:rFonts w:ascii="Arial" w:hAnsi="Arial" w:cs="Arial"/>
          <w:sz w:val="20"/>
          <w:szCs w:val="20"/>
        </w:rPr>
        <w:t xml:space="preserve">Introduction to Practical Molecular Biology, PD Dabre, John Wiley &amp; Sons Ltd, New York, 88 </w:t>
      </w:r>
    </w:p>
    <w:p w:rsidR="008124A0" w:rsidRPr="000A4714" w:rsidRDefault="008124A0" w:rsidP="008124A0">
      <w:pPr>
        <w:numPr>
          <w:ilvl w:val="0"/>
          <w:numId w:val="5"/>
        </w:numPr>
        <w:spacing w:before="100" w:beforeAutospacing="1" w:after="100" w:afterAutospacing="1"/>
        <w:jc w:val="both"/>
        <w:rPr>
          <w:rFonts w:ascii="Arial" w:hAnsi="Arial" w:cs="Arial"/>
          <w:sz w:val="20"/>
          <w:szCs w:val="20"/>
        </w:rPr>
      </w:pPr>
      <w:r w:rsidRPr="000A4714">
        <w:rPr>
          <w:rFonts w:ascii="Arial" w:hAnsi="Arial" w:cs="Arial"/>
          <w:sz w:val="20"/>
          <w:szCs w:val="20"/>
        </w:rPr>
        <w:t xml:space="preserve">Molecular Biology LabFax, T.A. Brown (Ed.), Bios Scientific Publishers Ltd., Oxford, 1991 </w:t>
      </w:r>
    </w:p>
    <w:p w:rsidR="008124A0" w:rsidRPr="000A4714" w:rsidRDefault="008124A0" w:rsidP="008124A0">
      <w:pPr>
        <w:numPr>
          <w:ilvl w:val="0"/>
          <w:numId w:val="5"/>
        </w:numPr>
        <w:spacing w:before="100" w:beforeAutospacing="1" w:after="100" w:afterAutospacing="1"/>
        <w:jc w:val="both"/>
        <w:rPr>
          <w:rFonts w:ascii="Arial" w:hAnsi="Arial" w:cs="Arial"/>
          <w:sz w:val="20"/>
          <w:szCs w:val="20"/>
        </w:rPr>
      </w:pPr>
      <w:r w:rsidRPr="000A4714">
        <w:rPr>
          <w:rFonts w:ascii="Arial" w:hAnsi="Arial" w:cs="Arial"/>
          <w:sz w:val="20"/>
          <w:szCs w:val="20"/>
        </w:rPr>
        <w:t xml:space="preserve">Molecular Biology of the Gene (4th Edition), J.D. Watson, N.H. Hopkins, J.W. Roberts, J.A.Steitz and A.M. Weiner, The Benjamin/Cummings Publ. Co., Inc., California, 1987. </w:t>
      </w:r>
    </w:p>
    <w:p w:rsidR="008124A0" w:rsidRPr="000A4714" w:rsidRDefault="008124A0" w:rsidP="008124A0">
      <w:pPr>
        <w:numPr>
          <w:ilvl w:val="0"/>
          <w:numId w:val="5"/>
        </w:numPr>
        <w:spacing w:before="100" w:beforeAutospacing="1" w:after="100" w:afterAutospacing="1"/>
        <w:jc w:val="both"/>
        <w:rPr>
          <w:rFonts w:ascii="Arial" w:hAnsi="Arial" w:cs="Arial"/>
          <w:sz w:val="20"/>
          <w:szCs w:val="20"/>
        </w:rPr>
      </w:pPr>
      <w:r w:rsidRPr="000A4714">
        <w:rPr>
          <w:rFonts w:ascii="Arial" w:hAnsi="Arial" w:cs="Arial"/>
          <w:sz w:val="20"/>
          <w:szCs w:val="20"/>
        </w:rPr>
        <w:t xml:space="preserve">Molecular Cell Biology (2nd Edition) J. Darnell, H. Lodish and D. Baltimore, Scientific American Books, Inc., USA, 1994 </w:t>
      </w:r>
    </w:p>
    <w:p w:rsidR="008124A0" w:rsidRPr="000A4714" w:rsidRDefault="008124A0" w:rsidP="008124A0">
      <w:pPr>
        <w:numPr>
          <w:ilvl w:val="0"/>
          <w:numId w:val="5"/>
        </w:numPr>
        <w:spacing w:before="100" w:beforeAutospacing="1" w:after="100" w:afterAutospacing="1"/>
        <w:jc w:val="both"/>
        <w:rPr>
          <w:rFonts w:ascii="Arial" w:hAnsi="Arial" w:cs="Arial"/>
          <w:sz w:val="20"/>
          <w:szCs w:val="20"/>
        </w:rPr>
      </w:pPr>
      <w:r w:rsidRPr="000A4714">
        <w:rPr>
          <w:rFonts w:ascii="Arial" w:hAnsi="Arial" w:cs="Arial"/>
          <w:sz w:val="20"/>
          <w:szCs w:val="20"/>
        </w:rPr>
        <w:t xml:space="preserve">Molecular Biology of the Cell (2nd Edition) B. Alberts, D. Bray, J. Lewis,M. Raff, K. </w:t>
      </w:r>
    </w:p>
    <w:p w:rsidR="008124A0" w:rsidRPr="000A4714" w:rsidRDefault="008124A0" w:rsidP="008124A0">
      <w:pPr>
        <w:numPr>
          <w:ilvl w:val="0"/>
          <w:numId w:val="5"/>
        </w:numPr>
        <w:spacing w:before="100" w:beforeAutospacing="1" w:after="100" w:afterAutospacing="1"/>
        <w:jc w:val="both"/>
        <w:rPr>
          <w:rFonts w:ascii="Arial" w:hAnsi="Arial" w:cs="Arial"/>
          <w:sz w:val="20"/>
          <w:szCs w:val="20"/>
        </w:rPr>
      </w:pPr>
      <w:r w:rsidRPr="000A4714">
        <w:rPr>
          <w:rFonts w:ascii="Arial" w:hAnsi="Arial" w:cs="Arial"/>
          <w:sz w:val="20"/>
          <w:szCs w:val="20"/>
        </w:rPr>
        <w:t xml:space="preserve">Roberts and J. D. Watson. Garland publishing, Inc., New York, 1994 </w:t>
      </w:r>
    </w:p>
    <w:p w:rsidR="008124A0" w:rsidRPr="000A4714" w:rsidRDefault="008124A0" w:rsidP="008124A0">
      <w:pPr>
        <w:numPr>
          <w:ilvl w:val="0"/>
          <w:numId w:val="5"/>
        </w:numPr>
        <w:spacing w:before="100" w:beforeAutospacing="1" w:after="100" w:afterAutospacing="1"/>
        <w:jc w:val="both"/>
        <w:rPr>
          <w:rFonts w:ascii="Arial" w:hAnsi="Arial" w:cs="Arial"/>
          <w:sz w:val="20"/>
          <w:szCs w:val="20"/>
        </w:rPr>
      </w:pPr>
      <w:r w:rsidRPr="000A4714">
        <w:rPr>
          <w:rFonts w:ascii="Arial" w:hAnsi="Arial" w:cs="Arial"/>
          <w:sz w:val="20"/>
          <w:szCs w:val="20"/>
        </w:rPr>
        <w:t xml:space="preserve">Gene VI (6th Edition) Benjamin Lewin, Oxford University Press, U.K., 1998, VCH Publishers, Inc., New York, 1995 </w:t>
      </w:r>
    </w:p>
    <w:p w:rsidR="008124A0" w:rsidRPr="000A4714" w:rsidRDefault="008124A0" w:rsidP="008124A0">
      <w:pPr>
        <w:numPr>
          <w:ilvl w:val="0"/>
          <w:numId w:val="5"/>
        </w:numPr>
        <w:spacing w:before="100" w:beforeAutospacing="1" w:after="100" w:afterAutospacing="1"/>
        <w:jc w:val="both"/>
        <w:rPr>
          <w:rFonts w:ascii="Arial" w:hAnsi="Arial" w:cs="Arial"/>
          <w:sz w:val="20"/>
          <w:szCs w:val="20"/>
        </w:rPr>
      </w:pPr>
      <w:r w:rsidRPr="000A4714">
        <w:rPr>
          <w:rFonts w:ascii="Arial" w:hAnsi="Arial" w:cs="Arial"/>
          <w:sz w:val="20"/>
          <w:szCs w:val="20"/>
        </w:rPr>
        <w:t xml:space="preserve">Genomes, T.S. Brown. </w:t>
      </w:r>
    </w:p>
    <w:p w:rsidR="008124A0" w:rsidRPr="000A4714" w:rsidRDefault="008124A0" w:rsidP="008124A0">
      <w:pPr>
        <w:spacing w:before="100" w:beforeAutospacing="1" w:after="100" w:afterAutospacing="1"/>
        <w:jc w:val="both"/>
        <w:rPr>
          <w:rFonts w:ascii="Arial" w:hAnsi="Arial" w:cs="Arial"/>
          <w:sz w:val="20"/>
          <w:szCs w:val="20"/>
        </w:rPr>
      </w:pPr>
    </w:p>
    <w:p w:rsidR="008124A0" w:rsidRDefault="008124A0" w:rsidP="008124A0">
      <w:pPr>
        <w:spacing w:before="100" w:beforeAutospacing="1" w:after="100" w:afterAutospacing="1"/>
        <w:ind w:left="360"/>
        <w:rPr>
          <w:rFonts w:ascii="Arial" w:hAnsi="Arial" w:cs="Arial"/>
          <w:color w:val="000000"/>
          <w:sz w:val="20"/>
          <w:szCs w:val="20"/>
        </w:rPr>
      </w:pPr>
    </w:p>
    <w:p w:rsidR="000A4714" w:rsidRDefault="000A4714" w:rsidP="008124A0">
      <w:pPr>
        <w:spacing w:before="100" w:beforeAutospacing="1" w:after="100" w:afterAutospacing="1"/>
        <w:ind w:left="360"/>
        <w:rPr>
          <w:rFonts w:ascii="Arial" w:hAnsi="Arial" w:cs="Arial"/>
          <w:color w:val="000000"/>
          <w:sz w:val="20"/>
          <w:szCs w:val="20"/>
        </w:rPr>
      </w:pPr>
    </w:p>
    <w:p w:rsidR="000A4714" w:rsidRDefault="000A4714" w:rsidP="008124A0">
      <w:pPr>
        <w:spacing w:before="100" w:beforeAutospacing="1" w:after="100" w:afterAutospacing="1"/>
        <w:ind w:left="360"/>
        <w:rPr>
          <w:rFonts w:ascii="Arial" w:hAnsi="Arial" w:cs="Arial"/>
          <w:color w:val="000000"/>
          <w:sz w:val="20"/>
          <w:szCs w:val="20"/>
        </w:rPr>
      </w:pPr>
    </w:p>
    <w:p w:rsidR="000A4714" w:rsidRDefault="000A4714" w:rsidP="008124A0">
      <w:pPr>
        <w:spacing w:before="100" w:beforeAutospacing="1" w:after="100" w:afterAutospacing="1"/>
        <w:ind w:left="360"/>
        <w:rPr>
          <w:rFonts w:ascii="Arial" w:hAnsi="Arial" w:cs="Arial"/>
          <w:color w:val="000000"/>
          <w:sz w:val="20"/>
          <w:szCs w:val="20"/>
        </w:rPr>
      </w:pPr>
    </w:p>
    <w:p w:rsidR="000A4714" w:rsidRDefault="000A4714" w:rsidP="008124A0">
      <w:pPr>
        <w:spacing w:before="100" w:beforeAutospacing="1" w:after="100" w:afterAutospacing="1"/>
        <w:ind w:left="360"/>
        <w:rPr>
          <w:rFonts w:ascii="Arial" w:hAnsi="Arial" w:cs="Arial"/>
          <w:color w:val="000000"/>
          <w:sz w:val="20"/>
          <w:szCs w:val="20"/>
        </w:rPr>
      </w:pPr>
    </w:p>
    <w:p w:rsidR="000A4714" w:rsidRDefault="000A4714" w:rsidP="008124A0">
      <w:pPr>
        <w:spacing w:before="100" w:beforeAutospacing="1" w:after="100" w:afterAutospacing="1"/>
        <w:ind w:left="360"/>
        <w:rPr>
          <w:rFonts w:ascii="Arial" w:hAnsi="Arial" w:cs="Arial"/>
          <w:color w:val="000000"/>
          <w:sz w:val="20"/>
          <w:szCs w:val="20"/>
        </w:rPr>
      </w:pPr>
    </w:p>
    <w:p w:rsidR="000A4714" w:rsidRDefault="000A4714" w:rsidP="008124A0">
      <w:pPr>
        <w:spacing w:before="100" w:beforeAutospacing="1" w:after="100" w:afterAutospacing="1"/>
        <w:ind w:left="360"/>
        <w:rPr>
          <w:rFonts w:ascii="Arial" w:hAnsi="Arial" w:cs="Arial"/>
          <w:color w:val="000000"/>
          <w:sz w:val="20"/>
          <w:szCs w:val="20"/>
        </w:rPr>
      </w:pPr>
    </w:p>
    <w:p w:rsidR="000A4714" w:rsidRPr="000A4714" w:rsidRDefault="000A4714" w:rsidP="008124A0">
      <w:pPr>
        <w:spacing w:before="100" w:beforeAutospacing="1" w:after="100" w:afterAutospacing="1"/>
        <w:ind w:left="360"/>
        <w:rPr>
          <w:rFonts w:ascii="Arial" w:hAnsi="Arial" w:cs="Arial"/>
          <w:color w:val="000000"/>
          <w:sz w:val="20"/>
          <w:szCs w:val="20"/>
        </w:rPr>
      </w:pPr>
    </w:p>
    <w:p w:rsidR="00B30352" w:rsidRPr="000A4714" w:rsidRDefault="00B30352" w:rsidP="00B30352">
      <w:pPr>
        <w:jc w:val="center"/>
        <w:rPr>
          <w:rFonts w:ascii="Arial" w:hAnsi="Arial" w:cs="Arial"/>
          <w:sz w:val="20"/>
          <w:szCs w:val="20"/>
        </w:rPr>
      </w:pPr>
      <w:r w:rsidRPr="000A4714">
        <w:rPr>
          <w:rFonts w:ascii="Arial" w:hAnsi="Arial" w:cs="Arial"/>
          <w:sz w:val="20"/>
          <w:szCs w:val="20"/>
        </w:rPr>
        <w:t xml:space="preserve">M.Sc. MICROBIOLOGY - </w:t>
      </w:r>
      <w:r w:rsidR="00C61D1C" w:rsidRPr="000A4714">
        <w:rPr>
          <w:rFonts w:ascii="Arial" w:hAnsi="Arial" w:cs="Arial"/>
          <w:sz w:val="20"/>
          <w:szCs w:val="20"/>
        </w:rPr>
        <w:t>FIRST</w:t>
      </w:r>
      <w:r w:rsidRPr="000A4714">
        <w:rPr>
          <w:rFonts w:ascii="Arial" w:hAnsi="Arial" w:cs="Arial"/>
          <w:sz w:val="20"/>
          <w:szCs w:val="20"/>
        </w:rPr>
        <w:t xml:space="preserve"> SEMESTER– W.E.F.2015</w:t>
      </w:r>
    </w:p>
    <w:p w:rsidR="00B30352" w:rsidRPr="000A4714" w:rsidRDefault="00B30352" w:rsidP="00B30352">
      <w:pPr>
        <w:rPr>
          <w:rFonts w:ascii="Arial" w:hAnsi="Arial" w:cs="Arial"/>
          <w:b/>
          <w:sz w:val="20"/>
          <w:szCs w:val="20"/>
          <w:u w:val="single"/>
        </w:rPr>
      </w:pPr>
      <w:r w:rsidRPr="000A4714">
        <w:rPr>
          <w:rFonts w:ascii="Arial" w:hAnsi="Arial" w:cs="Arial"/>
          <w:sz w:val="20"/>
          <w:szCs w:val="20"/>
        </w:rPr>
        <w:t xml:space="preserve">CORE ELECTIVE </w:t>
      </w:r>
      <w:r w:rsidR="00C61D1C" w:rsidRPr="000A4714">
        <w:rPr>
          <w:rFonts w:ascii="Arial" w:hAnsi="Arial" w:cs="Arial"/>
          <w:sz w:val="20"/>
          <w:szCs w:val="20"/>
        </w:rPr>
        <w:t>I</w:t>
      </w:r>
    </w:p>
    <w:p w:rsidR="00B30352" w:rsidRPr="000A4714" w:rsidRDefault="00B30352" w:rsidP="00B30352">
      <w:pPr>
        <w:jc w:val="center"/>
        <w:rPr>
          <w:rFonts w:ascii="Arial" w:hAnsi="Arial" w:cs="Arial"/>
          <w:b/>
          <w:sz w:val="20"/>
          <w:szCs w:val="20"/>
          <w:u w:val="single"/>
        </w:rPr>
      </w:pPr>
      <w:r w:rsidRPr="000A4714">
        <w:rPr>
          <w:rFonts w:ascii="Arial" w:hAnsi="Arial" w:cs="Arial"/>
          <w:b/>
          <w:sz w:val="20"/>
          <w:szCs w:val="20"/>
          <w:u w:val="single"/>
        </w:rPr>
        <w:t xml:space="preserve"> </w:t>
      </w:r>
      <w:r w:rsidR="00BA632E" w:rsidRPr="000A4714">
        <w:rPr>
          <w:rFonts w:ascii="Arial" w:hAnsi="Arial" w:cs="Arial"/>
          <w:b/>
          <w:sz w:val="20"/>
          <w:szCs w:val="20"/>
          <w:u w:val="single"/>
        </w:rPr>
        <w:t>2.</w:t>
      </w:r>
      <w:r w:rsidRPr="000A4714">
        <w:rPr>
          <w:rFonts w:ascii="Arial" w:hAnsi="Arial" w:cs="Arial"/>
          <w:b/>
          <w:sz w:val="20"/>
          <w:szCs w:val="20"/>
          <w:u w:val="single"/>
        </w:rPr>
        <w:t>ANIMAL CELL SCIENCE AND TECHNOLOGY</w:t>
      </w:r>
    </w:p>
    <w:p w:rsidR="00B30352" w:rsidRPr="000A4714" w:rsidRDefault="00B30352" w:rsidP="00B30352">
      <w:pPr>
        <w:jc w:val="center"/>
        <w:rPr>
          <w:rFonts w:ascii="Arial" w:hAnsi="Arial" w:cs="Arial"/>
          <w:b/>
          <w:bCs/>
          <w:sz w:val="20"/>
          <w:szCs w:val="20"/>
        </w:rPr>
      </w:pPr>
    </w:p>
    <w:p w:rsidR="00B30352" w:rsidRPr="000A4714" w:rsidRDefault="00B30352" w:rsidP="00B30352">
      <w:pPr>
        <w:jc w:val="both"/>
        <w:rPr>
          <w:rFonts w:ascii="Arial" w:hAnsi="Arial" w:cs="Arial"/>
          <w:b/>
          <w:bCs/>
          <w:sz w:val="20"/>
          <w:szCs w:val="20"/>
        </w:rPr>
      </w:pPr>
      <w:r w:rsidRPr="000A4714">
        <w:rPr>
          <w:rFonts w:ascii="Arial" w:hAnsi="Arial" w:cs="Arial"/>
          <w:b/>
          <w:bCs/>
          <w:sz w:val="20"/>
          <w:szCs w:val="20"/>
        </w:rPr>
        <w:t xml:space="preserve">UNIT-I BASICS OF ANIMAL CELL &amp; ITS CULTURE: </w:t>
      </w:r>
      <w:r w:rsidRPr="000A4714">
        <w:rPr>
          <w:rFonts w:ascii="Arial" w:hAnsi="Arial" w:cs="Arial"/>
          <w:sz w:val="20"/>
          <w:szCs w:val="20"/>
        </w:rPr>
        <w:t>Structure and organization of an animal cell, Types of animal cell culture – Organ/tissue culture, organotypic culture and histotypic culture, Equipments and materials needed for animal cell culture technology.</w:t>
      </w:r>
    </w:p>
    <w:p w:rsidR="00B30352" w:rsidRPr="000A4714" w:rsidRDefault="00B30352" w:rsidP="00B30352">
      <w:pPr>
        <w:jc w:val="both"/>
        <w:rPr>
          <w:rFonts w:ascii="Arial" w:hAnsi="Arial" w:cs="Arial"/>
          <w:sz w:val="20"/>
          <w:szCs w:val="20"/>
        </w:rPr>
      </w:pPr>
    </w:p>
    <w:p w:rsidR="00B30352" w:rsidRPr="000A4714" w:rsidRDefault="00B30352" w:rsidP="00B30352">
      <w:pPr>
        <w:jc w:val="both"/>
        <w:rPr>
          <w:rFonts w:ascii="Arial" w:hAnsi="Arial" w:cs="Arial"/>
          <w:b/>
          <w:sz w:val="20"/>
          <w:szCs w:val="20"/>
        </w:rPr>
      </w:pPr>
      <w:r w:rsidRPr="000A4714">
        <w:rPr>
          <w:rFonts w:ascii="Arial" w:hAnsi="Arial" w:cs="Arial"/>
          <w:b/>
          <w:sz w:val="20"/>
          <w:szCs w:val="20"/>
        </w:rPr>
        <w:t xml:space="preserve">UNIT-II CELL CULTURE MEDIUM, COMPONENTS, TYPES &amp; THEIR PHYSIOLOGICAL SIGNIFICANCE: </w:t>
      </w:r>
      <w:r w:rsidRPr="000A4714">
        <w:rPr>
          <w:rFonts w:ascii="Arial" w:hAnsi="Arial" w:cs="Arial"/>
          <w:sz w:val="20"/>
          <w:szCs w:val="20"/>
        </w:rPr>
        <w:t>Introduction to the balanced salt solutions and growth medium, Brief discussion on the chemical, physical and metabolic functions of different constituents of culture medium, Role of carbon-di-oxide and role of serum and its supplements in maintaining cells in culture medium, Serum and protein free defined media and their application.</w:t>
      </w:r>
    </w:p>
    <w:p w:rsidR="00B30352" w:rsidRPr="000A4714" w:rsidRDefault="00B30352" w:rsidP="00B30352">
      <w:pPr>
        <w:jc w:val="both"/>
        <w:rPr>
          <w:rFonts w:ascii="Arial" w:hAnsi="Arial" w:cs="Arial"/>
          <w:sz w:val="20"/>
          <w:szCs w:val="20"/>
        </w:rPr>
      </w:pPr>
    </w:p>
    <w:p w:rsidR="00B30352" w:rsidRPr="000A4714" w:rsidRDefault="00B30352" w:rsidP="00B30352">
      <w:pPr>
        <w:jc w:val="both"/>
        <w:rPr>
          <w:rFonts w:ascii="Arial" w:hAnsi="Arial" w:cs="Arial"/>
          <w:b/>
          <w:sz w:val="20"/>
          <w:szCs w:val="20"/>
        </w:rPr>
      </w:pPr>
      <w:r w:rsidRPr="000A4714">
        <w:rPr>
          <w:rFonts w:ascii="Arial" w:hAnsi="Arial" w:cs="Arial"/>
          <w:b/>
          <w:sz w:val="20"/>
          <w:szCs w:val="20"/>
        </w:rPr>
        <w:t xml:space="preserve">UNIT-III BASIC TECHNIQUES OF MAMMALIAN CELL CULTURE </w:t>
      </w:r>
      <w:r w:rsidRPr="000A4714">
        <w:rPr>
          <w:rFonts w:ascii="Arial" w:hAnsi="Arial" w:cs="Arial"/>
          <w:b/>
          <w:i/>
          <w:sz w:val="20"/>
          <w:szCs w:val="20"/>
        </w:rPr>
        <w:t>IN VITRO</w:t>
      </w:r>
      <w:r w:rsidRPr="000A4714">
        <w:rPr>
          <w:rFonts w:ascii="Arial" w:hAnsi="Arial" w:cs="Arial"/>
          <w:b/>
          <w:sz w:val="20"/>
          <w:szCs w:val="20"/>
        </w:rPr>
        <w:t>:</w:t>
      </w:r>
      <w:r w:rsidRPr="000A4714">
        <w:rPr>
          <w:rFonts w:ascii="Arial" w:hAnsi="Arial" w:cs="Arial"/>
          <w:sz w:val="20"/>
          <w:szCs w:val="20"/>
        </w:rPr>
        <w:t xml:space="preserve"> primary and established cell lines, Biology and characterization of the cultured cells, measuring parameters of growth. Maintenance of cell culture, Cell separation, Cell transformation, Cell synchronization, Measurement of viability and cytotoxicity, Apoptosis – characteristic features and molecular mechanisms, Measurement of cell death.</w:t>
      </w:r>
    </w:p>
    <w:p w:rsidR="00B30352" w:rsidRPr="000A4714" w:rsidRDefault="00B30352" w:rsidP="00B30352">
      <w:pPr>
        <w:jc w:val="both"/>
        <w:rPr>
          <w:rFonts w:ascii="Arial" w:hAnsi="Arial" w:cs="Arial"/>
          <w:sz w:val="20"/>
          <w:szCs w:val="20"/>
        </w:rPr>
      </w:pPr>
    </w:p>
    <w:p w:rsidR="00B30352" w:rsidRPr="000A4714" w:rsidRDefault="00B30352" w:rsidP="00B30352">
      <w:pPr>
        <w:jc w:val="both"/>
        <w:rPr>
          <w:rFonts w:ascii="Arial" w:hAnsi="Arial" w:cs="Arial"/>
          <w:b/>
          <w:sz w:val="20"/>
          <w:szCs w:val="20"/>
        </w:rPr>
      </w:pPr>
      <w:r w:rsidRPr="000A4714">
        <w:rPr>
          <w:rFonts w:ascii="Arial" w:hAnsi="Arial" w:cs="Arial"/>
          <w:b/>
          <w:sz w:val="20"/>
          <w:szCs w:val="20"/>
        </w:rPr>
        <w:t>UNIT-IV</w:t>
      </w:r>
      <w:r w:rsidRPr="000A4714">
        <w:rPr>
          <w:rFonts w:ascii="Arial" w:hAnsi="Arial" w:cs="Arial"/>
          <w:sz w:val="20"/>
          <w:szCs w:val="20"/>
        </w:rPr>
        <w:t xml:space="preserve"> </w:t>
      </w:r>
      <w:r w:rsidRPr="000A4714">
        <w:rPr>
          <w:rFonts w:ascii="Arial" w:hAnsi="Arial" w:cs="Arial"/>
          <w:b/>
          <w:sz w:val="20"/>
          <w:szCs w:val="20"/>
        </w:rPr>
        <w:t xml:space="preserve">ENGINEERING ANIMAL CELLS: </w:t>
      </w:r>
      <w:r w:rsidRPr="000A4714">
        <w:rPr>
          <w:rFonts w:ascii="Arial" w:hAnsi="Arial" w:cs="Arial"/>
          <w:sz w:val="20"/>
          <w:szCs w:val="20"/>
        </w:rPr>
        <w:t>Somatic cell genetics, Cell culture based vaccines, Genetic engineering of mammalian cells in culture, Scaling up of animal cell culture, Stem cell cultures – embryonic and adult stem cells and their applications.</w:t>
      </w:r>
    </w:p>
    <w:p w:rsidR="00B30352" w:rsidRPr="000A4714" w:rsidRDefault="00B30352" w:rsidP="00B30352">
      <w:pPr>
        <w:jc w:val="both"/>
        <w:rPr>
          <w:rFonts w:ascii="Arial" w:hAnsi="Arial" w:cs="Arial"/>
          <w:sz w:val="20"/>
          <w:szCs w:val="20"/>
        </w:rPr>
      </w:pPr>
    </w:p>
    <w:p w:rsidR="00B30352" w:rsidRPr="000A4714" w:rsidRDefault="00B30352" w:rsidP="00B30352">
      <w:pPr>
        <w:jc w:val="both"/>
        <w:rPr>
          <w:rFonts w:ascii="Arial" w:hAnsi="Arial" w:cs="Arial"/>
          <w:b/>
          <w:sz w:val="20"/>
          <w:szCs w:val="20"/>
        </w:rPr>
      </w:pPr>
      <w:r w:rsidRPr="000A4714">
        <w:rPr>
          <w:rFonts w:ascii="Arial" w:hAnsi="Arial" w:cs="Arial"/>
          <w:b/>
          <w:sz w:val="20"/>
          <w:szCs w:val="20"/>
        </w:rPr>
        <w:t xml:space="preserve">UNIT-V: APPLICATIONS OF ANIMAL CELL CULTURE: </w:t>
      </w:r>
      <w:r w:rsidRPr="000A4714">
        <w:rPr>
          <w:rFonts w:ascii="Arial" w:hAnsi="Arial" w:cs="Arial"/>
          <w:sz w:val="20"/>
          <w:szCs w:val="20"/>
        </w:rPr>
        <w:t>three dimensional culture and tissue engineering, Applications of animal cell culture technology (Heterologous, Primary culture/CEF culturing, Protein Expression).</w:t>
      </w:r>
    </w:p>
    <w:p w:rsidR="00B30352" w:rsidRPr="000A4714" w:rsidRDefault="00B30352" w:rsidP="00B30352">
      <w:pPr>
        <w:rPr>
          <w:rFonts w:ascii="Arial" w:hAnsi="Arial" w:cs="Arial"/>
          <w:b/>
          <w:sz w:val="20"/>
          <w:szCs w:val="20"/>
        </w:rPr>
      </w:pPr>
      <w:r w:rsidRPr="000A4714">
        <w:rPr>
          <w:rFonts w:ascii="Arial" w:hAnsi="Arial" w:cs="Arial"/>
          <w:b/>
          <w:sz w:val="20"/>
          <w:szCs w:val="20"/>
        </w:rPr>
        <w:t>========================================================================</w:t>
      </w:r>
    </w:p>
    <w:p w:rsidR="00B30352" w:rsidRPr="000A4714" w:rsidRDefault="00B30352" w:rsidP="00B30352">
      <w:pPr>
        <w:rPr>
          <w:rFonts w:ascii="Arial" w:hAnsi="Arial" w:cs="Arial"/>
          <w:b/>
          <w:sz w:val="20"/>
          <w:szCs w:val="20"/>
          <w:u w:val="single"/>
        </w:rPr>
      </w:pPr>
    </w:p>
    <w:p w:rsidR="00B30352" w:rsidRPr="000A4714" w:rsidRDefault="00B30352" w:rsidP="00B30352">
      <w:pPr>
        <w:rPr>
          <w:rFonts w:ascii="Arial" w:hAnsi="Arial" w:cs="Arial"/>
          <w:b/>
          <w:sz w:val="20"/>
          <w:szCs w:val="20"/>
        </w:rPr>
      </w:pPr>
      <w:r w:rsidRPr="000A4714">
        <w:rPr>
          <w:rFonts w:ascii="Arial" w:hAnsi="Arial" w:cs="Arial"/>
          <w:b/>
          <w:sz w:val="20"/>
          <w:szCs w:val="20"/>
          <w:u w:val="single"/>
        </w:rPr>
        <w:t>TEXTBOOKS</w:t>
      </w:r>
      <w:r w:rsidRPr="000A4714">
        <w:rPr>
          <w:rFonts w:ascii="Arial" w:hAnsi="Arial" w:cs="Arial"/>
          <w:b/>
          <w:sz w:val="20"/>
          <w:szCs w:val="20"/>
        </w:rPr>
        <w:t>:</w:t>
      </w:r>
    </w:p>
    <w:p w:rsidR="00B30352" w:rsidRPr="000A4714" w:rsidRDefault="00B30352" w:rsidP="00B30352">
      <w:pPr>
        <w:rPr>
          <w:rFonts w:ascii="Arial" w:hAnsi="Arial" w:cs="Arial"/>
          <w:b/>
          <w:sz w:val="20"/>
          <w:szCs w:val="20"/>
        </w:rPr>
      </w:pPr>
    </w:p>
    <w:p w:rsidR="00B30352" w:rsidRPr="000A4714" w:rsidRDefault="00B30352" w:rsidP="00B30352">
      <w:pPr>
        <w:numPr>
          <w:ilvl w:val="0"/>
          <w:numId w:val="6"/>
        </w:numPr>
        <w:rPr>
          <w:rFonts w:ascii="Arial" w:hAnsi="Arial" w:cs="Arial"/>
          <w:sz w:val="20"/>
          <w:szCs w:val="20"/>
        </w:rPr>
      </w:pPr>
      <w:r w:rsidRPr="000A4714">
        <w:rPr>
          <w:rFonts w:ascii="Arial" w:hAnsi="Arial" w:cs="Arial"/>
          <w:sz w:val="20"/>
          <w:szCs w:val="20"/>
        </w:rPr>
        <w:t xml:space="preserve">Culture of Animal Cells, (3rd Edition), Fl. Ian Freshney. Wiley-Liss. </w:t>
      </w:r>
    </w:p>
    <w:p w:rsidR="00B30352" w:rsidRPr="000A4714" w:rsidRDefault="00B30352" w:rsidP="00B30352">
      <w:pPr>
        <w:numPr>
          <w:ilvl w:val="0"/>
          <w:numId w:val="6"/>
        </w:numPr>
        <w:rPr>
          <w:rFonts w:ascii="Arial" w:hAnsi="Arial" w:cs="Arial"/>
          <w:sz w:val="20"/>
          <w:szCs w:val="20"/>
        </w:rPr>
      </w:pPr>
      <w:r w:rsidRPr="000A4714">
        <w:rPr>
          <w:rFonts w:ascii="Arial" w:hAnsi="Arial" w:cs="Arial"/>
          <w:sz w:val="20"/>
          <w:szCs w:val="20"/>
        </w:rPr>
        <w:t xml:space="preserve">Animal Cell Culture - Practical Approach, Ed. John R.W. Masters, OXFORD, </w:t>
      </w:r>
    </w:p>
    <w:p w:rsidR="00B30352" w:rsidRPr="000A4714" w:rsidRDefault="00B30352" w:rsidP="00B30352">
      <w:pPr>
        <w:numPr>
          <w:ilvl w:val="0"/>
          <w:numId w:val="6"/>
        </w:numPr>
        <w:rPr>
          <w:rFonts w:ascii="Arial" w:hAnsi="Arial" w:cs="Arial"/>
          <w:sz w:val="20"/>
          <w:szCs w:val="20"/>
          <w:lang w:val="it-IT"/>
        </w:rPr>
      </w:pPr>
      <w:r w:rsidRPr="000A4714">
        <w:rPr>
          <w:rFonts w:ascii="Arial" w:hAnsi="Arial" w:cs="Arial"/>
          <w:sz w:val="20"/>
          <w:szCs w:val="20"/>
        </w:rPr>
        <w:t xml:space="preserve">Cell Growth and Division: A Practical Approach. </w:t>
      </w:r>
      <w:r w:rsidRPr="000A4714">
        <w:rPr>
          <w:rFonts w:ascii="Arial" w:hAnsi="Arial" w:cs="Arial"/>
          <w:sz w:val="20"/>
          <w:szCs w:val="20"/>
          <w:lang w:val="it-IT"/>
        </w:rPr>
        <w:t xml:space="preserve">Ed. R. Basega, IRL Press. </w:t>
      </w:r>
    </w:p>
    <w:p w:rsidR="00B30352" w:rsidRPr="000A4714" w:rsidRDefault="00B30352" w:rsidP="00B30352">
      <w:pPr>
        <w:numPr>
          <w:ilvl w:val="0"/>
          <w:numId w:val="6"/>
        </w:numPr>
        <w:rPr>
          <w:rFonts w:ascii="Arial" w:hAnsi="Arial" w:cs="Arial"/>
          <w:sz w:val="20"/>
          <w:szCs w:val="20"/>
        </w:rPr>
      </w:pPr>
      <w:r w:rsidRPr="000A4714">
        <w:rPr>
          <w:rFonts w:ascii="Arial" w:hAnsi="Arial" w:cs="Arial"/>
          <w:sz w:val="20"/>
          <w:szCs w:val="20"/>
        </w:rPr>
        <w:t xml:space="preserve">Cell Culture Lab Fax. Eds. M Butler &amp; M. Dawson, Bios Scientific Publications Ltd.Oxford. </w:t>
      </w:r>
    </w:p>
    <w:p w:rsidR="00B30352" w:rsidRPr="000A4714" w:rsidRDefault="00B30352" w:rsidP="00B30352">
      <w:pPr>
        <w:numPr>
          <w:ilvl w:val="0"/>
          <w:numId w:val="6"/>
        </w:numPr>
        <w:rPr>
          <w:rFonts w:ascii="Arial" w:hAnsi="Arial" w:cs="Arial"/>
          <w:sz w:val="20"/>
          <w:szCs w:val="20"/>
        </w:rPr>
      </w:pPr>
      <w:r w:rsidRPr="000A4714">
        <w:rPr>
          <w:rFonts w:ascii="Arial" w:hAnsi="Arial" w:cs="Arial"/>
          <w:sz w:val="20"/>
          <w:szCs w:val="20"/>
        </w:rPr>
        <w:t xml:space="preserve">Animal Cell Culture Techniques. Ed. Martin Clynes, Springer. </w:t>
      </w:r>
    </w:p>
    <w:p w:rsidR="00B30352" w:rsidRPr="000A4714" w:rsidRDefault="00B30352" w:rsidP="00B30352">
      <w:pPr>
        <w:numPr>
          <w:ilvl w:val="0"/>
          <w:numId w:val="6"/>
        </w:numPr>
        <w:rPr>
          <w:rFonts w:ascii="Arial" w:hAnsi="Arial" w:cs="Arial"/>
          <w:sz w:val="20"/>
          <w:szCs w:val="20"/>
        </w:rPr>
      </w:pPr>
      <w:r w:rsidRPr="000A4714">
        <w:rPr>
          <w:rFonts w:ascii="Arial" w:hAnsi="Arial" w:cs="Arial"/>
          <w:sz w:val="20"/>
          <w:szCs w:val="20"/>
        </w:rPr>
        <w:t xml:space="preserve">Methods in Cell Biology, Vol. 57, Animal Cell Culture Methods. Ed. Jenni P Mather and David Barnes. Academic Press. </w:t>
      </w:r>
    </w:p>
    <w:p w:rsidR="00B30352" w:rsidRDefault="00B30352" w:rsidP="00B30352">
      <w:pPr>
        <w:spacing w:after="200" w:line="276" w:lineRule="auto"/>
        <w:rPr>
          <w:rFonts w:ascii="Arial" w:hAnsi="Arial" w:cs="Arial"/>
          <w:b/>
          <w:bCs/>
          <w:sz w:val="20"/>
          <w:szCs w:val="20"/>
        </w:rPr>
      </w:pPr>
      <w:r w:rsidRPr="000A4714">
        <w:rPr>
          <w:rFonts w:ascii="Arial" w:hAnsi="Arial" w:cs="Arial"/>
          <w:b/>
          <w:bCs/>
          <w:sz w:val="20"/>
          <w:szCs w:val="20"/>
        </w:rPr>
        <w:br w:type="page"/>
      </w:r>
    </w:p>
    <w:p w:rsidR="000A4714" w:rsidRPr="000A4714" w:rsidRDefault="000A4714" w:rsidP="00B30352">
      <w:pPr>
        <w:spacing w:after="200" w:line="276" w:lineRule="auto"/>
        <w:rPr>
          <w:rFonts w:ascii="Arial" w:hAnsi="Arial" w:cs="Arial"/>
          <w:color w:val="000000"/>
          <w:sz w:val="20"/>
          <w:szCs w:val="20"/>
        </w:rPr>
      </w:pPr>
    </w:p>
    <w:p w:rsidR="00664BC3" w:rsidRPr="000A4714" w:rsidRDefault="00664BC3" w:rsidP="00664BC3">
      <w:pPr>
        <w:jc w:val="center"/>
        <w:rPr>
          <w:rFonts w:ascii="Arial" w:hAnsi="Arial" w:cs="Arial"/>
          <w:color w:val="000000"/>
          <w:sz w:val="20"/>
          <w:szCs w:val="20"/>
        </w:rPr>
      </w:pPr>
      <w:r w:rsidRPr="000A4714">
        <w:rPr>
          <w:rFonts w:ascii="Arial" w:hAnsi="Arial" w:cs="Arial"/>
          <w:color w:val="000000"/>
          <w:sz w:val="20"/>
          <w:szCs w:val="20"/>
        </w:rPr>
        <w:t>M.Sc. MICROBIOLOGY - FIRST SEMESTER– W.E.F.2015</w:t>
      </w:r>
    </w:p>
    <w:p w:rsidR="00664BC3" w:rsidRPr="000A4714" w:rsidRDefault="00664BC3" w:rsidP="00664BC3">
      <w:pPr>
        <w:rPr>
          <w:rFonts w:ascii="Arial" w:hAnsi="Arial" w:cs="Arial"/>
          <w:b/>
          <w:color w:val="000000"/>
          <w:sz w:val="20"/>
          <w:szCs w:val="20"/>
          <w:u w:val="single"/>
        </w:rPr>
      </w:pPr>
      <w:r w:rsidRPr="000A4714">
        <w:rPr>
          <w:rFonts w:ascii="Arial" w:hAnsi="Arial" w:cs="Arial"/>
          <w:color w:val="000000"/>
          <w:sz w:val="20"/>
          <w:szCs w:val="20"/>
        </w:rPr>
        <w:t xml:space="preserve">OPEN ELECTIVE </w:t>
      </w:r>
      <w:r w:rsidR="00A310C5" w:rsidRPr="000A4714">
        <w:rPr>
          <w:rFonts w:ascii="Arial" w:hAnsi="Arial" w:cs="Arial"/>
          <w:color w:val="000000"/>
          <w:sz w:val="20"/>
          <w:szCs w:val="20"/>
        </w:rPr>
        <w:t>I</w:t>
      </w:r>
    </w:p>
    <w:p w:rsidR="00664BC3" w:rsidRPr="000A4714" w:rsidRDefault="00BA632E" w:rsidP="00664BC3">
      <w:pPr>
        <w:jc w:val="center"/>
        <w:rPr>
          <w:rFonts w:ascii="Arial" w:hAnsi="Arial" w:cs="Arial"/>
          <w:b/>
          <w:color w:val="000000"/>
          <w:sz w:val="20"/>
          <w:szCs w:val="20"/>
          <w:u w:val="single"/>
        </w:rPr>
      </w:pPr>
      <w:r w:rsidRPr="000A4714">
        <w:rPr>
          <w:rFonts w:ascii="Arial" w:hAnsi="Arial" w:cs="Arial"/>
          <w:b/>
          <w:color w:val="000000"/>
          <w:sz w:val="20"/>
          <w:szCs w:val="20"/>
          <w:u w:val="single"/>
        </w:rPr>
        <w:t>1.</w:t>
      </w:r>
      <w:r w:rsidR="00664BC3" w:rsidRPr="000A4714">
        <w:rPr>
          <w:rFonts w:ascii="Arial" w:hAnsi="Arial" w:cs="Arial"/>
          <w:b/>
          <w:color w:val="000000"/>
          <w:sz w:val="20"/>
          <w:szCs w:val="20"/>
          <w:u w:val="single"/>
        </w:rPr>
        <w:t>BASIC MATHEMATICS &amp; BIOSTATISTICS</w:t>
      </w:r>
    </w:p>
    <w:p w:rsidR="00664BC3" w:rsidRPr="000A4714" w:rsidRDefault="00664BC3" w:rsidP="00664BC3">
      <w:pPr>
        <w:pStyle w:val="BodyText"/>
        <w:jc w:val="both"/>
        <w:rPr>
          <w:rFonts w:ascii="Arial" w:hAnsi="Arial" w:cs="Arial"/>
          <w:bCs/>
          <w:color w:val="000000"/>
          <w:sz w:val="20"/>
          <w:szCs w:val="20"/>
        </w:rPr>
      </w:pPr>
    </w:p>
    <w:p w:rsidR="00664BC3" w:rsidRPr="000A4714" w:rsidRDefault="00664BC3" w:rsidP="00664BC3">
      <w:pPr>
        <w:pStyle w:val="BodyText"/>
        <w:jc w:val="both"/>
        <w:rPr>
          <w:rFonts w:ascii="Arial" w:hAnsi="Arial" w:cs="Arial"/>
          <w:b/>
          <w:color w:val="000000"/>
          <w:sz w:val="20"/>
          <w:szCs w:val="20"/>
        </w:rPr>
      </w:pPr>
      <w:r w:rsidRPr="000A4714">
        <w:rPr>
          <w:rFonts w:ascii="Arial" w:hAnsi="Arial" w:cs="Arial"/>
          <w:color w:val="000000"/>
          <w:sz w:val="20"/>
          <w:szCs w:val="20"/>
        </w:rPr>
        <w:t>UNIT-I DIFFERENTIAL CALCULUS: Functions, limit continuity and differentiation. Differentiation of sum, product and quotient of function. Differentiation of implicit, trigonometrically universe trignomentrical functions; Differentiation of impllict, trigonometrical universe trigonometrical functions, Partial differentiation; Eulers theorem on homogenous function; Maxima and minima, Errors and approximation.</w:t>
      </w:r>
    </w:p>
    <w:p w:rsidR="00664BC3" w:rsidRPr="000A4714" w:rsidRDefault="00664BC3" w:rsidP="00664BC3">
      <w:pPr>
        <w:pStyle w:val="BodyText"/>
        <w:jc w:val="both"/>
        <w:rPr>
          <w:rFonts w:ascii="Arial" w:hAnsi="Arial" w:cs="Arial"/>
          <w:bCs/>
          <w:color w:val="000000"/>
          <w:sz w:val="20"/>
          <w:szCs w:val="20"/>
        </w:rPr>
      </w:pPr>
    </w:p>
    <w:p w:rsidR="00664BC3" w:rsidRPr="000A4714" w:rsidRDefault="00664BC3" w:rsidP="00664BC3">
      <w:pPr>
        <w:pStyle w:val="BodyText"/>
        <w:jc w:val="both"/>
        <w:rPr>
          <w:rFonts w:ascii="Arial" w:hAnsi="Arial" w:cs="Arial"/>
          <w:b/>
          <w:color w:val="000000"/>
          <w:sz w:val="20"/>
          <w:szCs w:val="20"/>
        </w:rPr>
      </w:pPr>
      <w:r w:rsidRPr="000A4714">
        <w:rPr>
          <w:rFonts w:ascii="Arial" w:hAnsi="Arial" w:cs="Arial"/>
          <w:color w:val="000000"/>
          <w:sz w:val="20"/>
          <w:szCs w:val="20"/>
        </w:rPr>
        <w:t>UNIT-II INTEGRAL CALCULUS: Basics, Methods of substitution integration by parts. Integration of national, irrational, trignometrical functions, Definite integrals; Areas (Cartesianas and parametric) Trapezoidal rule. Simpsons 1/3 rule; Ordinary differential equations of First order. Formation and method of variable separable, simple applications.</w:t>
      </w:r>
    </w:p>
    <w:p w:rsidR="00664BC3" w:rsidRPr="000A4714" w:rsidRDefault="00664BC3" w:rsidP="00664BC3">
      <w:pPr>
        <w:pStyle w:val="BodyText"/>
        <w:jc w:val="both"/>
        <w:rPr>
          <w:rFonts w:ascii="Arial" w:hAnsi="Arial" w:cs="Arial"/>
          <w:color w:val="000000"/>
          <w:sz w:val="20"/>
          <w:szCs w:val="20"/>
        </w:rPr>
      </w:pPr>
    </w:p>
    <w:p w:rsidR="00664BC3" w:rsidRPr="000A4714" w:rsidRDefault="00664BC3" w:rsidP="00664BC3">
      <w:pPr>
        <w:pStyle w:val="BodyText"/>
        <w:jc w:val="both"/>
        <w:rPr>
          <w:rFonts w:ascii="Arial" w:hAnsi="Arial" w:cs="Arial"/>
          <w:b/>
          <w:color w:val="000000"/>
          <w:sz w:val="20"/>
          <w:szCs w:val="20"/>
        </w:rPr>
      </w:pPr>
      <w:r w:rsidRPr="000A4714">
        <w:rPr>
          <w:rFonts w:ascii="Arial" w:hAnsi="Arial" w:cs="Arial"/>
          <w:color w:val="000000"/>
          <w:sz w:val="20"/>
          <w:szCs w:val="20"/>
        </w:rPr>
        <w:t>UNIT-III MATRICES: Basics, Determinants addition and subs traction of and multiplication of Matrices. Adjoint, Universe of a matrix, Rank of matrix; solution of linear system of equations, elementary operations, Gauss-Jordan method – Matrix inversion</w:t>
      </w:r>
    </w:p>
    <w:p w:rsidR="00664BC3" w:rsidRPr="000A4714" w:rsidRDefault="00664BC3" w:rsidP="00664BC3">
      <w:pPr>
        <w:pStyle w:val="BodyText"/>
        <w:jc w:val="both"/>
        <w:rPr>
          <w:rFonts w:ascii="Arial" w:hAnsi="Arial" w:cs="Arial"/>
          <w:b/>
          <w:color w:val="000000"/>
          <w:sz w:val="20"/>
          <w:szCs w:val="20"/>
        </w:rPr>
      </w:pPr>
    </w:p>
    <w:p w:rsidR="00664BC3" w:rsidRPr="000A4714" w:rsidRDefault="00664BC3" w:rsidP="00664BC3">
      <w:pPr>
        <w:pStyle w:val="BodyText"/>
        <w:jc w:val="both"/>
        <w:rPr>
          <w:rFonts w:ascii="Arial" w:hAnsi="Arial" w:cs="Arial"/>
          <w:b/>
          <w:color w:val="000000"/>
          <w:sz w:val="20"/>
          <w:szCs w:val="20"/>
        </w:rPr>
      </w:pPr>
      <w:r w:rsidRPr="000A4714">
        <w:rPr>
          <w:rFonts w:ascii="Arial" w:hAnsi="Arial" w:cs="Arial"/>
          <w:color w:val="000000"/>
          <w:sz w:val="20"/>
          <w:szCs w:val="20"/>
        </w:rPr>
        <w:t>UNIT-IV INTRODUCTION TO STATISTICS: population-sample –primary data and secondary data  - graphical and diagrammatic representation of  data- Measure of central tendency-Mean, median and mode-measure of dispersion-range-standard deviation -raw and central moments-skewness and kurtosis(definition only)-Concept of probability –classical and relative frequency definition of probability-addition and multiplication laws of probability ( without proofs) and examples.</w:t>
      </w:r>
    </w:p>
    <w:p w:rsidR="00664BC3" w:rsidRPr="000A4714" w:rsidRDefault="00664BC3" w:rsidP="00664BC3">
      <w:pPr>
        <w:pStyle w:val="BodyText"/>
        <w:jc w:val="both"/>
        <w:rPr>
          <w:rFonts w:ascii="Arial" w:hAnsi="Arial" w:cs="Arial"/>
          <w:b/>
          <w:color w:val="000000"/>
          <w:sz w:val="20"/>
          <w:szCs w:val="20"/>
        </w:rPr>
      </w:pPr>
    </w:p>
    <w:p w:rsidR="00664BC3" w:rsidRPr="000A4714" w:rsidRDefault="00664BC3" w:rsidP="00664BC3">
      <w:pPr>
        <w:pStyle w:val="BodyText"/>
        <w:jc w:val="both"/>
        <w:rPr>
          <w:rFonts w:ascii="Arial" w:hAnsi="Arial" w:cs="Arial"/>
          <w:b/>
          <w:color w:val="000000"/>
          <w:sz w:val="20"/>
          <w:szCs w:val="20"/>
        </w:rPr>
      </w:pPr>
      <w:r w:rsidRPr="000A4714">
        <w:rPr>
          <w:rFonts w:ascii="Arial" w:hAnsi="Arial" w:cs="Arial"/>
          <w:color w:val="000000"/>
          <w:sz w:val="20"/>
          <w:szCs w:val="20"/>
        </w:rPr>
        <w:t>UNIT-V CONCEPT OF RANDOM VARIABLES: Probability mass function-probability density function-probability distribution function (definitions only) - Binomial, Poisson and Normal distribution (definitions and statements of properties and examples).Principles of least square-fitting of straight line-parsons coefficient of correlation and concept of linear regression.</w:t>
      </w:r>
    </w:p>
    <w:p w:rsidR="00664BC3" w:rsidRPr="000A4714" w:rsidRDefault="00664BC3" w:rsidP="00664BC3">
      <w:pPr>
        <w:pStyle w:val="BodyText"/>
        <w:jc w:val="both"/>
        <w:rPr>
          <w:rFonts w:ascii="Arial" w:hAnsi="Arial" w:cs="Arial"/>
          <w:b/>
          <w:color w:val="000000"/>
          <w:sz w:val="20"/>
          <w:szCs w:val="20"/>
        </w:rPr>
      </w:pPr>
      <w:r w:rsidRPr="000A4714">
        <w:rPr>
          <w:rFonts w:ascii="Arial" w:hAnsi="Arial" w:cs="Arial"/>
          <w:color w:val="000000"/>
          <w:sz w:val="20"/>
          <w:szCs w:val="20"/>
        </w:rPr>
        <w:t>Tests of Significance: Concept of testing of hypothesis critical region-two type errors-level of significance of large sample tests for single mean and difference of means. single proposition and difference proportion- chi square test for goodness of fit and chi square test of means and f-test for equality of variances-arithmetic, Geometric and harmonic mean.</w:t>
      </w:r>
    </w:p>
    <w:p w:rsidR="00664BC3" w:rsidRPr="000A4714" w:rsidRDefault="00664BC3" w:rsidP="00664BC3">
      <w:pPr>
        <w:pStyle w:val="BodyText"/>
        <w:jc w:val="both"/>
        <w:rPr>
          <w:rFonts w:ascii="Arial" w:hAnsi="Arial" w:cs="Arial"/>
          <w:b/>
          <w:color w:val="000000"/>
          <w:sz w:val="20"/>
          <w:szCs w:val="20"/>
        </w:rPr>
      </w:pPr>
      <w:r w:rsidRPr="000A4714">
        <w:rPr>
          <w:rFonts w:ascii="Arial" w:hAnsi="Arial" w:cs="Arial"/>
          <w:color w:val="000000"/>
          <w:sz w:val="20"/>
          <w:szCs w:val="20"/>
        </w:rPr>
        <w:t>======================================================================</w:t>
      </w:r>
    </w:p>
    <w:p w:rsidR="00664BC3" w:rsidRPr="000A4714" w:rsidRDefault="00664BC3" w:rsidP="00664BC3">
      <w:pPr>
        <w:rPr>
          <w:rFonts w:ascii="Arial" w:hAnsi="Arial" w:cs="Arial"/>
          <w:b/>
          <w:color w:val="000000"/>
          <w:sz w:val="20"/>
          <w:szCs w:val="20"/>
          <w:u w:val="single"/>
        </w:rPr>
      </w:pPr>
      <w:r w:rsidRPr="000A4714">
        <w:rPr>
          <w:rFonts w:ascii="Arial" w:hAnsi="Arial" w:cs="Arial"/>
          <w:b/>
          <w:color w:val="000000"/>
          <w:sz w:val="20"/>
          <w:szCs w:val="20"/>
          <w:u w:val="single"/>
        </w:rPr>
        <w:t>TEXTBOOKS:</w:t>
      </w:r>
    </w:p>
    <w:p w:rsidR="00664BC3" w:rsidRPr="000A4714" w:rsidRDefault="00664BC3" w:rsidP="00664BC3">
      <w:pPr>
        <w:rPr>
          <w:rFonts w:ascii="Arial" w:hAnsi="Arial" w:cs="Arial"/>
          <w:b/>
          <w:color w:val="000000"/>
          <w:sz w:val="20"/>
          <w:szCs w:val="20"/>
          <w:u w:val="single"/>
        </w:rPr>
      </w:pPr>
    </w:p>
    <w:p w:rsidR="00664BC3" w:rsidRPr="000A4714" w:rsidRDefault="00664BC3" w:rsidP="00664BC3">
      <w:pPr>
        <w:numPr>
          <w:ilvl w:val="0"/>
          <w:numId w:val="7"/>
        </w:numPr>
        <w:rPr>
          <w:rFonts w:ascii="Arial" w:hAnsi="Arial" w:cs="Arial"/>
          <w:color w:val="000000"/>
          <w:sz w:val="20"/>
          <w:szCs w:val="20"/>
        </w:rPr>
      </w:pPr>
      <w:r w:rsidRPr="000A4714">
        <w:rPr>
          <w:rFonts w:ascii="Arial" w:hAnsi="Arial" w:cs="Arial"/>
          <w:color w:val="000000"/>
          <w:sz w:val="20"/>
          <w:szCs w:val="20"/>
        </w:rPr>
        <w:t xml:space="preserve">Statistical methods S.P.Gupta.  S Chand Pubplications  </w:t>
      </w:r>
    </w:p>
    <w:p w:rsidR="00664BC3" w:rsidRPr="000A4714" w:rsidRDefault="00664BC3" w:rsidP="00664BC3">
      <w:pPr>
        <w:numPr>
          <w:ilvl w:val="0"/>
          <w:numId w:val="7"/>
        </w:numPr>
        <w:rPr>
          <w:rFonts w:ascii="Arial" w:hAnsi="Arial" w:cs="Arial"/>
          <w:color w:val="000000"/>
          <w:sz w:val="20"/>
          <w:szCs w:val="20"/>
        </w:rPr>
      </w:pPr>
      <w:r w:rsidRPr="000A4714">
        <w:rPr>
          <w:rFonts w:ascii="Arial" w:hAnsi="Arial" w:cs="Arial"/>
          <w:color w:val="000000"/>
          <w:sz w:val="20"/>
          <w:szCs w:val="20"/>
        </w:rPr>
        <w:t>Business Statistics by S.P Gupta &amp; M.P.Gupta</w:t>
      </w:r>
    </w:p>
    <w:p w:rsidR="00664BC3" w:rsidRPr="000A4714" w:rsidRDefault="00664BC3" w:rsidP="00664BC3">
      <w:pPr>
        <w:pStyle w:val="BodyText"/>
        <w:numPr>
          <w:ilvl w:val="0"/>
          <w:numId w:val="7"/>
        </w:numPr>
        <w:spacing w:after="0"/>
        <w:rPr>
          <w:rFonts w:ascii="Arial" w:hAnsi="Arial" w:cs="Arial"/>
          <w:b/>
          <w:color w:val="000000"/>
          <w:sz w:val="20"/>
          <w:szCs w:val="20"/>
        </w:rPr>
      </w:pPr>
      <w:r w:rsidRPr="000A4714">
        <w:rPr>
          <w:rFonts w:ascii="Arial" w:hAnsi="Arial" w:cs="Arial"/>
          <w:color w:val="000000"/>
          <w:sz w:val="20"/>
          <w:szCs w:val="20"/>
        </w:rPr>
        <w:t>1.  Engineering Mathematics</w:t>
      </w:r>
      <w:r w:rsidRPr="000A4714">
        <w:rPr>
          <w:rFonts w:ascii="Arial" w:hAnsi="Arial" w:cs="Arial"/>
          <w:color w:val="000000"/>
          <w:sz w:val="20"/>
          <w:szCs w:val="20"/>
        </w:rPr>
        <w:tab/>
      </w:r>
      <w:r w:rsidRPr="000A4714">
        <w:rPr>
          <w:rFonts w:ascii="Arial" w:hAnsi="Arial" w:cs="Arial"/>
          <w:color w:val="000000"/>
          <w:sz w:val="20"/>
          <w:szCs w:val="20"/>
        </w:rPr>
        <w:tab/>
      </w:r>
      <w:r w:rsidRPr="000A4714">
        <w:rPr>
          <w:rFonts w:ascii="Arial" w:hAnsi="Arial" w:cs="Arial"/>
          <w:color w:val="000000"/>
          <w:sz w:val="20"/>
          <w:szCs w:val="20"/>
        </w:rPr>
        <w:tab/>
        <w:t>-</w:t>
      </w:r>
      <w:r w:rsidRPr="000A4714">
        <w:rPr>
          <w:rFonts w:ascii="Arial" w:hAnsi="Arial" w:cs="Arial"/>
          <w:color w:val="000000"/>
          <w:sz w:val="20"/>
          <w:szCs w:val="20"/>
        </w:rPr>
        <w:tab/>
        <w:t>N.P. Bali and others.</w:t>
      </w:r>
    </w:p>
    <w:p w:rsidR="00664BC3" w:rsidRPr="000A4714" w:rsidRDefault="00664BC3" w:rsidP="00664BC3">
      <w:pPr>
        <w:pStyle w:val="BodyText"/>
        <w:numPr>
          <w:ilvl w:val="0"/>
          <w:numId w:val="7"/>
        </w:numPr>
        <w:spacing w:after="0"/>
        <w:rPr>
          <w:rFonts w:ascii="Arial" w:hAnsi="Arial" w:cs="Arial"/>
          <w:b/>
          <w:color w:val="000000"/>
          <w:sz w:val="20"/>
          <w:szCs w:val="20"/>
        </w:rPr>
      </w:pPr>
      <w:r w:rsidRPr="000A4714">
        <w:rPr>
          <w:rFonts w:ascii="Arial" w:hAnsi="Arial" w:cs="Arial"/>
          <w:color w:val="000000"/>
          <w:sz w:val="20"/>
          <w:szCs w:val="20"/>
        </w:rPr>
        <w:t xml:space="preserve">2.  Engineering mathematics </w:t>
      </w:r>
      <w:r w:rsidRPr="000A4714">
        <w:rPr>
          <w:rFonts w:ascii="Arial" w:hAnsi="Arial" w:cs="Arial"/>
          <w:color w:val="000000"/>
          <w:sz w:val="20"/>
          <w:szCs w:val="20"/>
        </w:rPr>
        <w:tab/>
      </w:r>
      <w:r w:rsidRPr="000A4714">
        <w:rPr>
          <w:rFonts w:ascii="Arial" w:hAnsi="Arial" w:cs="Arial"/>
          <w:color w:val="000000"/>
          <w:sz w:val="20"/>
          <w:szCs w:val="20"/>
        </w:rPr>
        <w:tab/>
      </w:r>
      <w:r w:rsidRPr="000A4714">
        <w:rPr>
          <w:rFonts w:ascii="Arial" w:hAnsi="Arial" w:cs="Arial"/>
          <w:color w:val="000000"/>
          <w:sz w:val="20"/>
          <w:szCs w:val="20"/>
        </w:rPr>
        <w:tab/>
        <w:t>-</w:t>
      </w:r>
      <w:r w:rsidRPr="000A4714">
        <w:rPr>
          <w:rFonts w:ascii="Arial" w:hAnsi="Arial" w:cs="Arial"/>
          <w:color w:val="000000"/>
          <w:sz w:val="20"/>
          <w:szCs w:val="20"/>
        </w:rPr>
        <w:tab/>
        <w:t>B.V. Ramana</w:t>
      </w:r>
    </w:p>
    <w:p w:rsidR="00664BC3" w:rsidRPr="000A4714" w:rsidRDefault="00664BC3" w:rsidP="00664BC3">
      <w:pPr>
        <w:pStyle w:val="BodyText"/>
        <w:rPr>
          <w:rFonts w:ascii="Arial" w:hAnsi="Arial" w:cs="Arial"/>
          <w:color w:val="000000"/>
          <w:sz w:val="20"/>
          <w:szCs w:val="20"/>
        </w:rPr>
      </w:pPr>
    </w:p>
    <w:p w:rsidR="00664BC3" w:rsidRPr="000A4714" w:rsidRDefault="00664BC3" w:rsidP="00664BC3">
      <w:pPr>
        <w:pStyle w:val="BodyText"/>
        <w:rPr>
          <w:rFonts w:ascii="Arial" w:hAnsi="Arial" w:cs="Arial"/>
          <w:b/>
          <w:color w:val="000000"/>
          <w:sz w:val="20"/>
          <w:szCs w:val="20"/>
        </w:rPr>
      </w:pPr>
      <w:r w:rsidRPr="000A4714">
        <w:rPr>
          <w:rFonts w:ascii="Arial" w:hAnsi="Arial" w:cs="Arial"/>
          <w:b/>
          <w:color w:val="000000"/>
          <w:sz w:val="20"/>
          <w:szCs w:val="20"/>
          <w:u w:val="single"/>
        </w:rPr>
        <w:t>REFERENCES</w:t>
      </w:r>
      <w:r w:rsidRPr="000A4714">
        <w:rPr>
          <w:rFonts w:ascii="Arial" w:hAnsi="Arial" w:cs="Arial"/>
          <w:b/>
          <w:color w:val="000000"/>
          <w:sz w:val="20"/>
          <w:szCs w:val="20"/>
        </w:rPr>
        <w:t>:</w:t>
      </w:r>
    </w:p>
    <w:p w:rsidR="00664BC3" w:rsidRPr="000A4714" w:rsidRDefault="00664BC3" w:rsidP="00664BC3">
      <w:pPr>
        <w:pStyle w:val="BodyText"/>
        <w:rPr>
          <w:rFonts w:ascii="Arial" w:hAnsi="Arial" w:cs="Arial"/>
          <w:b/>
          <w:color w:val="000000"/>
          <w:sz w:val="20"/>
          <w:szCs w:val="20"/>
        </w:rPr>
      </w:pPr>
      <w:r w:rsidRPr="000A4714">
        <w:rPr>
          <w:rFonts w:ascii="Arial" w:hAnsi="Arial" w:cs="Arial"/>
          <w:color w:val="000000"/>
          <w:sz w:val="20"/>
          <w:szCs w:val="20"/>
        </w:rPr>
        <w:t xml:space="preserve">1.  Differential Calculus </w:t>
      </w:r>
      <w:r w:rsidRPr="000A4714">
        <w:rPr>
          <w:rFonts w:ascii="Arial" w:hAnsi="Arial" w:cs="Arial"/>
          <w:color w:val="000000"/>
          <w:sz w:val="20"/>
          <w:szCs w:val="20"/>
        </w:rPr>
        <w:tab/>
      </w:r>
      <w:r w:rsidRPr="000A4714">
        <w:rPr>
          <w:rFonts w:ascii="Arial" w:hAnsi="Arial" w:cs="Arial"/>
          <w:color w:val="000000"/>
          <w:sz w:val="20"/>
          <w:szCs w:val="20"/>
        </w:rPr>
        <w:tab/>
      </w:r>
      <w:r w:rsidRPr="000A4714">
        <w:rPr>
          <w:rFonts w:ascii="Arial" w:hAnsi="Arial" w:cs="Arial"/>
          <w:color w:val="000000"/>
          <w:sz w:val="20"/>
          <w:szCs w:val="20"/>
        </w:rPr>
        <w:tab/>
        <w:t>-</w:t>
      </w:r>
      <w:r w:rsidRPr="000A4714">
        <w:rPr>
          <w:rFonts w:ascii="Arial" w:hAnsi="Arial" w:cs="Arial"/>
          <w:color w:val="000000"/>
          <w:sz w:val="20"/>
          <w:szCs w:val="20"/>
        </w:rPr>
        <w:tab/>
        <w:t>Shanthi Narayan</w:t>
      </w:r>
    </w:p>
    <w:p w:rsidR="000A4714" w:rsidRDefault="000A4714" w:rsidP="00156474">
      <w:pPr>
        <w:jc w:val="center"/>
        <w:rPr>
          <w:rFonts w:ascii="Arial" w:hAnsi="Arial" w:cs="Arial"/>
          <w:sz w:val="20"/>
          <w:szCs w:val="20"/>
        </w:rPr>
      </w:pPr>
    </w:p>
    <w:p w:rsidR="000A4714" w:rsidRDefault="000A4714" w:rsidP="00156474">
      <w:pPr>
        <w:jc w:val="center"/>
        <w:rPr>
          <w:rFonts w:ascii="Arial" w:hAnsi="Arial" w:cs="Arial"/>
          <w:sz w:val="20"/>
          <w:szCs w:val="20"/>
        </w:rPr>
      </w:pPr>
    </w:p>
    <w:p w:rsidR="000A4714" w:rsidRDefault="000A4714" w:rsidP="00156474">
      <w:pPr>
        <w:jc w:val="center"/>
        <w:rPr>
          <w:rFonts w:ascii="Arial" w:hAnsi="Arial" w:cs="Arial"/>
          <w:sz w:val="20"/>
          <w:szCs w:val="20"/>
        </w:rPr>
      </w:pPr>
    </w:p>
    <w:p w:rsidR="000A4714" w:rsidRDefault="000A4714" w:rsidP="00156474">
      <w:pPr>
        <w:jc w:val="center"/>
        <w:rPr>
          <w:rFonts w:ascii="Arial" w:hAnsi="Arial" w:cs="Arial"/>
          <w:sz w:val="20"/>
          <w:szCs w:val="20"/>
        </w:rPr>
      </w:pPr>
    </w:p>
    <w:p w:rsidR="000A4714" w:rsidRDefault="000A4714" w:rsidP="00156474">
      <w:pPr>
        <w:jc w:val="center"/>
        <w:rPr>
          <w:rFonts w:ascii="Arial" w:hAnsi="Arial" w:cs="Arial"/>
          <w:sz w:val="20"/>
          <w:szCs w:val="20"/>
        </w:rPr>
      </w:pPr>
    </w:p>
    <w:p w:rsidR="000A4714" w:rsidRDefault="000A4714" w:rsidP="00156474">
      <w:pPr>
        <w:jc w:val="center"/>
        <w:rPr>
          <w:rFonts w:ascii="Arial" w:hAnsi="Arial" w:cs="Arial"/>
          <w:sz w:val="20"/>
          <w:szCs w:val="20"/>
        </w:rPr>
      </w:pPr>
    </w:p>
    <w:p w:rsidR="000A4714" w:rsidRDefault="000A4714" w:rsidP="00156474">
      <w:pPr>
        <w:jc w:val="center"/>
        <w:rPr>
          <w:rFonts w:ascii="Arial" w:hAnsi="Arial" w:cs="Arial"/>
          <w:sz w:val="20"/>
          <w:szCs w:val="20"/>
        </w:rPr>
      </w:pPr>
    </w:p>
    <w:p w:rsidR="000A4714" w:rsidRDefault="000A4714" w:rsidP="00156474">
      <w:pPr>
        <w:jc w:val="center"/>
        <w:rPr>
          <w:rFonts w:ascii="Arial" w:hAnsi="Arial" w:cs="Arial"/>
          <w:sz w:val="20"/>
          <w:szCs w:val="20"/>
        </w:rPr>
      </w:pPr>
    </w:p>
    <w:p w:rsidR="000A4714" w:rsidRDefault="000A4714" w:rsidP="00156474">
      <w:pPr>
        <w:jc w:val="center"/>
        <w:rPr>
          <w:rFonts w:ascii="Arial" w:hAnsi="Arial" w:cs="Arial"/>
          <w:sz w:val="20"/>
          <w:szCs w:val="20"/>
        </w:rPr>
      </w:pPr>
    </w:p>
    <w:p w:rsidR="000A4714" w:rsidRDefault="000A4714" w:rsidP="00156474">
      <w:pPr>
        <w:jc w:val="center"/>
        <w:rPr>
          <w:rFonts w:ascii="Arial" w:hAnsi="Arial" w:cs="Arial"/>
          <w:sz w:val="20"/>
          <w:szCs w:val="20"/>
        </w:rPr>
      </w:pPr>
    </w:p>
    <w:p w:rsidR="000A4714" w:rsidRDefault="000A4714" w:rsidP="00156474">
      <w:pPr>
        <w:jc w:val="center"/>
        <w:rPr>
          <w:rFonts w:ascii="Arial" w:hAnsi="Arial" w:cs="Arial"/>
          <w:sz w:val="20"/>
          <w:szCs w:val="20"/>
        </w:rPr>
      </w:pPr>
    </w:p>
    <w:p w:rsidR="000A4714" w:rsidRDefault="000A4714" w:rsidP="00156474">
      <w:pPr>
        <w:jc w:val="center"/>
        <w:rPr>
          <w:rFonts w:ascii="Arial" w:hAnsi="Arial" w:cs="Arial"/>
          <w:sz w:val="20"/>
          <w:szCs w:val="20"/>
        </w:rPr>
      </w:pPr>
    </w:p>
    <w:p w:rsidR="000A4714" w:rsidRDefault="000A4714" w:rsidP="00156474">
      <w:pPr>
        <w:jc w:val="center"/>
        <w:rPr>
          <w:rFonts w:ascii="Arial" w:hAnsi="Arial" w:cs="Arial"/>
          <w:sz w:val="20"/>
          <w:szCs w:val="20"/>
        </w:rPr>
      </w:pPr>
    </w:p>
    <w:p w:rsidR="000A4714" w:rsidRDefault="000A4714" w:rsidP="00156474">
      <w:pPr>
        <w:jc w:val="center"/>
        <w:rPr>
          <w:rFonts w:ascii="Arial" w:hAnsi="Arial" w:cs="Arial"/>
          <w:sz w:val="20"/>
          <w:szCs w:val="20"/>
        </w:rPr>
      </w:pPr>
    </w:p>
    <w:p w:rsidR="00156474" w:rsidRPr="000A4714" w:rsidRDefault="00156474" w:rsidP="00156474">
      <w:pPr>
        <w:jc w:val="center"/>
        <w:rPr>
          <w:rFonts w:ascii="Arial" w:hAnsi="Arial" w:cs="Arial"/>
          <w:sz w:val="20"/>
          <w:szCs w:val="20"/>
        </w:rPr>
      </w:pPr>
      <w:r w:rsidRPr="000A4714">
        <w:rPr>
          <w:rFonts w:ascii="Arial" w:hAnsi="Arial" w:cs="Arial"/>
          <w:sz w:val="20"/>
          <w:szCs w:val="20"/>
        </w:rPr>
        <w:t>M.Sc. MICROBIOLOGY - FIRST SEMESTER– W.E.F.2015</w:t>
      </w:r>
    </w:p>
    <w:p w:rsidR="00D9009E" w:rsidRPr="000A4714" w:rsidRDefault="00D9009E" w:rsidP="00156474">
      <w:pPr>
        <w:rPr>
          <w:rFonts w:ascii="Arial" w:hAnsi="Arial" w:cs="Arial"/>
          <w:sz w:val="20"/>
          <w:szCs w:val="20"/>
        </w:rPr>
      </w:pPr>
    </w:p>
    <w:p w:rsidR="00D9009E" w:rsidRPr="000A4714" w:rsidRDefault="00156474" w:rsidP="00156474">
      <w:pPr>
        <w:rPr>
          <w:rFonts w:ascii="Arial" w:hAnsi="Arial" w:cs="Arial"/>
          <w:sz w:val="20"/>
          <w:szCs w:val="20"/>
        </w:rPr>
      </w:pPr>
      <w:r w:rsidRPr="000A4714">
        <w:rPr>
          <w:rFonts w:ascii="Arial" w:hAnsi="Arial" w:cs="Arial"/>
          <w:sz w:val="20"/>
          <w:szCs w:val="20"/>
        </w:rPr>
        <w:t>OPEN ELECTIVE</w:t>
      </w:r>
      <w:r w:rsidR="00A90EBF" w:rsidRPr="000A4714">
        <w:rPr>
          <w:rFonts w:ascii="Arial" w:hAnsi="Arial" w:cs="Arial"/>
          <w:sz w:val="20"/>
          <w:szCs w:val="20"/>
        </w:rPr>
        <w:t xml:space="preserve"> I</w:t>
      </w:r>
    </w:p>
    <w:p w:rsidR="00156474" w:rsidRPr="000A4714" w:rsidRDefault="00156474" w:rsidP="00156474">
      <w:pPr>
        <w:rPr>
          <w:rFonts w:ascii="Arial" w:hAnsi="Arial" w:cs="Arial"/>
          <w:b/>
          <w:sz w:val="20"/>
          <w:szCs w:val="20"/>
          <w:u w:val="single"/>
        </w:rPr>
      </w:pPr>
      <w:r w:rsidRPr="000A4714">
        <w:rPr>
          <w:rFonts w:ascii="Arial" w:hAnsi="Arial" w:cs="Arial"/>
          <w:sz w:val="20"/>
          <w:szCs w:val="20"/>
        </w:rPr>
        <w:t xml:space="preserve"> </w:t>
      </w:r>
    </w:p>
    <w:p w:rsidR="00156474" w:rsidRPr="000A4714" w:rsidRDefault="00BA632E" w:rsidP="00156474">
      <w:pPr>
        <w:jc w:val="center"/>
        <w:rPr>
          <w:rFonts w:ascii="Arial" w:hAnsi="Arial" w:cs="Arial"/>
          <w:b/>
          <w:sz w:val="20"/>
          <w:szCs w:val="20"/>
          <w:u w:val="single"/>
        </w:rPr>
      </w:pPr>
      <w:r w:rsidRPr="000A4714">
        <w:rPr>
          <w:rFonts w:ascii="Arial" w:hAnsi="Arial" w:cs="Arial"/>
          <w:b/>
          <w:sz w:val="20"/>
          <w:szCs w:val="20"/>
          <w:u w:val="single"/>
        </w:rPr>
        <w:t xml:space="preserve">2. </w:t>
      </w:r>
      <w:r w:rsidR="00156474" w:rsidRPr="000A4714">
        <w:rPr>
          <w:rFonts w:ascii="Arial" w:hAnsi="Arial" w:cs="Arial"/>
          <w:b/>
          <w:sz w:val="20"/>
          <w:szCs w:val="20"/>
          <w:u w:val="single"/>
        </w:rPr>
        <w:t xml:space="preserve">BIO </w:t>
      </w:r>
      <w:r w:rsidR="00A1702C" w:rsidRPr="000A4714">
        <w:rPr>
          <w:rFonts w:ascii="Arial" w:hAnsi="Arial" w:cs="Arial"/>
          <w:b/>
          <w:sz w:val="20"/>
          <w:szCs w:val="20"/>
          <w:u w:val="single"/>
        </w:rPr>
        <w:t>ETHICS,</w:t>
      </w:r>
      <w:r w:rsidR="00156474" w:rsidRPr="000A4714">
        <w:rPr>
          <w:rFonts w:ascii="Arial" w:hAnsi="Arial" w:cs="Arial"/>
          <w:b/>
          <w:sz w:val="20"/>
          <w:szCs w:val="20"/>
          <w:u w:val="single"/>
        </w:rPr>
        <w:t xml:space="preserve"> BIOSAFETY &amp; INTELLECTUAL PROPERTY RIGHTS</w:t>
      </w:r>
    </w:p>
    <w:p w:rsidR="00156474" w:rsidRPr="000A4714" w:rsidRDefault="00156474" w:rsidP="00156474">
      <w:pPr>
        <w:jc w:val="both"/>
        <w:rPr>
          <w:rFonts w:ascii="Arial" w:hAnsi="Arial" w:cs="Arial"/>
          <w:sz w:val="20"/>
          <w:szCs w:val="20"/>
        </w:rPr>
      </w:pPr>
    </w:p>
    <w:p w:rsidR="00156474" w:rsidRPr="000A4714" w:rsidRDefault="00156474" w:rsidP="00156474">
      <w:pPr>
        <w:jc w:val="both"/>
        <w:rPr>
          <w:rFonts w:ascii="Arial" w:hAnsi="Arial" w:cs="Arial"/>
          <w:sz w:val="20"/>
          <w:szCs w:val="20"/>
        </w:rPr>
      </w:pPr>
    </w:p>
    <w:p w:rsidR="00156474" w:rsidRPr="000A4714" w:rsidRDefault="00156474" w:rsidP="00156474">
      <w:pPr>
        <w:ind w:left="90"/>
        <w:contextualSpacing/>
        <w:jc w:val="both"/>
        <w:rPr>
          <w:rFonts w:ascii="Arial" w:hAnsi="Arial" w:cs="Arial"/>
          <w:sz w:val="20"/>
          <w:szCs w:val="20"/>
        </w:rPr>
      </w:pPr>
      <w:r w:rsidRPr="000A4714">
        <w:rPr>
          <w:rFonts w:ascii="Arial" w:hAnsi="Arial" w:cs="Arial"/>
          <w:b/>
          <w:sz w:val="20"/>
          <w:szCs w:val="20"/>
        </w:rPr>
        <w:t>UNIT I:</w:t>
      </w:r>
      <w:r w:rsidRPr="000A4714">
        <w:rPr>
          <w:rFonts w:ascii="Arial" w:hAnsi="Arial" w:cs="Arial"/>
          <w:sz w:val="20"/>
          <w:szCs w:val="20"/>
        </w:rPr>
        <w:t xml:space="preserve"> </w:t>
      </w:r>
      <w:r w:rsidRPr="000A4714">
        <w:rPr>
          <w:rFonts w:ascii="Arial" w:hAnsi="Arial" w:cs="Arial"/>
          <w:b/>
          <w:sz w:val="20"/>
          <w:szCs w:val="20"/>
        </w:rPr>
        <w:t xml:space="preserve">BIOETHICS: PRINCIPLES OF BIOETHICS, ETHICS IN CLINICAL RESEARCH:  </w:t>
      </w:r>
      <w:r w:rsidRPr="000A4714">
        <w:rPr>
          <w:rFonts w:ascii="Arial" w:hAnsi="Arial" w:cs="Arial"/>
          <w:sz w:val="20"/>
          <w:szCs w:val="20"/>
        </w:rPr>
        <w:t xml:space="preserve">History structure regulation impact of Ethics in all aspects of health care, historical cases, negligence, informed consent, mental </w:t>
      </w:r>
      <w:bookmarkStart w:id="0" w:name="_GoBack"/>
      <w:bookmarkEnd w:id="0"/>
      <w:r w:rsidRPr="000A4714">
        <w:rPr>
          <w:rFonts w:ascii="Arial" w:hAnsi="Arial" w:cs="Arial"/>
          <w:sz w:val="20"/>
          <w:szCs w:val="20"/>
        </w:rPr>
        <w:t>competence, Bioethics in Microbial (Bioterrorism), Plant (GMO) &amp; Animal (Stem Cells, Cloning,  human embryos and IVF), shared responsibilities for decisions and the understanding of the risk.</w:t>
      </w:r>
    </w:p>
    <w:p w:rsidR="00156474" w:rsidRPr="000A4714" w:rsidRDefault="00156474" w:rsidP="00156474">
      <w:pPr>
        <w:ind w:left="90"/>
        <w:contextualSpacing/>
        <w:jc w:val="both"/>
        <w:rPr>
          <w:rFonts w:ascii="Arial" w:hAnsi="Arial" w:cs="Arial"/>
          <w:sz w:val="20"/>
          <w:szCs w:val="20"/>
        </w:rPr>
      </w:pPr>
    </w:p>
    <w:p w:rsidR="00156474" w:rsidRPr="000A4714" w:rsidRDefault="00156474" w:rsidP="00156474">
      <w:pPr>
        <w:ind w:left="90"/>
        <w:contextualSpacing/>
        <w:jc w:val="both"/>
        <w:rPr>
          <w:rFonts w:ascii="Arial" w:hAnsi="Arial" w:cs="Arial"/>
          <w:sz w:val="20"/>
          <w:szCs w:val="20"/>
        </w:rPr>
      </w:pPr>
      <w:r w:rsidRPr="000A4714">
        <w:rPr>
          <w:rFonts w:ascii="Arial" w:hAnsi="Arial" w:cs="Arial"/>
          <w:b/>
          <w:sz w:val="20"/>
          <w:szCs w:val="20"/>
        </w:rPr>
        <w:t>UNIT II: BIOSAFETY CONCEPTS &amp; REGULATIONS:</w:t>
      </w:r>
      <w:r w:rsidRPr="000A4714">
        <w:rPr>
          <w:rFonts w:ascii="Arial" w:hAnsi="Arial" w:cs="Arial"/>
          <w:sz w:val="20"/>
          <w:szCs w:val="20"/>
        </w:rPr>
        <w:t xml:space="preserve"> Definition of Biosafety, Biosafety for human health and environment, Assessment of Biological hazard, Levels of biosafety for microbes, plants &amp; animals, Cartagena protocol, Use of genetically modified organisms and their release in to the environment.Special procedures for r-DNA based products. International dimensions in Biosafety. Biotechnology and food safety. Case study – Bt Cotton, Bt Brinjal</w:t>
      </w:r>
    </w:p>
    <w:p w:rsidR="00156474" w:rsidRPr="000A4714" w:rsidRDefault="00156474" w:rsidP="00156474">
      <w:pPr>
        <w:ind w:left="90"/>
        <w:contextualSpacing/>
        <w:jc w:val="both"/>
        <w:rPr>
          <w:rFonts w:ascii="Arial" w:hAnsi="Arial" w:cs="Arial"/>
          <w:sz w:val="20"/>
          <w:szCs w:val="20"/>
        </w:rPr>
      </w:pPr>
    </w:p>
    <w:p w:rsidR="00156474" w:rsidRPr="000A4714" w:rsidRDefault="00156474" w:rsidP="00156474">
      <w:pPr>
        <w:ind w:left="90"/>
        <w:contextualSpacing/>
        <w:jc w:val="both"/>
        <w:rPr>
          <w:rFonts w:ascii="Arial" w:hAnsi="Arial" w:cs="Arial"/>
          <w:sz w:val="20"/>
          <w:szCs w:val="20"/>
        </w:rPr>
      </w:pPr>
      <w:r w:rsidRPr="000A4714">
        <w:rPr>
          <w:rFonts w:ascii="Arial" w:hAnsi="Arial" w:cs="Arial"/>
          <w:b/>
          <w:sz w:val="20"/>
          <w:szCs w:val="20"/>
        </w:rPr>
        <w:t>UNIT III: INTRODUCTION TO IPR &amp; PATENTS:</w:t>
      </w:r>
      <w:r w:rsidRPr="000A4714">
        <w:rPr>
          <w:rFonts w:ascii="Arial" w:hAnsi="Arial" w:cs="Arial"/>
          <w:sz w:val="20"/>
          <w:szCs w:val="20"/>
        </w:rPr>
        <w:t xml:space="preserve"> Discovery, Creativity, Innovation, Invention, Need for IPR, Types of IPR, Genesis &amp; development of IPR in India, Definition, Scope, Protection, Patentability Criteria, Types of Patents (Process, Product &amp; Utility Models), Software Patenting. Types of searching, public &amp; private searching Databases. Drafting &amp; Filing of Patent applications, </w:t>
      </w:r>
      <w:r w:rsidR="00A1702C">
        <w:rPr>
          <w:rFonts w:ascii="Arial" w:hAnsi="Arial" w:cs="Arial"/>
          <w:sz w:val="20"/>
          <w:szCs w:val="20"/>
        </w:rPr>
        <w:t>Patent Cooperation Treaty (PCT),</w:t>
      </w:r>
      <w:r w:rsidRPr="000A4714">
        <w:rPr>
          <w:rFonts w:ascii="Arial" w:hAnsi="Arial" w:cs="Arial"/>
          <w:sz w:val="20"/>
          <w:szCs w:val="20"/>
        </w:rPr>
        <w:t xml:space="preserve"> Patent infringement.</w:t>
      </w:r>
    </w:p>
    <w:p w:rsidR="00156474" w:rsidRPr="000A4714" w:rsidRDefault="00156474" w:rsidP="00156474">
      <w:pPr>
        <w:ind w:left="90"/>
        <w:contextualSpacing/>
        <w:jc w:val="both"/>
        <w:rPr>
          <w:rFonts w:ascii="Arial" w:hAnsi="Arial" w:cs="Arial"/>
          <w:b/>
          <w:sz w:val="20"/>
          <w:szCs w:val="20"/>
        </w:rPr>
      </w:pPr>
    </w:p>
    <w:p w:rsidR="00156474" w:rsidRPr="000A4714" w:rsidRDefault="00156474" w:rsidP="00156474">
      <w:pPr>
        <w:ind w:left="90"/>
        <w:contextualSpacing/>
        <w:jc w:val="both"/>
        <w:rPr>
          <w:rFonts w:ascii="Arial" w:hAnsi="Arial" w:cs="Arial"/>
          <w:sz w:val="20"/>
          <w:szCs w:val="20"/>
        </w:rPr>
      </w:pPr>
      <w:r w:rsidRPr="000A4714">
        <w:rPr>
          <w:rFonts w:ascii="Arial" w:hAnsi="Arial" w:cs="Arial"/>
          <w:b/>
          <w:sz w:val="20"/>
          <w:szCs w:val="20"/>
        </w:rPr>
        <w:t xml:space="preserve">UNIT IV: OTHER TYPES OF IPR: </w:t>
      </w:r>
      <w:r w:rsidRPr="000A4714">
        <w:rPr>
          <w:rFonts w:ascii="Arial" w:hAnsi="Arial" w:cs="Arial"/>
          <w:sz w:val="20"/>
          <w:szCs w:val="20"/>
        </w:rPr>
        <w:t>Copyrights – Definition, granting, infringement, searching &amp; filing, distinction between copy rights and related rights; Trade Marks - role in commerce, importance, protection, registration, domain names; Trade Secrets, Unfair competition; Industrial Designs – Scope, protection, filing, infringement; Semiconductors, Integrated Circuits &amp; Layout design; Geographical Indications &amp; Appellations of Origin; Case Studies.</w:t>
      </w:r>
    </w:p>
    <w:p w:rsidR="00156474" w:rsidRPr="000A4714" w:rsidRDefault="00156474" w:rsidP="00156474">
      <w:pPr>
        <w:ind w:left="90"/>
        <w:contextualSpacing/>
        <w:jc w:val="both"/>
        <w:rPr>
          <w:rFonts w:ascii="Arial" w:hAnsi="Arial" w:cs="Arial"/>
          <w:b/>
          <w:sz w:val="20"/>
          <w:szCs w:val="20"/>
        </w:rPr>
      </w:pPr>
    </w:p>
    <w:p w:rsidR="00156474" w:rsidRPr="000A4714" w:rsidRDefault="00156474" w:rsidP="00156474">
      <w:pPr>
        <w:ind w:left="90"/>
        <w:contextualSpacing/>
        <w:jc w:val="both"/>
        <w:rPr>
          <w:rFonts w:ascii="Arial" w:hAnsi="Arial" w:cs="Arial"/>
          <w:sz w:val="20"/>
          <w:szCs w:val="20"/>
        </w:rPr>
      </w:pPr>
      <w:r w:rsidRPr="000A4714">
        <w:rPr>
          <w:rFonts w:ascii="Arial" w:hAnsi="Arial" w:cs="Arial"/>
          <w:b/>
          <w:sz w:val="20"/>
          <w:szCs w:val="20"/>
        </w:rPr>
        <w:t>UNIT V: IPRS AND BIOTECHNOLOGY:</w:t>
      </w:r>
      <w:r w:rsidRPr="000A4714">
        <w:rPr>
          <w:rFonts w:ascii="Arial" w:hAnsi="Arial" w:cs="Arial"/>
          <w:sz w:val="20"/>
          <w:szCs w:val="20"/>
        </w:rPr>
        <w:t xml:space="preserve"> Plant variety Protection, Farmers &amp; Breeders Rights, Indian Biodiversity Act, Protection of Traditional Knowledge, Biopiracy &amp; Bioprospecting, ITPGRFA, Budapest Treaty &amp; IDA, Biotechnology Patenting issues, Gene Patenting, Case studies (Diamond vs Chakravarthy, Dimminaco AG vs. Controller of Patents, Basmati Rice, Turmeric, Neem, Harvard Oncomouse, Transgenic Plant Patents)</w:t>
      </w:r>
    </w:p>
    <w:p w:rsidR="00156474" w:rsidRPr="000A4714" w:rsidRDefault="00156474" w:rsidP="00156474">
      <w:pPr>
        <w:ind w:left="90"/>
        <w:contextualSpacing/>
        <w:jc w:val="both"/>
        <w:rPr>
          <w:rFonts w:ascii="Arial" w:hAnsi="Arial" w:cs="Arial"/>
          <w:b/>
          <w:sz w:val="20"/>
          <w:szCs w:val="20"/>
        </w:rPr>
      </w:pPr>
    </w:p>
    <w:p w:rsidR="00156474" w:rsidRPr="000A4714" w:rsidRDefault="00156474" w:rsidP="00156474">
      <w:pPr>
        <w:jc w:val="both"/>
        <w:rPr>
          <w:rFonts w:ascii="Arial" w:hAnsi="Arial" w:cs="Arial"/>
          <w:sz w:val="20"/>
          <w:szCs w:val="20"/>
        </w:rPr>
      </w:pPr>
    </w:p>
    <w:p w:rsidR="00156474" w:rsidRPr="000A4714" w:rsidRDefault="00156474" w:rsidP="00156474">
      <w:pPr>
        <w:jc w:val="both"/>
        <w:rPr>
          <w:rFonts w:ascii="Arial" w:hAnsi="Arial" w:cs="Arial"/>
          <w:b/>
          <w:sz w:val="20"/>
          <w:szCs w:val="20"/>
        </w:rPr>
      </w:pPr>
      <w:r w:rsidRPr="000A4714">
        <w:rPr>
          <w:rFonts w:ascii="Arial" w:hAnsi="Arial" w:cs="Arial"/>
          <w:b/>
          <w:sz w:val="20"/>
          <w:szCs w:val="20"/>
        </w:rPr>
        <w:t>TEXT BOOKS:</w:t>
      </w:r>
    </w:p>
    <w:p w:rsidR="00156474" w:rsidRPr="000A4714" w:rsidRDefault="00156474" w:rsidP="00156474">
      <w:pPr>
        <w:jc w:val="both"/>
        <w:rPr>
          <w:rFonts w:ascii="Arial" w:hAnsi="Arial" w:cs="Arial"/>
          <w:sz w:val="20"/>
          <w:szCs w:val="20"/>
        </w:rPr>
      </w:pPr>
    </w:p>
    <w:p w:rsidR="00156474" w:rsidRPr="000A4714" w:rsidRDefault="00156474" w:rsidP="00156474">
      <w:pPr>
        <w:numPr>
          <w:ilvl w:val="0"/>
          <w:numId w:val="8"/>
        </w:numPr>
        <w:jc w:val="both"/>
        <w:rPr>
          <w:rFonts w:ascii="Arial" w:hAnsi="Arial" w:cs="Arial"/>
          <w:sz w:val="20"/>
          <w:szCs w:val="20"/>
        </w:rPr>
      </w:pPr>
      <w:r w:rsidRPr="000A4714">
        <w:rPr>
          <w:rFonts w:ascii="Arial" w:hAnsi="Arial" w:cs="Arial"/>
          <w:sz w:val="20"/>
          <w:szCs w:val="20"/>
        </w:rPr>
        <w:t>Bioethics – Shaleesha A Stanley, Wisdom Educational Service, Chennai, 2008</w:t>
      </w:r>
    </w:p>
    <w:p w:rsidR="00156474" w:rsidRPr="000A4714" w:rsidRDefault="00156474" w:rsidP="00156474">
      <w:pPr>
        <w:numPr>
          <w:ilvl w:val="0"/>
          <w:numId w:val="8"/>
        </w:numPr>
        <w:jc w:val="both"/>
        <w:rPr>
          <w:rFonts w:ascii="Arial" w:hAnsi="Arial" w:cs="Arial"/>
          <w:sz w:val="20"/>
          <w:szCs w:val="20"/>
        </w:rPr>
      </w:pPr>
      <w:r w:rsidRPr="000A4714">
        <w:rPr>
          <w:rFonts w:ascii="Arial" w:hAnsi="Arial" w:cs="Arial"/>
          <w:sz w:val="20"/>
          <w:szCs w:val="20"/>
        </w:rPr>
        <w:t>V Sree Krishna. Bioethics &amp; Biosafety in Biotechnology. New age International Publications, 2007.</w:t>
      </w:r>
    </w:p>
    <w:p w:rsidR="00156474" w:rsidRPr="000A4714" w:rsidRDefault="00156474" w:rsidP="00156474">
      <w:pPr>
        <w:numPr>
          <w:ilvl w:val="0"/>
          <w:numId w:val="8"/>
        </w:numPr>
        <w:jc w:val="both"/>
        <w:rPr>
          <w:rFonts w:ascii="Arial" w:hAnsi="Arial" w:cs="Arial"/>
          <w:sz w:val="20"/>
          <w:szCs w:val="20"/>
        </w:rPr>
      </w:pPr>
      <w:r w:rsidRPr="000A4714">
        <w:rPr>
          <w:rFonts w:ascii="Arial" w:hAnsi="Arial" w:cs="Arial"/>
          <w:sz w:val="20"/>
          <w:szCs w:val="20"/>
        </w:rPr>
        <w:t xml:space="preserve">Deborah E. Bouchoux, Intellectual Property for Paralegals – The law of Trademarks, Copyrights, </w:t>
      </w:r>
    </w:p>
    <w:p w:rsidR="00156474" w:rsidRPr="000A4714" w:rsidRDefault="00156474" w:rsidP="00156474">
      <w:pPr>
        <w:numPr>
          <w:ilvl w:val="0"/>
          <w:numId w:val="8"/>
        </w:numPr>
        <w:jc w:val="both"/>
        <w:rPr>
          <w:rFonts w:ascii="Arial" w:hAnsi="Arial" w:cs="Arial"/>
          <w:sz w:val="20"/>
          <w:szCs w:val="20"/>
        </w:rPr>
      </w:pPr>
      <w:r w:rsidRPr="000A4714">
        <w:rPr>
          <w:rFonts w:ascii="Arial" w:hAnsi="Arial" w:cs="Arial"/>
          <w:sz w:val="20"/>
          <w:szCs w:val="20"/>
        </w:rPr>
        <w:t>Patents &amp; Trade secrets, 3rd Edition, Cengage learning, 2012</w:t>
      </w:r>
    </w:p>
    <w:p w:rsidR="00156474" w:rsidRPr="000A4714" w:rsidRDefault="00156474" w:rsidP="00156474">
      <w:pPr>
        <w:numPr>
          <w:ilvl w:val="0"/>
          <w:numId w:val="8"/>
        </w:numPr>
        <w:jc w:val="both"/>
        <w:rPr>
          <w:rFonts w:ascii="Arial" w:hAnsi="Arial" w:cs="Arial"/>
          <w:sz w:val="20"/>
          <w:szCs w:val="20"/>
        </w:rPr>
      </w:pPr>
      <w:r w:rsidRPr="000A4714">
        <w:rPr>
          <w:rFonts w:ascii="Arial" w:hAnsi="Arial" w:cs="Arial"/>
          <w:sz w:val="20"/>
          <w:szCs w:val="20"/>
        </w:rPr>
        <w:t>N.S. Gopalakrishnan &amp; T.G. Agitha, Principles of Intellectual Property, Eastern Book Company, Lucknow, 2009.</w:t>
      </w:r>
    </w:p>
    <w:p w:rsidR="00156474" w:rsidRPr="000A4714" w:rsidRDefault="00156474" w:rsidP="00156474">
      <w:pPr>
        <w:jc w:val="both"/>
        <w:rPr>
          <w:rFonts w:ascii="Arial" w:hAnsi="Arial" w:cs="Arial"/>
          <w:sz w:val="20"/>
          <w:szCs w:val="20"/>
        </w:rPr>
      </w:pPr>
    </w:p>
    <w:p w:rsidR="00156474" w:rsidRPr="000A4714" w:rsidRDefault="00156474" w:rsidP="00156474">
      <w:pPr>
        <w:jc w:val="both"/>
        <w:rPr>
          <w:rFonts w:ascii="Arial" w:hAnsi="Arial" w:cs="Arial"/>
          <w:b/>
          <w:sz w:val="20"/>
          <w:szCs w:val="20"/>
        </w:rPr>
      </w:pPr>
      <w:r w:rsidRPr="000A4714">
        <w:rPr>
          <w:rFonts w:ascii="Arial" w:hAnsi="Arial" w:cs="Arial"/>
          <w:b/>
          <w:sz w:val="20"/>
          <w:szCs w:val="20"/>
        </w:rPr>
        <w:t>REFERENCES:</w:t>
      </w:r>
    </w:p>
    <w:p w:rsidR="00156474" w:rsidRPr="000A4714" w:rsidRDefault="00156474" w:rsidP="00156474">
      <w:pPr>
        <w:jc w:val="both"/>
        <w:rPr>
          <w:rFonts w:ascii="Arial" w:hAnsi="Arial" w:cs="Arial"/>
          <w:b/>
          <w:sz w:val="20"/>
          <w:szCs w:val="20"/>
        </w:rPr>
      </w:pPr>
    </w:p>
    <w:p w:rsidR="00156474" w:rsidRPr="000A4714" w:rsidRDefault="00156474" w:rsidP="00156474">
      <w:pPr>
        <w:numPr>
          <w:ilvl w:val="0"/>
          <w:numId w:val="9"/>
        </w:numPr>
        <w:jc w:val="both"/>
        <w:rPr>
          <w:rFonts w:ascii="Arial" w:hAnsi="Arial" w:cs="Arial"/>
          <w:sz w:val="20"/>
          <w:szCs w:val="20"/>
        </w:rPr>
      </w:pPr>
      <w:r w:rsidRPr="000A4714">
        <w:rPr>
          <w:rFonts w:ascii="Arial" w:hAnsi="Arial" w:cs="Arial"/>
          <w:sz w:val="20"/>
          <w:szCs w:val="20"/>
        </w:rPr>
        <w:t>Singer, Peter A.; Viens, A.M. (2008), Cambridge Textbook of Bioethics, Cambridge: Cambridge University Press, ISBN 978-0-521-69443-8</w:t>
      </w:r>
    </w:p>
    <w:p w:rsidR="00156474" w:rsidRPr="000A4714" w:rsidRDefault="00156474" w:rsidP="00156474">
      <w:pPr>
        <w:numPr>
          <w:ilvl w:val="0"/>
          <w:numId w:val="9"/>
        </w:numPr>
        <w:jc w:val="both"/>
        <w:rPr>
          <w:rFonts w:ascii="Arial" w:hAnsi="Arial" w:cs="Arial"/>
          <w:sz w:val="20"/>
          <w:szCs w:val="20"/>
        </w:rPr>
      </w:pPr>
      <w:r w:rsidRPr="000A4714">
        <w:rPr>
          <w:rFonts w:ascii="Arial" w:hAnsi="Arial" w:cs="Arial"/>
          <w:sz w:val="20"/>
          <w:szCs w:val="20"/>
        </w:rPr>
        <w:t>Anitha Rao R &amp; Bhanoji Rao “Intellectual Property Rights – A Primer”, Eastern Book Company, 2008.</w:t>
      </w:r>
    </w:p>
    <w:p w:rsidR="00156474" w:rsidRPr="000A4714" w:rsidRDefault="00156474" w:rsidP="00156474">
      <w:pPr>
        <w:numPr>
          <w:ilvl w:val="0"/>
          <w:numId w:val="9"/>
        </w:numPr>
        <w:jc w:val="both"/>
        <w:rPr>
          <w:rFonts w:ascii="Arial" w:hAnsi="Arial" w:cs="Arial"/>
          <w:sz w:val="20"/>
          <w:szCs w:val="20"/>
        </w:rPr>
      </w:pPr>
      <w:r w:rsidRPr="000A4714">
        <w:rPr>
          <w:rFonts w:ascii="Arial" w:hAnsi="Arial" w:cs="Arial"/>
          <w:sz w:val="20"/>
          <w:szCs w:val="20"/>
        </w:rPr>
        <w:t>Thomas, J.A., Fuch, R.L. (2002). Biotechnology and Safety Assessment (3rd Ed). Academic Press.</w:t>
      </w:r>
    </w:p>
    <w:p w:rsidR="00156474" w:rsidRPr="000A4714" w:rsidRDefault="00156474" w:rsidP="00156474">
      <w:pPr>
        <w:numPr>
          <w:ilvl w:val="0"/>
          <w:numId w:val="9"/>
        </w:numPr>
        <w:jc w:val="both"/>
        <w:rPr>
          <w:rFonts w:ascii="Arial" w:hAnsi="Arial" w:cs="Arial"/>
          <w:sz w:val="20"/>
          <w:szCs w:val="20"/>
        </w:rPr>
      </w:pPr>
      <w:r w:rsidRPr="000A4714">
        <w:rPr>
          <w:rFonts w:ascii="Arial" w:hAnsi="Arial" w:cs="Arial"/>
          <w:sz w:val="20"/>
          <w:szCs w:val="20"/>
        </w:rPr>
        <w:t>M. M. S. Karki , Intellectual Property Rights: Basic Concepts, Atlantic Publishers, 2009</w:t>
      </w:r>
    </w:p>
    <w:p w:rsidR="00156474" w:rsidRPr="000A4714" w:rsidRDefault="00156474" w:rsidP="00156474">
      <w:pPr>
        <w:numPr>
          <w:ilvl w:val="0"/>
          <w:numId w:val="9"/>
        </w:numPr>
        <w:jc w:val="both"/>
        <w:rPr>
          <w:rFonts w:ascii="Arial" w:hAnsi="Arial" w:cs="Arial"/>
          <w:sz w:val="20"/>
          <w:szCs w:val="20"/>
        </w:rPr>
      </w:pPr>
      <w:r w:rsidRPr="000A4714">
        <w:rPr>
          <w:rFonts w:ascii="Arial" w:hAnsi="Arial" w:cs="Arial"/>
          <w:sz w:val="20"/>
          <w:szCs w:val="20"/>
        </w:rPr>
        <w:t>Neeraj Pandey &amp; Khushdeep Dharni, Intellectual Property Rights, Phi Learning Pvt. Ltd</w:t>
      </w:r>
    </w:p>
    <w:p w:rsidR="00156474" w:rsidRPr="000A4714" w:rsidRDefault="00156474" w:rsidP="00156474">
      <w:pPr>
        <w:numPr>
          <w:ilvl w:val="0"/>
          <w:numId w:val="9"/>
        </w:numPr>
        <w:jc w:val="both"/>
        <w:rPr>
          <w:rFonts w:ascii="Arial" w:hAnsi="Arial" w:cs="Arial"/>
          <w:sz w:val="20"/>
          <w:szCs w:val="20"/>
        </w:rPr>
      </w:pPr>
      <w:r w:rsidRPr="000A4714">
        <w:rPr>
          <w:rFonts w:ascii="Arial" w:hAnsi="Arial" w:cs="Arial"/>
          <w:sz w:val="20"/>
          <w:szCs w:val="20"/>
        </w:rPr>
        <w:t xml:space="preserve">Ajit Parulekar and Sarita D’ Souza, Indian Patents Law – Legal &amp; Business Implications; Macmillan India ltd, 2006. </w:t>
      </w:r>
    </w:p>
    <w:p w:rsidR="00156474" w:rsidRPr="000A4714" w:rsidRDefault="00156474" w:rsidP="00156474">
      <w:pPr>
        <w:numPr>
          <w:ilvl w:val="0"/>
          <w:numId w:val="9"/>
        </w:numPr>
        <w:jc w:val="both"/>
        <w:rPr>
          <w:rFonts w:ascii="Arial" w:hAnsi="Arial" w:cs="Arial"/>
          <w:sz w:val="20"/>
          <w:szCs w:val="20"/>
        </w:rPr>
      </w:pPr>
      <w:r w:rsidRPr="000A4714">
        <w:rPr>
          <w:rFonts w:ascii="Arial" w:hAnsi="Arial" w:cs="Arial"/>
          <w:sz w:val="20"/>
          <w:szCs w:val="20"/>
        </w:rPr>
        <w:t>B. L. Wadehra. Law Relating to Patents, Trade Marks, Copyright, Designs &amp; Geographical Indications; Universal law Publishing Pvt. Ltd., India 2000.</w:t>
      </w:r>
    </w:p>
    <w:p w:rsidR="00156474" w:rsidRPr="000A4714" w:rsidRDefault="00156474" w:rsidP="00156474">
      <w:pPr>
        <w:numPr>
          <w:ilvl w:val="0"/>
          <w:numId w:val="9"/>
        </w:numPr>
        <w:jc w:val="both"/>
        <w:rPr>
          <w:rFonts w:ascii="Arial" w:hAnsi="Arial" w:cs="Arial"/>
          <w:sz w:val="20"/>
          <w:szCs w:val="20"/>
        </w:rPr>
      </w:pPr>
      <w:r w:rsidRPr="000A4714">
        <w:rPr>
          <w:rFonts w:ascii="Arial" w:hAnsi="Arial" w:cs="Arial"/>
          <w:sz w:val="20"/>
          <w:szCs w:val="20"/>
        </w:rPr>
        <w:t>P. Narayanan; Law of Copyright and Industrial Designs; Eastern law House, Delhi, 2010</w:t>
      </w:r>
    </w:p>
    <w:p w:rsidR="00156474" w:rsidRPr="000A4714" w:rsidRDefault="00156474" w:rsidP="00156474">
      <w:pPr>
        <w:spacing w:after="200" w:line="276" w:lineRule="auto"/>
        <w:rPr>
          <w:rFonts w:ascii="Arial" w:hAnsi="Arial" w:cs="Arial"/>
          <w:color w:val="000000"/>
          <w:sz w:val="20"/>
          <w:szCs w:val="20"/>
        </w:rPr>
      </w:pPr>
      <w:r w:rsidRPr="000A4714">
        <w:rPr>
          <w:rFonts w:ascii="Arial" w:hAnsi="Arial" w:cs="Arial"/>
          <w:sz w:val="20"/>
          <w:szCs w:val="20"/>
        </w:rPr>
        <w:br w:type="page"/>
      </w:r>
    </w:p>
    <w:p w:rsidR="002E02B7" w:rsidRPr="000A4714" w:rsidRDefault="002E02B7" w:rsidP="002E02B7">
      <w:pPr>
        <w:jc w:val="center"/>
        <w:rPr>
          <w:rFonts w:ascii="Arial" w:hAnsi="Arial" w:cs="Arial"/>
          <w:sz w:val="20"/>
          <w:szCs w:val="20"/>
        </w:rPr>
      </w:pPr>
      <w:r w:rsidRPr="000A4714">
        <w:rPr>
          <w:rFonts w:ascii="Arial" w:hAnsi="Arial" w:cs="Arial"/>
          <w:sz w:val="20"/>
          <w:szCs w:val="20"/>
        </w:rPr>
        <w:lastRenderedPageBreak/>
        <w:t>M.Sc. MICROBIOLOGY - FIRST SEMESTER– W.E.F.2015</w:t>
      </w:r>
    </w:p>
    <w:p w:rsidR="002E02B7" w:rsidRPr="000A4714" w:rsidRDefault="002E02B7" w:rsidP="002E02B7">
      <w:pPr>
        <w:rPr>
          <w:rFonts w:ascii="Arial" w:hAnsi="Arial" w:cs="Arial"/>
          <w:b/>
          <w:sz w:val="20"/>
          <w:szCs w:val="20"/>
          <w:u w:val="single"/>
        </w:rPr>
      </w:pPr>
      <w:r w:rsidRPr="000A4714">
        <w:rPr>
          <w:rFonts w:ascii="Arial" w:hAnsi="Arial" w:cs="Arial"/>
          <w:sz w:val="20"/>
          <w:szCs w:val="20"/>
        </w:rPr>
        <w:t>LABORATORY I</w:t>
      </w:r>
    </w:p>
    <w:p w:rsidR="002E02B7" w:rsidRPr="000A4714" w:rsidRDefault="002E02B7" w:rsidP="002E02B7">
      <w:pPr>
        <w:jc w:val="center"/>
        <w:rPr>
          <w:rFonts w:ascii="Arial" w:hAnsi="Arial" w:cs="Arial"/>
          <w:b/>
          <w:sz w:val="20"/>
          <w:szCs w:val="20"/>
          <w:u w:val="single"/>
        </w:rPr>
      </w:pPr>
      <w:r w:rsidRPr="000A4714">
        <w:rPr>
          <w:rFonts w:ascii="Arial" w:hAnsi="Arial" w:cs="Arial"/>
          <w:b/>
          <w:sz w:val="20"/>
          <w:szCs w:val="20"/>
          <w:u w:val="single"/>
        </w:rPr>
        <w:t xml:space="preserve">CELL BIOLOGY &amp; BACTERIOLOGY LABORATORY </w:t>
      </w:r>
    </w:p>
    <w:p w:rsidR="002E02B7" w:rsidRPr="000A4714" w:rsidRDefault="002E02B7" w:rsidP="002E02B7">
      <w:pPr>
        <w:jc w:val="center"/>
        <w:rPr>
          <w:rFonts w:ascii="Arial" w:hAnsi="Arial" w:cs="Arial"/>
          <w:sz w:val="20"/>
          <w:szCs w:val="20"/>
        </w:rPr>
      </w:pPr>
    </w:p>
    <w:p w:rsidR="002E02B7" w:rsidRPr="000A4714" w:rsidRDefault="002E02B7" w:rsidP="002E02B7">
      <w:pPr>
        <w:jc w:val="both"/>
        <w:rPr>
          <w:rFonts w:ascii="Arial" w:hAnsi="Arial" w:cs="Arial"/>
          <w:b/>
          <w:bCs/>
          <w:color w:val="000000"/>
          <w:sz w:val="20"/>
          <w:szCs w:val="20"/>
        </w:rPr>
      </w:pPr>
      <w:r w:rsidRPr="000A4714">
        <w:rPr>
          <w:rFonts w:ascii="Arial" w:hAnsi="Arial" w:cs="Arial"/>
          <w:b/>
          <w:bCs/>
          <w:color w:val="000000"/>
          <w:sz w:val="20"/>
          <w:szCs w:val="20"/>
          <w:u w:val="single"/>
        </w:rPr>
        <w:t>LIST OF EXPERIMENTS</w:t>
      </w:r>
      <w:r w:rsidRPr="000A4714">
        <w:rPr>
          <w:rFonts w:ascii="Arial" w:hAnsi="Arial" w:cs="Arial"/>
          <w:b/>
          <w:bCs/>
          <w:color w:val="000000"/>
          <w:sz w:val="20"/>
          <w:szCs w:val="20"/>
        </w:rPr>
        <w:t>:</w:t>
      </w:r>
    </w:p>
    <w:p w:rsidR="002E02B7" w:rsidRPr="000A4714" w:rsidRDefault="002E02B7" w:rsidP="002E02B7">
      <w:pPr>
        <w:jc w:val="both"/>
        <w:rPr>
          <w:rFonts w:ascii="Arial" w:hAnsi="Arial" w:cs="Arial"/>
          <w:b/>
          <w:bCs/>
          <w:color w:val="000000"/>
          <w:sz w:val="20"/>
          <w:szCs w:val="20"/>
        </w:rPr>
      </w:pPr>
    </w:p>
    <w:p w:rsidR="002E02B7" w:rsidRPr="000A4714" w:rsidRDefault="002E02B7" w:rsidP="002E02B7">
      <w:pPr>
        <w:spacing w:line="360" w:lineRule="auto"/>
        <w:jc w:val="center"/>
        <w:rPr>
          <w:rFonts w:ascii="Arial" w:hAnsi="Arial" w:cs="Arial"/>
          <w:b/>
          <w:sz w:val="20"/>
          <w:szCs w:val="20"/>
        </w:rPr>
      </w:pPr>
      <w:r w:rsidRPr="000A4714">
        <w:rPr>
          <w:rFonts w:ascii="Arial" w:hAnsi="Arial" w:cs="Arial"/>
          <w:b/>
          <w:bCs/>
          <w:color w:val="000000"/>
          <w:sz w:val="20"/>
          <w:szCs w:val="20"/>
          <w:u w:val="single"/>
        </w:rPr>
        <w:t>PART-A</w:t>
      </w:r>
      <w:r w:rsidRPr="000A4714">
        <w:rPr>
          <w:rFonts w:ascii="Arial" w:hAnsi="Arial" w:cs="Arial"/>
          <w:b/>
          <w:sz w:val="20"/>
          <w:szCs w:val="20"/>
          <w:u w:val="single"/>
        </w:rPr>
        <w:t xml:space="preserve"> (CELL BIOLOGY)</w:t>
      </w:r>
    </w:p>
    <w:p w:rsidR="002E02B7" w:rsidRPr="000A4714" w:rsidRDefault="002E02B7" w:rsidP="002E02B7">
      <w:pPr>
        <w:numPr>
          <w:ilvl w:val="0"/>
          <w:numId w:val="11"/>
        </w:numPr>
        <w:spacing w:line="360" w:lineRule="auto"/>
        <w:jc w:val="both"/>
        <w:rPr>
          <w:rFonts w:ascii="Arial" w:hAnsi="Arial" w:cs="Arial"/>
          <w:sz w:val="20"/>
          <w:szCs w:val="20"/>
        </w:rPr>
      </w:pPr>
      <w:r w:rsidRPr="000A4714">
        <w:rPr>
          <w:rFonts w:ascii="Arial" w:hAnsi="Arial" w:cs="Arial"/>
          <w:sz w:val="20"/>
          <w:szCs w:val="20"/>
        </w:rPr>
        <w:t>Microscopy: Compound Microscope</w:t>
      </w:r>
    </w:p>
    <w:p w:rsidR="002E02B7" w:rsidRPr="000A4714" w:rsidRDefault="002E02B7" w:rsidP="002E02B7">
      <w:pPr>
        <w:numPr>
          <w:ilvl w:val="0"/>
          <w:numId w:val="11"/>
        </w:numPr>
        <w:spacing w:line="360" w:lineRule="auto"/>
        <w:jc w:val="both"/>
        <w:rPr>
          <w:rFonts w:ascii="Arial" w:hAnsi="Arial" w:cs="Arial"/>
          <w:sz w:val="20"/>
          <w:szCs w:val="20"/>
        </w:rPr>
      </w:pPr>
      <w:r w:rsidRPr="000A4714">
        <w:rPr>
          <w:rFonts w:ascii="Arial" w:hAnsi="Arial" w:cs="Arial"/>
          <w:sz w:val="20"/>
          <w:szCs w:val="20"/>
        </w:rPr>
        <w:t>Motility of bacteria</w:t>
      </w:r>
    </w:p>
    <w:p w:rsidR="002E02B7" w:rsidRPr="000A4714" w:rsidRDefault="002E02B7" w:rsidP="002E02B7">
      <w:pPr>
        <w:numPr>
          <w:ilvl w:val="0"/>
          <w:numId w:val="11"/>
        </w:numPr>
        <w:spacing w:line="360" w:lineRule="auto"/>
        <w:jc w:val="both"/>
        <w:rPr>
          <w:rFonts w:ascii="Arial" w:hAnsi="Arial" w:cs="Arial"/>
          <w:sz w:val="20"/>
          <w:szCs w:val="20"/>
        </w:rPr>
      </w:pPr>
      <w:r w:rsidRPr="000A4714">
        <w:rPr>
          <w:rFonts w:ascii="Arial" w:hAnsi="Arial" w:cs="Arial"/>
          <w:sz w:val="20"/>
          <w:szCs w:val="20"/>
        </w:rPr>
        <w:t>Protoplast isolation</w:t>
      </w:r>
    </w:p>
    <w:p w:rsidR="002E02B7" w:rsidRPr="000A4714" w:rsidRDefault="002E02B7" w:rsidP="002E02B7">
      <w:pPr>
        <w:numPr>
          <w:ilvl w:val="0"/>
          <w:numId w:val="11"/>
        </w:numPr>
        <w:spacing w:line="360" w:lineRule="auto"/>
        <w:jc w:val="both"/>
        <w:rPr>
          <w:rFonts w:ascii="Arial" w:hAnsi="Arial" w:cs="Arial"/>
          <w:sz w:val="20"/>
          <w:szCs w:val="20"/>
        </w:rPr>
      </w:pPr>
      <w:r w:rsidRPr="000A4714">
        <w:rPr>
          <w:rFonts w:ascii="Arial" w:hAnsi="Arial" w:cs="Arial"/>
          <w:sz w:val="20"/>
          <w:szCs w:val="20"/>
        </w:rPr>
        <w:t>Cell cycle analysis</w:t>
      </w:r>
    </w:p>
    <w:p w:rsidR="002E02B7" w:rsidRPr="000A4714" w:rsidRDefault="002E02B7" w:rsidP="002E02B7">
      <w:pPr>
        <w:numPr>
          <w:ilvl w:val="0"/>
          <w:numId w:val="11"/>
        </w:numPr>
        <w:spacing w:line="360" w:lineRule="auto"/>
        <w:jc w:val="both"/>
        <w:rPr>
          <w:rFonts w:ascii="Arial" w:hAnsi="Arial" w:cs="Arial"/>
          <w:sz w:val="20"/>
          <w:szCs w:val="20"/>
        </w:rPr>
      </w:pPr>
      <w:r w:rsidRPr="000A4714">
        <w:rPr>
          <w:rFonts w:ascii="Arial" w:hAnsi="Arial" w:cs="Arial"/>
          <w:sz w:val="20"/>
          <w:szCs w:val="20"/>
        </w:rPr>
        <w:t>Isolation of Chloroplast</w:t>
      </w:r>
    </w:p>
    <w:p w:rsidR="002E02B7" w:rsidRPr="000A4714" w:rsidRDefault="002E02B7" w:rsidP="002E02B7">
      <w:pPr>
        <w:numPr>
          <w:ilvl w:val="0"/>
          <w:numId w:val="11"/>
        </w:numPr>
        <w:spacing w:line="360" w:lineRule="auto"/>
        <w:jc w:val="both"/>
        <w:rPr>
          <w:rFonts w:ascii="Arial" w:hAnsi="Arial" w:cs="Arial"/>
          <w:sz w:val="20"/>
          <w:szCs w:val="20"/>
        </w:rPr>
      </w:pPr>
      <w:r w:rsidRPr="000A4714">
        <w:rPr>
          <w:rFonts w:ascii="Arial" w:hAnsi="Arial" w:cs="Arial"/>
          <w:sz w:val="20"/>
          <w:szCs w:val="20"/>
        </w:rPr>
        <w:t>Feedback inhibition</w:t>
      </w:r>
    </w:p>
    <w:p w:rsidR="002E02B7" w:rsidRPr="000A4714" w:rsidRDefault="002E02B7" w:rsidP="002E02B7">
      <w:pPr>
        <w:pStyle w:val="Heading3"/>
        <w:tabs>
          <w:tab w:val="num" w:pos="360"/>
        </w:tabs>
        <w:rPr>
          <w:rFonts w:ascii="Arial" w:hAnsi="Arial" w:cs="Arial"/>
          <w:sz w:val="20"/>
          <w:szCs w:val="20"/>
        </w:rPr>
      </w:pPr>
      <w:r w:rsidRPr="000A4714">
        <w:rPr>
          <w:rFonts w:ascii="Arial" w:hAnsi="Arial" w:cs="Arial"/>
          <w:bCs w:val="0"/>
          <w:color w:val="000000"/>
          <w:sz w:val="20"/>
          <w:szCs w:val="20"/>
          <w:u w:val="single"/>
        </w:rPr>
        <w:t>PART-B</w:t>
      </w:r>
      <w:r w:rsidRPr="000A4714">
        <w:rPr>
          <w:rFonts w:ascii="Arial" w:hAnsi="Arial" w:cs="Arial"/>
          <w:sz w:val="20"/>
          <w:szCs w:val="20"/>
          <w:u w:val="single"/>
        </w:rPr>
        <w:t xml:space="preserve"> (BACTERIOLOGY)</w:t>
      </w:r>
    </w:p>
    <w:p w:rsidR="002E02B7" w:rsidRPr="000A4714" w:rsidRDefault="002E02B7" w:rsidP="002E02B7">
      <w:pPr>
        <w:rPr>
          <w:rFonts w:ascii="Arial" w:hAnsi="Arial" w:cs="Arial"/>
          <w:sz w:val="20"/>
          <w:szCs w:val="20"/>
        </w:rPr>
      </w:pPr>
    </w:p>
    <w:p w:rsidR="002E02B7" w:rsidRPr="000A4714" w:rsidRDefault="002E02B7" w:rsidP="002E02B7">
      <w:pPr>
        <w:numPr>
          <w:ilvl w:val="0"/>
          <w:numId w:val="10"/>
        </w:numPr>
        <w:spacing w:line="360" w:lineRule="auto"/>
        <w:jc w:val="both"/>
        <w:rPr>
          <w:rFonts w:ascii="Arial" w:hAnsi="Arial" w:cs="Arial"/>
          <w:sz w:val="20"/>
          <w:szCs w:val="20"/>
        </w:rPr>
      </w:pPr>
      <w:r w:rsidRPr="000A4714">
        <w:rPr>
          <w:rFonts w:ascii="Arial" w:hAnsi="Arial" w:cs="Arial"/>
          <w:sz w:val="20"/>
          <w:szCs w:val="20"/>
        </w:rPr>
        <w:t>Isolation, Purification &amp; Quantification of bacteria</w:t>
      </w:r>
    </w:p>
    <w:p w:rsidR="002E02B7" w:rsidRPr="000A4714" w:rsidRDefault="002E02B7" w:rsidP="002E02B7">
      <w:pPr>
        <w:numPr>
          <w:ilvl w:val="0"/>
          <w:numId w:val="10"/>
        </w:numPr>
        <w:spacing w:line="360" w:lineRule="auto"/>
        <w:jc w:val="both"/>
        <w:rPr>
          <w:rFonts w:ascii="Arial" w:hAnsi="Arial" w:cs="Arial"/>
          <w:sz w:val="20"/>
          <w:szCs w:val="20"/>
        </w:rPr>
      </w:pPr>
      <w:r w:rsidRPr="000A4714">
        <w:rPr>
          <w:rFonts w:ascii="Arial" w:hAnsi="Arial" w:cs="Arial"/>
          <w:sz w:val="20"/>
          <w:szCs w:val="20"/>
        </w:rPr>
        <w:t xml:space="preserve">Factors affecting bacterial growth </w:t>
      </w:r>
    </w:p>
    <w:p w:rsidR="002E02B7" w:rsidRPr="000A4714" w:rsidRDefault="002E02B7" w:rsidP="002E02B7">
      <w:pPr>
        <w:numPr>
          <w:ilvl w:val="0"/>
          <w:numId w:val="10"/>
        </w:numPr>
        <w:spacing w:line="360" w:lineRule="auto"/>
        <w:jc w:val="both"/>
        <w:rPr>
          <w:rFonts w:ascii="Arial" w:hAnsi="Arial" w:cs="Arial"/>
          <w:sz w:val="20"/>
          <w:szCs w:val="20"/>
        </w:rPr>
      </w:pPr>
      <w:r w:rsidRPr="000A4714">
        <w:rPr>
          <w:rFonts w:ascii="Arial" w:hAnsi="Arial" w:cs="Arial"/>
          <w:sz w:val="20"/>
          <w:szCs w:val="20"/>
        </w:rPr>
        <w:t xml:space="preserve">Determination of thermal death point </w:t>
      </w:r>
    </w:p>
    <w:p w:rsidR="002E02B7" w:rsidRPr="000A4714" w:rsidRDefault="002E02B7" w:rsidP="002E02B7">
      <w:pPr>
        <w:numPr>
          <w:ilvl w:val="0"/>
          <w:numId w:val="10"/>
        </w:numPr>
        <w:spacing w:line="360" w:lineRule="auto"/>
        <w:jc w:val="both"/>
        <w:rPr>
          <w:rFonts w:ascii="Arial" w:hAnsi="Arial" w:cs="Arial"/>
          <w:sz w:val="20"/>
          <w:szCs w:val="20"/>
        </w:rPr>
      </w:pPr>
      <w:r w:rsidRPr="000A4714">
        <w:rPr>
          <w:rFonts w:ascii="Arial" w:hAnsi="Arial" w:cs="Arial"/>
          <w:sz w:val="20"/>
          <w:szCs w:val="20"/>
        </w:rPr>
        <w:t>Determination of antimicrobial activity  (Disc diffusion, cup plate method)</w:t>
      </w:r>
    </w:p>
    <w:p w:rsidR="002E02B7" w:rsidRPr="000A4714" w:rsidRDefault="002E02B7" w:rsidP="002E02B7">
      <w:pPr>
        <w:numPr>
          <w:ilvl w:val="0"/>
          <w:numId w:val="10"/>
        </w:numPr>
        <w:spacing w:line="360" w:lineRule="auto"/>
        <w:jc w:val="both"/>
        <w:rPr>
          <w:rFonts w:ascii="Arial" w:hAnsi="Arial" w:cs="Arial"/>
          <w:sz w:val="20"/>
          <w:szCs w:val="20"/>
        </w:rPr>
      </w:pPr>
      <w:r w:rsidRPr="000A4714">
        <w:rPr>
          <w:rFonts w:ascii="Arial" w:hAnsi="Arial" w:cs="Arial"/>
          <w:sz w:val="20"/>
          <w:szCs w:val="20"/>
        </w:rPr>
        <w:t>Determination of minimum inhibitory concentrations</w:t>
      </w:r>
    </w:p>
    <w:p w:rsidR="002E02B7" w:rsidRPr="000A4714" w:rsidRDefault="002E02B7" w:rsidP="002E02B7">
      <w:pPr>
        <w:numPr>
          <w:ilvl w:val="0"/>
          <w:numId w:val="10"/>
        </w:numPr>
        <w:spacing w:line="360" w:lineRule="auto"/>
        <w:jc w:val="both"/>
        <w:rPr>
          <w:rFonts w:ascii="Arial" w:hAnsi="Arial" w:cs="Arial"/>
          <w:sz w:val="20"/>
          <w:szCs w:val="20"/>
        </w:rPr>
      </w:pPr>
      <w:r w:rsidRPr="000A4714">
        <w:rPr>
          <w:rFonts w:ascii="Arial" w:hAnsi="Arial" w:cs="Arial"/>
          <w:sz w:val="20"/>
          <w:szCs w:val="20"/>
        </w:rPr>
        <w:t>Transformations: Bacteria</w:t>
      </w:r>
    </w:p>
    <w:p w:rsidR="002E02B7" w:rsidRPr="000A4714" w:rsidRDefault="002E02B7" w:rsidP="002E02B7">
      <w:pPr>
        <w:numPr>
          <w:ilvl w:val="0"/>
          <w:numId w:val="10"/>
        </w:numPr>
        <w:spacing w:line="360" w:lineRule="auto"/>
        <w:jc w:val="both"/>
        <w:rPr>
          <w:rFonts w:ascii="Arial" w:hAnsi="Arial" w:cs="Arial"/>
          <w:sz w:val="20"/>
          <w:szCs w:val="20"/>
        </w:rPr>
      </w:pPr>
      <w:r w:rsidRPr="000A4714">
        <w:rPr>
          <w:rFonts w:ascii="Arial" w:hAnsi="Arial" w:cs="Arial"/>
          <w:sz w:val="20"/>
          <w:szCs w:val="20"/>
        </w:rPr>
        <w:t>Quantification of Viruses: Plaques</w:t>
      </w:r>
    </w:p>
    <w:p w:rsidR="002E02B7" w:rsidRPr="000A4714" w:rsidRDefault="002E02B7" w:rsidP="002E02B7">
      <w:pPr>
        <w:spacing w:line="360" w:lineRule="auto"/>
        <w:jc w:val="both"/>
        <w:rPr>
          <w:rFonts w:ascii="Arial" w:hAnsi="Arial" w:cs="Arial"/>
          <w:sz w:val="20"/>
          <w:szCs w:val="20"/>
        </w:rPr>
      </w:pPr>
    </w:p>
    <w:p w:rsidR="008B594B" w:rsidRPr="000A4714" w:rsidRDefault="008B594B" w:rsidP="008B594B">
      <w:pPr>
        <w:ind w:left="720"/>
        <w:rPr>
          <w:rFonts w:ascii="Arial" w:hAnsi="Arial" w:cs="Arial"/>
          <w:color w:val="000000"/>
          <w:sz w:val="20"/>
          <w:szCs w:val="20"/>
        </w:rPr>
      </w:pPr>
    </w:p>
    <w:p w:rsidR="00C32E4B" w:rsidRPr="000A4714" w:rsidRDefault="00C32E4B" w:rsidP="008B594B">
      <w:pPr>
        <w:ind w:left="720"/>
        <w:rPr>
          <w:rFonts w:ascii="Arial" w:hAnsi="Arial" w:cs="Arial"/>
          <w:color w:val="000000"/>
          <w:sz w:val="20"/>
          <w:szCs w:val="20"/>
        </w:rPr>
      </w:pPr>
    </w:p>
    <w:p w:rsidR="00C32E4B" w:rsidRPr="000A4714" w:rsidRDefault="00C32E4B" w:rsidP="008B594B">
      <w:pPr>
        <w:ind w:left="720"/>
        <w:rPr>
          <w:rFonts w:ascii="Arial" w:hAnsi="Arial" w:cs="Arial"/>
          <w:color w:val="000000"/>
          <w:sz w:val="20"/>
          <w:szCs w:val="20"/>
        </w:rPr>
      </w:pPr>
    </w:p>
    <w:p w:rsidR="00C32E4B" w:rsidRPr="000A4714" w:rsidRDefault="00C32E4B" w:rsidP="008B594B">
      <w:pPr>
        <w:ind w:left="720"/>
        <w:rPr>
          <w:rFonts w:ascii="Arial" w:hAnsi="Arial" w:cs="Arial"/>
          <w:color w:val="000000"/>
          <w:sz w:val="20"/>
          <w:szCs w:val="20"/>
        </w:rPr>
      </w:pPr>
    </w:p>
    <w:p w:rsidR="00C32E4B" w:rsidRPr="000A4714" w:rsidRDefault="00C32E4B" w:rsidP="008B594B">
      <w:pPr>
        <w:ind w:left="720"/>
        <w:rPr>
          <w:rFonts w:ascii="Arial" w:hAnsi="Arial" w:cs="Arial"/>
          <w:color w:val="000000"/>
          <w:sz w:val="20"/>
          <w:szCs w:val="20"/>
        </w:rPr>
      </w:pPr>
    </w:p>
    <w:p w:rsidR="00C32E4B" w:rsidRPr="000A4714" w:rsidRDefault="00C32E4B" w:rsidP="008B594B">
      <w:pPr>
        <w:ind w:left="720"/>
        <w:rPr>
          <w:rFonts w:ascii="Arial" w:hAnsi="Arial" w:cs="Arial"/>
          <w:color w:val="000000"/>
          <w:sz w:val="20"/>
          <w:szCs w:val="20"/>
        </w:rPr>
      </w:pPr>
    </w:p>
    <w:p w:rsidR="00C32E4B" w:rsidRPr="000A4714" w:rsidRDefault="00C32E4B" w:rsidP="008B594B">
      <w:pPr>
        <w:ind w:left="720"/>
        <w:rPr>
          <w:rFonts w:ascii="Arial" w:hAnsi="Arial" w:cs="Arial"/>
          <w:color w:val="000000"/>
          <w:sz w:val="20"/>
          <w:szCs w:val="20"/>
        </w:rPr>
      </w:pPr>
    </w:p>
    <w:p w:rsidR="00C32E4B" w:rsidRPr="000A4714" w:rsidRDefault="00C32E4B" w:rsidP="008B594B">
      <w:pPr>
        <w:ind w:left="720"/>
        <w:rPr>
          <w:rFonts w:ascii="Arial" w:hAnsi="Arial" w:cs="Arial"/>
          <w:color w:val="000000"/>
          <w:sz w:val="20"/>
          <w:szCs w:val="20"/>
        </w:rPr>
      </w:pPr>
    </w:p>
    <w:p w:rsidR="00C32E4B" w:rsidRPr="000A4714" w:rsidRDefault="00C32E4B" w:rsidP="008B594B">
      <w:pPr>
        <w:ind w:left="720"/>
        <w:rPr>
          <w:rFonts w:ascii="Arial" w:hAnsi="Arial" w:cs="Arial"/>
          <w:color w:val="000000"/>
          <w:sz w:val="20"/>
          <w:szCs w:val="20"/>
        </w:rPr>
      </w:pPr>
    </w:p>
    <w:p w:rsidR="00C32E4B" w:rsidRPr="000A4714" w:rsidRDefault="00C32E4B" w:rsidP="008B594B">
      <w:pPr>
        <w:ind w:left="720"/>
        <w:rPr>
          <w:rFonts w:ascii="Arial" w:hAnsi="Arial" w:cs="Arial"/>
          <w:color w:val="000000"/>
          <w:sz w:val="20"/>
          <w:szCs w:val="20"/>
        </w:rPr>
      </w:pPr>
    </w:p>
    <w:p w:rsidR="00C32E4B" w:rsidRPr="000A4714" w:rsidRDefault="00C32E4B" w:rsidP="008B594B">
      <w:pPr>
        <w:ind w:left="720"/>
        <w:rPr>
          <w:rFonts w:ascii="Arial" w:hAnsi="Arial" w:cs="Arial"/>
          <w:color w:val="000000"/>
          <w:sz w:val="20"/>
          <w:szCs w:val="20"/>
        </w:rPr>
      </w:pPr>
    </w:p>
    <w:p w:rsidR="00C32E4B" w:rsidRPr="000A4714" w:rsidRDefault="00C32E4B" w:rsidP="008B594B">
      <w:pPr>
        <w:ind w:left="720"/>
        <w:rPr>
          <w:rFonts w:ascii="Arial" w:hAnsi="Arial" w:cs="Arial"/>
          <w:color w:val="000000"/>
          <w:sz w:val="20"/>
          <w:szCs w:val="20"/>
        </w:rPr>
      </w:pPr>
    </w:p>
    <w:p w:rsidR="009020D2" w:rsidRDefault="009020D2"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Pr="000A4714" w:rsidRDefault="000A4714" w:rsidP="008B594B">
      <w:pPr>
        <w:ind w:left="720"/>
        <w:rPr>
          <w:rFonts w:ascii="Arial" w:hAnsi="Arial" w:cs="Arial"/>
          <w:color w:val="000000"/>
          <w:sz w:val="20"/>
          <w:szCs w:val="20"/>
        </w:rPr>
      </w:pPr>
    </w:p>
    <w:p w:rsidR="009020D2" w:rsidRPr="000A4714" w:rsidRDefault="009020D2" w:rsidP="008B594B">
      <w:pPr>
        <w:ind w:left="720"/>
        <w:rPr>
          <w:rFonts w:ascii="Arial" w:hAnsi="Arial" w:cs="Arial"/>
          <w:color w:val="000000"/>
          <w:sz w:val="20"/>
          <w:szCs w:val="20"/>
        </w:rPr>
      </w:pPr>
    </w:p>
    <w:p w:rsidR="009020D2" w:rsidRPr="000A4714" w:rsidRDefault="009020D2" w:rsidP="008B594B">
      <w:pPr>
        <w:ind w:left="720"/>
        <w:rPr>
          <w:rFonts w:ascii="Arial" w:hAnsi="Arial" w:cs="Arial"/>
          <w:color w:val="000000"/>
          <w:sz w:val="20"/>
          <w:szCs w:val="20"/>
        </w:rPr>
      </w:pPr>
    </w:p>
    <w:p w:rsidR="009020D2" w:rsidRPr="000A4714" w:rsidRDefault="009020D2" w:rsidP="008B594B">
      <w:pPr>
        <w:ind w:left="720"/>
        <w:rPr>
          <w:rFonts w:ascii="Arial" w:hAnsi="Arial" w:cs="Arial"/>
          <w:color w:val="000000"/>
          <w:sz w:val="20"/>
          <w:szCs w:val="20"/>
        </w:rPr>
      </w:pPr>
    </w:p>
    <w:p w:rsidR="009020D2" w:rsidRPr="000A4714" w:rsidRDefault="009020D2" w:rsidP="008B594B">
      <w:pPr>
        <w:ind w:left="720"/>
        <w:rPr>
          <w:rFonts w:ascii="Arial" w:hAnsi="Arial" w:cs="Arial"/>
          <w:color w:val="000000"/>
          <w:sz w:val="20"/>
          <w:szCs w:val="20"/>
        </w:rPr>
      </w:pPr>
    </w:p>
    <w:p w:rsidR="009020D2" w:rsidRPr="000A4714" w:rsidRDefault="009020D2" w:rsidP="008B594B">
      <w:pPr>
        <w:ind w:left="720"/>
        <w:rPr>
          <w:rFonts w:ascii="Arial" w:hAnsi="Arial" w:cs="Arial"/>
          <w:color w:val="000000"/>
          <w:sz w:val="20"/>
          <w:szCs w:val="20"/>
        </w:rPr>
      </w:pPr>
    </w:p>
    <w:p w:rsidR="009020D2" w:rsidRPr="000A4714" w:rsidRDefault="009020D2" w:rsidP="008B594B">
      <w:pPr>
        <w:ind w:left="720"/>
        <w:rPr>
          <w:rFonts w:ascii="Arial" w:hAnsi="Arial" w:cs="Arial"/>
          <w:color w:val="000000"/>
          <w:sz w:val="20"/>
          <w:szCs w:val="20"/>
        </w:rPr>
      </w:pPr>
    </w:p>
    <w:p w:rsidR="009020D2" w:rsidRPr="000A4714" w:rsidRDefault="009020D2" w:rsidP="008B594B">
      <w:pPr>
        <w:ind w:left="720"/>
        <w:rPr>
          <w:rFonts w:ascii="Arial" w:hAnsi="Arial" w:cs="Arial"/>
          <w:color w:val="000000"/>
          <w:sz w:val="20"/>
          <w:szCs w:val="20"/>
        </w:rPr>
      </w:pPr>
    </w:p>
    <w:p w:rsidR="004433A5" w:rsidRPr="000A4714" w:rsidRDefault="004433A5" w:rsidP="004433A5">
      <w:pPr>
        <w:jc w:val="center"/>
        <w:rPr>
          <w:rFonts w:ascii="Arial" w:hAnsi="Arial" w:cs="Arial"/>
          <w:sz w:val="20"/>
          <w:szCs w:val="20"/>
        </w:rPr>
      </w:pPr>
      <w:r w:rsidRPr="000A4714">
        <w:rPr>
          <w:rFonts w:ascii="Arial" w:hAnsi="Arial" w:cs="Arial"/>
          <w:sz w:val="20"/>
          <w:szCs w:val="20"/>
        </w:rPr>
        <w:t>M.Sc. MICROBIOLOGY - FIRST SEMESTER– W.E.F.2015</w:t>
      </w:r>
    </w:p>
    <w:p w:rsidR="0091159A" w:rsidRPr="000A4714" w:rsidRDefault="0091159A" w:rsidP="0091159A">
      <w:pPr>
        <w:rPr>
          <w:rFonts w:ascii="Arial" w:hAnsi="Arial" w:cs="Arial"/>
          <w:b/>
          <w:sz w:val="20"/>
          <w:szCs w:val="20"/>
          <w:u w:val="single"/>
        </w:rPr>
      </w:pPr>
      <w:r w:rsidRPr="000A4714">
        <w:rPr>
          <w:rFonts w:ascii="Arial" w:hAnsi="Arial" w:cs="Arial"/>
          <w:sz w:val="20"/>
          <w:szCs w:val="20"/>
        </w:rPr>
        <w:t xml:space="preserve"> LABORATORY II</w:t>
      </w:r>
    </w:p>
    <w:p w:rsidR="004433A5" w:rsidRPr="000A4714" w:rsidRDefault="004433A5" w:rsidP="004433A5">
      <w:pPr>
        <w:jc w:val="center"/>
        <w:rPr>
          <w:rFonts w:ascii="Arial" w:hAnsi="Arial" w:cs="Arial"/>
          <w:b/>
          <w:sz w:val="20"/>
          <w:szCs w:val="20"/>
          <w:u w:val="single"/>
        </w:rPr>
      </w:pPr>
      <w:r w:rsidRPr="000A4714">
        <w:rPr>
          <w:rFonts w:ascii="Arial" w:hAnsi="Arial" w:cs="Arial"/>
          <w:b/>
          <w:sz w:val="20"/>
          <w:szCs w:val="20"/>
          <w:u w:val="single"/>
        </w:rPr>
        <w:t>BIOCHEMISTRY &amp; MOLECULAR BIOLOGY</w:t>
      </w:r>
      <w:r w:rsidR="003273A7" w:rsidRPr="000A4714">
        <w:rPr>
          <w:rFonts w:ascii="Arial" w:hAnsi="Arial" w:cs="Arial"/>
          <w:b/>
          <w:sz w:val="20"/>
          <w:szCs w:val="20"/>
          <w:u w:val="single"/>
        </w:rPr>
        <w:t xml:space="preserve"> / ANIMAL CELL SCIENCE AND TECHNOLOGY </w:t>
      </w:r>
      <w:r w:rsidRPr="000A4714">
        <w:rPr>
          <w:rFonts w:ascii="Arial" w:hAnsi="Arial" w:cs="Arial"/>
          <w:b/>
          <w:sz w:val="20"/>
          <w:szCs w:val="20"/>
          <w:u w:val="single"/>
        </w:rPr>
        <w:t xml:space="preserve"> LABORATORY</w:t>
      </w:r>
    </w:p>
    <w:p w:rsidR="004433A5" w:rsidRPr="000A4714" w:rsidRDefault="004433A5" w:rsidP="004433A5">
      <w:pPr>
        <w:jc w:val="center"/>
        <w:rPr>
          <w:rFonts w:ascii="Arial" w:hAnsi="Arial" w:cs="Arial"/>
          <w:b/>
          <w:sz w:val="20"/>
          <w:szCs w:val="20"/>
          <w:u w:val="single"/>
        </w:rPr>
      </w:pPr>
    </w:p>
    <w:p w:rsidR="004433A5" w:rsidRPr="000A4714" w:rsidRDefault="004433A5" w:rsidP="004433A5">
      <w:pPr>
        <w:jc w:val="center"/>
        <w:rPr>
          <w:rFonts w:ascii="Arial" w:hAnsi="Arial" w:cs="Arial"/>
          <w:b/>
          <w:sz w:val="20"/>
          <w:szCs w:val="20"/>
          <w:u w:val="single"/>
        </w:rPr>
      </w:pPr>
    </w:p>
    <w:p w:rsidR="004433A5" w:rsidRPr="000A4714" w:rsidRDefault="004433A5" w:rsidP="004433A5">
      <w:pPr>
        <w:jc w:val="both"/>
        <w:rPr>
          <w:rFonts w:ascii="Arial" w:hAnsi="Arial" w:cs="Arial"/>
          <w:b/>
          <w:bCs/>
          <w:color w:val="000000"/>
          <w:sz w:val="20"/>
          <w:szCs w:val="20"/>
        </w:rPr>
      </w:pPr>
      <w:r w:rsidRPr="000A4714">
        <w:rPr>
          <w:rFonts w:ascii="Arial" w:hAnsi="Arial" w:cs="Arial"/>
          <w:b/>
          <w:bCs/>
          <w:color w:val="000000"/>
          <w:sz w:val="20"/>
          <w:szCs w:val="20"/>
          <w:u w:val="single"/>
        </w:rPr>
        <w:t>LIST OF EXPERIMENTS</w:t>
      </w:r>
      <w:r w:rsidRPr="000A4714">
        <w:rPr>
          <w:rFonts w:ascii="Arial" w:hAnsi="Arial" w:cs="Arial"/>
          <w:b/>
          <w:bCs/>
          <w:color w:val="000000"/>
          <w:sz w:val="20"/>
          <w:szCs w:val="20"/>
        </w:rPr>
        <w:t>:</w:t>
      </w:r>
    </w:p>
    <w:p w:rsidR="004433A5" w:rsidRPr="000A4714" w:rsidRDefault="004433A5" w:rsidP="004433A5">
      <w:pPr>
        <w:jc w:val="both"/>
        <w:rPr>
          <w:rFonts w:ascii="Arial" w:hAnsi="Arial" w:cs="Arial"/>
          <w:b/>
          <w:bCs/>
          <w:color w:val="000000"/>
          <w:sz w:val="20"/>
          <w:szCs w:val="20"/>
        </w:rPr>
      </w:pPr>
    </w:p>
    <w:p w:rsidR="004433A5" w:rsidRPr="000A4714" w:rsidRDefault="004433A5" w:rsidP="004433A5">
      <w:pPr>
        <w:jc w:val="center"/>
        <w:rPr>
          <w:rFonts w:ascii="Arial" w:hAnsi="Arial" w:cs="Arial"/>
          <w:b/>
          <w:sz w:val="20"/>
          <w:szCs w:val="20"/>
        </w:rPr>
      </w:pPr>
      <w:r w:rsidRPr="000A4714">
        <w:rPr>
          <w:rFonts w:ascii="Arial" w:hAnsi="Arial" w:cs="Arial"/>
          <w:b/>
          <w:bCs/>
          <w:color w:val="000000"/>
          <w:sz w:val="20"/>
          <w:szCs w:val="20"/>
          <w:u w:val="single"/>
        </w:rPr>
        <w:t>PART-A</w:t>
      </w:r>
      <w:r w:rsidRPr="000A4714">
        <w:rPr>
          <w:rFonts w:ascii="Arial" w:hAnsi="Arial" w:cs="Arial"/>
          <w:b/>
          <w:sz w:val="20"/>
          <w:szCs w:val="20"/>
          <w:u w:val="single"/>
        </w:rPr>
        <w:t xml:space="preserve"> (BIOCHEMISTRY)</w:t>
      </w:r>
    </w:p>
    <w:p w:rsidR="004433A5" w:rsidRPr="000A4714" w:rsidRDefault="004433A5" w:rsidP="004433A5">
      <w:pPr>
        <w:rPr>
          <w:rFonts w:ascii="Arial" w:hAnsi="Arial" w:cs="Arial"/>
          <w:b/>
          <w:sz w:val="20"/>
          <w:szCs w:val="20"/>
        </w:rPr>
      </w:pPr>
    </w:p>
    <w:p w:rsidR="004433A5" w:rsidRPr="000A4714" w:rsidRDefault="004433A5" w:rsidP="004433A5">
      <w:pPr>
        <w:numPr>
          <w:ilvl w:val="0"/>
          <w:numId w:val="34"/>
        </w:numPr>
        <w:spacing w:line="360" w:lineRule="auto"/>
        <w:rPr>
          <w:rFonts w:ascii="Arial" w:hAnsi="Arial" w:cs="Arial"/>
          <w:color w:val="000000"/>
          <w:sz w:val="20"/>
          <w:szCs w:val="20"/>
        </w:rPr>
      </w:pPr>
      <w:r w:rsidRPr="000A4714">
        <w:rPr>
          <w:rFonts w:ascii="Arial" w:hAnsi="Arial" w:cs="Arial"/>
          <w:sz w:val="20"/>
          <w:szCs w:val="20"/>
        </w:rPr>
        <w:t xml:space="preserve">Titration of amino acids. </w:t>
      </w:r>
    </w:p>
    <w:p w:rsidR="004433A5" w:rsidRPr="000A4714" w:rsidRDefault="004433A5" w:rsidP="004433A5">
      <w:pPr>
        <w:numPr>
          <w:ilvl w:val="0"/>
          <w:numId w:val="34"/>
        </w:numPr>
        <w:spacing w:line="360" w:lineRule="auto"/>
        <w:rPr>
          <w:rFonts w:ascii="Arial" w:hAnsi="Arial" w:cs="Arial"/>
          <w:color w:val="000000"/>
          <w:sz w:val="20"/>
          <w:szCs w:val="20"/>
        </w:rPr>
      </w:pPr>
      <w:r w:rsidRPr="000A4714">
        <w:rPr>
          <w:rFonts w:ascii="Arial" w:hAnsi="Arial" w:cs="Arial"/>
          <w:sz w:val="20"/>
          <w:szCs w:val="20"/>
        </w:rPr>
        <w:t xml:space="preserve">Determination of pK </w:t>
      </w:r>
    </w:p>
    <w:p w:rsidR="004433A5" w:rsidRPr="000A4714" w:rsidRDefault="004433A5" w:rsidP="004433A5">
      <w:pPr>
        <w:numPr>
          <w:ilvl w:val="0"/>
          <w:numId w:val="34"/>
        </w:numPr>
        <w:spacing w:line="360" w:lineRule="auto"/>
        <w:rPr>
          <w:rFonts w:ascii="Arial" w:hAnsi="Arial" w:cs="Arial"/>
          <w:color w:val="000000"/>
          <w:sz w:val="20"/>
          <w:szCs w:val="20"/>
        </w:rPr>
      </w:pPr>
      <w:r w:rsidRPr="000A4714">
        <w:rPr>
          <w:rFonts w:ascii="Arial" w:hAnsi="Arial" w:cs="Arial"/>
          <w:color w:val="000000"/>
          <w:sz w:val="20"/>
          <w:szCs w:val="20"/>
        </w:rPr>
        <w:t>Reactions of</w:t>
      </w:r>
      <w:r w:rsidRPr="000A4714">
        <w:rPr>
          <w:rFonts w:ascii="Arial" w:hAnsi="Arial" w:cs="Arial"/>
          <w:b/>
          <w:bCs/>
          <w:color w:val="000000"/>
          <w:sz w:val="20"/>
          <w:szCs w:val="20"/>
        </w:rPr>
        <w:t xml:space="preserve"> </w:t>
      </w:r>
      <w:r w:rsidRPr="000A4714">
        <w:rPr>
          <w:rFonts w:ascii="Arial" w:hAnsi="Arial" w:cs="Arial"/>
          <w:color w:val="000000"/>
          <w:sz w:val="20"/>
          <w:szCs w:val="20"/>
        </w:rPr>
        <w:t>amino acids, sugars and lipids- quantitative reactions</w:t>
      </w:r>
    </w:p>
    <w:p w:rsidR="004433A5" w:rsidRPr="000A4714" w:rsidRDefault="004433A5" w:rsidP="004433A5">
      <w:pPr>
        <w:numPr>
          <w:ilvl w:val="0"/>
          <w:numId w:val="34"/>
        </w:numPr>
        <w:spacing w:line="360" w:lineRule="auto"/>
        <w:rPr>
          <w:rFonts w:ascii="Arial" w:hAnsi="Arial" w:cs="Arial"/>
          <w:color w:val="000000"/>
          <w:sz w:val="20"/>
          <w:szCs w:val="20"/>
        </w:rPr>
      </w:pPr>
      <w:r w:rsidRPr="000A4714">
        <w:rPr>
          <w:rFonts w:ascii="Arial" w:hAnsi="Arial" w:cs="Arial"/>
          <w:color w:val="000000"/>
          <w:sz w:val="20"/>
          <w:szCs w:val="20"/>
        </w:rPr>
        <w:t xml:space="preserve">Analysis of oils-iodine number, saponification value, acid number. </w:t>
      </w:r>
    </w:p>
    <w:p w:rsidR="004433A5" w:rsidRPr="000A4714" w:rsidRDefault="004433A5" w:rsidP="004433A5">
      <w:pPr>
        <w:numPr>
          <w:ilvl w:val="0"/>
          <w:numId w:val="34"/>
        </w:numPr>
        <w:spacing w:line="360" w:lineRule="auto"/>
        <w:rPr>
          <w:rFonts w:ascii="Arial" w:hAnsi="Arial" w:cs="Arial"/>
          <w:color w:val="000000"/>
          <w:sz w:val="20"/>
          <w:szCs w:val="20"/>
        </w:rPr>
      </w:pPr>
      <w:r w:rsidRPr="000A4714">
        <w:rPr>
          <w:rFonts w:ascii="Arial" w:hAnsi="Arial" w:cs="Arial"/>
          <w:color w:val="000000"/>
          <w:sz w:val="20"/>
          <w:szCs w:val="20"/>
        </w:rPr>
        <w:t xml:space="preserve">UV, Visible, Absorption spectra. </w:t>
      </w:r>
    </w:p>
    <w:p w:rsidR="004433A5" w:rsidRPr="000A4714" w:rsidRDefault="004433A5" w:rsidP="004433A5">
      <w:pPr>
        <w:numPr>
          <w:ilvl w:val="0"/>
          <w:numId w:val="34"/>
        </w:numPr>
        <w:spacing w:line="360" w:lineRule="auto"/>
        <w:rPr>
          <w:rFonts w:ascii="Arial" w:hAnsi="Arial" w:cs="Arial"/>
          <w:color w:val="000000"/>
          <w:sz w:val="20"/>
          <w:szCs w:val="20"/>
        </w:rPr>
      </w:pPr>
      <w:r w:rsidRPr="000A4714">
        <w:rPr>
          <w:rFonts w:ascii="Arial" w:hAnsi="Arial" w:cs="Arial"/>
          <w:sz w:val="20"/>
          <w:szCs w:val="20"/>
        </w:rPr>
        <w:t xml:space="preserve">Centrifugation, TLC &amp; SDS-PAGE   –Silver staining </w:t>
      </w:r>
    </w:p>
    <w:p w:rsidR="004433A5" w:rsidRPr="000A4714" w:rsidRDefault="004433A5" w:rsidP="004433A5">
      <w:pPr>
        <w:numPr>
          <w:ilvl w:val="0"/>
          <w:numId w:val="34"/>
        </w:numPr>
        <w:spacing w:line="360" w:lineRule="auto"/>
        <w:rPr>
          <w:rFonts w:ascii="Arial" w:hAnsi="Arial" w:cs="Arial"/>
          <w:color w:val="000000"/>
          <w:sz w:val="20"/>
          <w:szCs w:val="20"/>
        </w:rPr>
      </w:pPr>
      <w:r w:rsidRPr="000A4714">
        <w:rPr>
          <w:rFonts w:ascii="Arial" w:hAnsi="Arial" w:cs="Arial"/>
          <w:sz w:val="20"/>
          <w:szCs w:val="20"/>
        </w:rPr>
        <w:t xml:space="preserve">Estimation of inorganic phosphorus by Fiske Subbarao Method </w:t>
      </w:r>
    </w:p>
    <w:p w:rsidR="004433A5" w:rsidRPr="000A4714" w:rsidRDefault="004433A5" w:rsidP="004433A5">
      <w:pPr>
        <w:numPr>
          <w:ilvl w:val="0"/>
          <w:numId w:val="34"/>
        </w:numPr>
        <w:spacing w:line="360" w:lineRule="auto"/>
        <w:rPr>
          <w:rFonts w:ascii="Arial" w:hAnsi="Arial" w:cs="Arial"/>
          <w:color w:val="000000"/>
          <w:sz w:val="20"/>
          <w:szCs w:val="20"/>
        </w:rPr>
      </w:pPr>
      <w:r w:rsidRPr="000A4714">
        <w:rPr>
          <w:rFonts w:ascii="Arial" w:hAnsi="Arial" w:cs="Arial"/>
          <w:sz w:val="20"/>
          <w:szCs w:val="20"/>
        </w:rPr>
        <w:t xml:space="preserve">Isolation and estimation of protein using various colorimetric and spectrophotometric methods. </w:t>
      </w:r>
    </w:p>
    <w:p w:rsidR="004433A5" w:rsidRPr="000A4714" w:rsidRDefault="004433A5" w:rsidP="004433A5">
      <w:pPr>
        <w:rPr>
          <w:rFonts w:ascii="Arial" w:hAnsi="Arial" w:cs="Arial"/>
          <w:sz w:val="20"/>
          <w:szCs w:val="20"/>
        </w:rPr>
      </w:pPr>
    </w:p>
    <w:p w:rsidR="004433A5" w:rsidRPr="000A4714" w:rsidRDefault="004433A5" w:rsidP="004433A5">
      <w:pPr>
        <w:tabs>
          <w:tab w:val="left" w:pos="6280"/>
        </w:tabs>
        <w:jc w:val="center"/>
        <w:rPr>
          <w:rFonts w:ascii="Arial" w:hAnsi="Arial" w:cs="Arial"/>
          <w:b/>
          <w:sz w:val="20"/>
          <w:szCs w:val="20"/>
        </w:rPr>
      </w:pPr>
      <w:r w:rsidRPr="000A4714">
        <w:rPr>
          <w:rFonts w:ascii="Arial" w:hAnsi="Arial" w:cs="Arial"/>
          <w:b/>
          <w:bCs/>
          <w:color w:val="000000"/>
          <w:sz w:val="20"/>
          <w:szCs w:val="20"/>
          <w:u w:val="single"/>
        </w:rPr>
        <w:t>PART-B</w:t>
      </w:r>
      <w:r w:rsidRPr="000A4714">
        <w:rPr>
          <w:rFonts w:ascii="Arial" w:hAnsi="Arial" w:cs="Arial"/>
          <w:b/>
          <w:sz w:val="20"/>
          <w:szCs w:val="20"/>
          <w:u w:val="single"/>
        </w:rPr>
        <w:t xml:space="preserve"> (MOLECULAR BIOLOGY)</w:t>
      </w:r>
    </w:p>
    <w:p w:rsidR="004433A5" w:rsidRPr="000A4714" w:rsidRDefault="004433A5" w:rsidP="004433A5">
      <w:pPr>
        <w:tabs>
          <w:tab w:val="left" w:pos="6280"/>
        </w:tabs>
        <w:jc w:val="both"/>
        <w:rPr>
          <w:rFonts w:ascii="Arial" w:hAnsi="Arial" w:cs="Arial"/>
          <w:b/>
          <w:sz w:val="20"/>
          <w:szCs w:val="20"/>
        </w:rPr>
      </w:pPr>
    </w:p>
    <w:p w:rsidR="004433A5" w:rsidRPr="000A4714" w:rsidRDefault="004433A5" w:rsidP="004433A5">
      <w:pPr>
        <w:tabs>
          <w:tab w:val="left" w:pos="6280"/>
        </w:tabs>
        <w:spacing w:line="360" w:lineRule="auto"/>
        <w:jc w:val="both"/>
        <w:rPr>
          <w:rFonts w:ascii="Arial" w:hAnsi="Arial" w:cs="Arial"/>
          <w:sz w:val="20"/>
          <w:szCs w:val="20"/>
        </w:rPr>
      </w:pPr>
      <w:r w:rsidRPr="000A4714">
        <w:rPr>
          <w:rFonts w:ascii="Arial" w:hAnsi="Arial" w:cs="Arial"/>
          <w:sz w:val="20"/>
          <w:szCs w:val="20"/>
        </w:rPr>
        <w:t>1. Isolation of Nucleic Acids: Genomic DNA, Plasmid, RNA</w:t>
      </w:r>
    </w:p>
    <w:p w:rsidR="004433A5" w:rsidRPr="000A4714" w:rsidRDefault="004433A5" w:rsidP="004433A5">
      <w:pPr>
        <w:tabs>
          <w:tab w:val="left" w:pos="6280"/>
        </w:tabs>
        <w:spacing w:line="360" w:lineRule="auto"/>
        <w:jc w:val="both"/>
        <w:rPr>
          <w:rFonts w:ascii="Arial" w:hAnsi="Arial" w:cs="Arial"/>
          <w:sz w:val="20"/>
          <w:szCs w:val="20"/>
        </w:rPr>
      </w:pPr>
      <w:r w:rsidRPr="000A4714">
        <w:rPr>
          <w:rFonts w:ascii="Arial" w:hAnsi="Arial" w:cs="Arial"/>
          <w:sz w:val="20"/>
          <w:szCs w:val="20"/>
        </w:rPr>
        <w:t>2. Quality check for Isolated Nucleic Acids: Spectrophotometric (UV Method)</w:t>
      </w:r>
    </w:p>
    <w:p w:rsidR="004433A5" w:rsidRPr="000A4714" w:rsidRDefault="004433A5" w:rsidP="004433A5">
      <w:pPr>
        <w:tabs>
          <w:tab w:val="left" w:pos="6280"/>
        </w:tabs>
        <w:spacing w:line="360" w:lineRule="auto"/>
        <w:jc w:val="both"/>
        <w:rPr>
          <w:rFonts w:ascii="Arial" w:hAnsi="Arial" w:cs="Arial"/>
          <w:sz w:val="20"/>
          <w:szCs w:val="20"/>
        </w:rPr>
      </w:pPr>
      <w:r w:rsidRPr="000A4714">
        <w:rPr>
          <w:rFonts w:ascii="Arial" w:hAnsi="Arial" w:cs="Arial"/>
          <w:sz w:val="20"/>
          <w:szCs w:val="20"/>
        </w:rPr>
        <w:t>3. Visualization: Electrophoresis (Detection and separation of NA)</w:t>
      </w:r>
    </w:p>
    <w:p w:rsidR="004433A5" w:rsidRPr="000A4714" w:rsidRDefault="004433A5" w:rsidP="004433A5">
      <w:pPr>
        <w:jc w:val="center"/>
        <w:rPr>
          <w:rFonts w:ascii="Arial" w:hAnsi="Arial" w:cs="Arial"/>
          <w:b/>
          <w:sz w:val="20"/>
          <w:szCs w:val="20"/>
          <w:u w:val="single"/>
        </w:rPr>
      </w:pPr>
      <w:r w:rsidRPr="000A4714">
        <w:rPr>
          <w:rFonts w:ascii="Arial" w:hAnsi="Arial" w:cs="Arial"/>
          <w:b/>
          <w:sz w:val="20"/>
          <w:szCs w:val="20"/>
          <w:u w:val="single"/>
        </w:rPr>
        <w:t>BT-308 ANIMAL SCIENCE &amp; TECHNOLOGY LABORATORY</w:t>
      </w:r>
    </w:p>
    <w:p w:rsidR="004433A5" w:rsidRPr="000A4714" w:rsidRDefault="004433A5" w:rsidP="004433A5">
      <w:pPr>
        <w:jc w:val="center"/>
        <w:rPr>
          <w:rFonts w:ascii="Arial" w:hAnsi="Arial" w:cs="Arial"/>
          <w:sz w:val="20"/>
          <w:szCs w:val="20"/>
        </w:rPr>
      </w:pPr>
    </w:p>
    <w:p w:rsidR="004433A5" w:rsidRPr="000A4714" w:rsidRDefault="004433A5" w:rsidP="004433A5">
      <w:pPr>
        <w:rPr>
          <w:rFonts w:ascii="Arial" w:hAnsi="Arial" w:cs="Arial"/>
          <w:b/>
          <w:sz w:val="20"/>
          <w:szCs w:val="20"/>
          <w:u w:val="single"/>
        </w:rPr>
      </w:pPr>
    </w:p>
    <w:p w:rsidR="004433A5" w:rsidRPr="000A4714" w:rsidRDefault="004433A5" w:rsidP="004433A5">
      <w:pPr>
        <w:rPr>
          <w:rFonts w:ascii="Arial" w:hAnsi="Arial" w:cs="Arial"/>
          <w:b/>
          <w:sz w:val="20"/>
          <w:szCs w:val="20"/>
        </w:rPr>
      </w:pPr>
      <w:r w:rsidRPr="000A4714">
        <w:rPr>
          <w:rFonts w:ascii="Arial" w:hAnsi="Arial" w:cs="Arial"/>
          <w:b/>
          <w:sz w:val="20"/>
          <w:szCs w:val="20"/>
          <w:u w:val="single"/>
        </w:rPr>
        <w:t>PRACTICALS</w:t>
      </w:r>
      <w:r w:rsidRPr="000A4714">
        <w:rPr>
          <w:rFonts w:ascii="Arial" w:hAnsi="Arial" w:cs="Arial"/>
          <w:b/>
          <w:sz w:val="20"/>
          <w:szCs w:val="20"/>
        </w:rPr>
        <w:t>:</w:t>
      </w:r>
    </w:p>
    <w:p w:rsidR="004433A5" w:rsidRPr="000A4714" w:rsidRDefault="004433A5" w:rsidP="004433A5">
      <w:pPr>
        <w:rPr>
          <w:rFonts w:ascii="Arial" w:hAnsi="Arial" w:cs="Arial"/>
          <w:b/>
          <w:sz w:val="20"/>
          <w:szCs w:val="20"/>
        </w:rPr>
      </w:pPr>
    </w:p>
    <w:p w:rsidR="004433A5" w:rsidRPr="000A4714" w:rsidRDefault="004433A5" w:rsidP="004433A5">
      <w:pPr>
        <w:numPr>
          <w:ilvl w:val="0"/>
          <w:numId w:val="35"/>
        </w:numPr>
        <w:spacing w:line="360" w:lineRule="auto"/>
        <w:rPr>
          <w:rFonts w:ascii="Arial" w:hAnsi="Arial" w:cs="Arial"/>
          <w:sz w:val="20"/>
          <w:szCs w:val="20"/>
        </w:rPr>
      </w:pPr>
      <w:r w:rsidRPr="000A4714">
        <w:rPr>
          <w:rFonts w:ascii="Arial" w:hAnsi="Arial" w:cs="Arial"/>
          <w:sz w:val="20"/>
          <w:szCs w:val="20"/>
        </w:rPr>
        <w:t xml:space="preserve">Preparation of tissue culture medium and membrane filtration </w:t>
      </w:r>
    </w:p>
    <w:p w:rsidR="004433A5" w:rsidRPr="000A4714" w:rsidRDefault="004433A5" w:rsidP="004433A5">
      <w:pPr>
        <w:numPr>
          <w:ilvl w:val="0"/>
          <w:numId w:val="35"/>
        </w:numPr>
        <w:spacing w:line="360" w:lineRule="auto"/>
        <w:rPr>
          <w:rFonts w:ascii="Arial" w:hAnsi="Arial" w:cs="Arial"/>
          <w:sz w:val="20"/>
          <w:szCs w:val="20"/>
        </w:rPr>
      </w:pPr>
      <w:r w:rsidRPr="000A4714">
        <w:rPr>
          <w:rFonts w:ascii="Arial" w:hAnsi="Arial" w:cs="Arial"/>
          <w:sz w:val="20"/>
          <w:szCs w:val="20"/>
        </w:rPr>
        <w:t>Trypsinization of monolayer and sub culturing</w:t>
      </w:r>
    </w:p>
    <w:p w:rsidR="004433A5" w:rsidRPr="000A4714" w:rsidRDefault="004433A5" w:rsidP="007656C8">
      <w:pPr>
        <w:numPr>
          <w:ilvl w:val="0"/>
          <w:numId w:val="35"/>
        </w:numPr>
        <w:spacing w:line="360" w:lineRule="auto"/>
        <w:rPr>
          <w:rFonts w:ascii="Arial" w:hAnsi="Arial" w:cs="Arial"/>
          <w:sz w:val="20"/>
          <w:szCs w:val="20"/>
        </w:rPr>
      </w:pPr>
      <w:r w:rsidRPr="000A4714">
        <w:rPr>
          <w:rFonts w:ascii="Arial" w:hAnsi="Arial" w:cs="Arial"/>
          <w:sz w:val="20"/>
          <w:szCs w:val="20"/>
        </w:rPr>
        <w:t>Cell counting and cell viability</w:t>
      </w:r>
      <w:r w:rsidR="007656C8" w:rsidRPr="000A4714">
        <w:rPr>
          <w:rFonts w:ascii="Arial" w:hAnsi="Arial" w:cs="Arial"/>
          <w:sz w:val="20"/>
          <w:szCs w:val="20"/>
        </w:rPr>
        <w:t xml:space="preserve"> </w:t>
      </w:r>
      <w:r w:rsidRPr="000A4714">
        <w:rPr>
          <w:rFonts w:ascii="Arial" w:hAnsi="Arial" w:cs="Arial"/>
          <w:sz w:val="20"/>
          <w:szCs w:val="20"/>
        </w:rPr>
        <w:t>Cryopreservation and thawing</w:t>
      </w:r>
    </w:p>
    <w:p w:rsidR="00C32E4B" w:rsidRPr="000A4714" w:rsidRDefault="00C32E4B" w:rsidP="008B594B">
      <w:pPr>
        <w:ind w:left="720"/>
        <w:rPr>
          <w:rFonts w:ascii="Arial" w:hAnsi="Arial" w:cs="Arial"/>
          <w:color w:val="000000"/>
          <w:sz w:val="20"/>
          <w:szCs w:val="20"/>
        </w:rPr>
      </w:pPr>
    </w:p>
    <w:p w:rsidR="00C32E4B" w:rsidRPr="000A4714" w:rsidRDefault="00C32E4B" w:rsidP="008B594B">
      <w:pPr>
        <w:ind w:left="720"/>
        <w:rPr>
          <w:rFonts w:ascii="Arial" w:hAnsi="Arial" w:cs="Arial"/>
          <w:color w:val="000000"/>
          <w:sz w:val="20"/>
          <w:szCs w:val="20"/>
        </w:rPr>
      </w:pPr>
    </w:p>
    <w:p w:rsidR="00C32E4B" w:rsidRPr="000A4714" w:rsidRDefault="00C32E4B" w:rsidP="008B594B">
      <w:pPr>
        <w:ind w:left="720"/>
        <w:rPr>
          <w:rFonts w:ascii="Arial" w:hAnsi="Arial" w:cs="Arial"/>
          <w:color w:val="000000"/>
          <w:sz w:val="20"/>
          <w:szCs w:val="20"/>
        </w:rPr>
      </w:pPr>
    </w:p>
    <w:p w:rsidR="00C32E4B" w:rsidRPr="000A4714" w:rsidRDefault="00C32E4B" w:rsidP="008B594B">
      <w:pPr>
        <w:ind w:left="720"/>
        <w:rPr>
          <w:rFonts w:ascii="Arial" w:hAnsi="Arial" w:cs="Arial"/>
          <w:color w:val="000000"/>
          <w:sz w:val="20"/>
          <w:szCs w:val="20"/>
        </w:rPr>
      </w:pPr>
    </w:p>
    <w:p w:rsidR="00C32E4B" w:rsidRPr="000A4714" w:rsidRDefault="00C32E4B" w:rsidP="008B594B">
      <w:pPr>
        <w:ind w:left="720"/>
        <w:rPr>
          <w:rFonts w:ascii="Arial" w:hAnsi="Arial" w:cs="Arial"/>
          <w:color w:val="000000"/>
          <w:sz w:val="20"/>
          <w:szCs w:val="20"/>
        </w:rPr>
      </w:pPr>
    </w:p>
    <w:p w:rsidR="00C32E4B" w:rsidRPr="000A4714" w:rsidRDefault="00C32E4B" w:rsidP="008B594B">
      <w:pPr>
        <w:ind w:left="720"/>
        <w:rPr>
          <w:rFonts w:ascii="Arial" w:hAnsi="Arial" w:cs="Arial"/>
          <w:color w:val="000000"/>
          <w:sz w:val="20"/>
          <w:szCs w:val="20"/>
        </w:rPr>
      </w:pPr>
    </w:p>
    <w:p w:rsidR="009E7C09" w:rsidRPr="000A4714" w:rsidRDefault="009E7C09" w:rsidP="008B594B">
      <w:pPr>
        <w:ind w:left="720"/>
        <w:rPr>
          <w:rFonts w:ascii="Arial" w:hAnsi="Arial" w:cs="Arial"/>
          <w:color w:val="000000"/>
          <w:sz w:val="20"/>
          <w:szCs w:val="20"/>
        </w:rPr>
      </w:pPr>
    </w:p>
    <w:p w:rsidR="009E7C09" w:rsidRDefault="009E7C09"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Pr="000A4714" w:rsidRDefault="000A4714" w:rsidP="008B594B">
      <w:pPr>
        <w:ind w:left="720"/>
        <w:rPr>
          <w:rFonts w:ascii="Arial" w:hAnsi="Arial" w:cs="Arial"/>
          <w:color w:val="000000"/>
          <w:sz w:val="20"/>
          <w:szCs w:val="20"/>
        </w:rPr>
      </w:pPr>
    </w:p>
    <w:p w:rsidR="009E7C09" w:rsidRPr="000A4714" w:rsidRDefault="009E7C09" w:rsidP="00863D72">
      <w:pPr>
        <w:rPr>
          <w:rFonts w:ascii="Arial" w:hAnsi="Arial" w:cs="Arial"/>
          <w:color w:val="000000"/>
          <w:sz w:val="20"/>
          <w:szCs w:val="20"/>
        </w:rPr>
      </w:pPr>
    </w:p>
    <w:p w:rsidR="009E7C09" w:rsidRPr="000A4714" w:rsidRDefault="009E7C09" w:rsidP="00810E26">
      <w:pPr>
        <w:jc w:val="center"/>
        <w:rPr>
          <w:rFonts w:ascii="Arial" w:hAnsi="Arial" w:cs="Arial"/>
          <w:sz w:val="20"/>
          <w:szCs w:val="20"/>
        </w:rPr>
      </w:pPr>
      <w:r w:rsidRPr="000A4714">
        <w:rPr>
          <w:rFonts w:ascii="Arial" w:hAnsi="Arial" w:cs="Arial"/>
          <w:sz w:val="20"/>
          <w:szCs w:val="20"/>
        </w:rPr>
        <w:t>M.Sc. MICROBIOLOGY - SECOND SEMESTER - W.E.F.2015</w:t>
      </w:r>
    </w:p>
    <w:p w:rsidR="00570603" w:rsidRPr="000A4714" w:rsidRDefault="00570603" w:rsidP="00EA209F">
      <w:pPr>
        <w:rPr>
          <w:rFonts w:ascii="Arial" w:hAnsi="Arial" w:cs="Arial"/>
          <w:sz w:val="20"/>
          <w:szCs w:val="20"/>
        </w:rPr>
      </w:pPr>
    </w:p>
    <w:p w:rsidR="00EA209F" w:rsidRPr="000A4714" w:rsidRDefault="00EA209F" w:rsidP="00EA209F">
      <w:pPr>
        <w:rPr>
          <w:rFonts w:ascii="Arial" w:hAnsi="Arial" w:cs="Arial"/>
          <w:b/>
          <w:sz w:val="20"/>
          <w:szCs w:val="20"/>
          <w:u w:val="single"/>
        </w:rPr>
      </w:pPr>
      <w:r w:rsidRPr="000A4714">
        <w:rPr>
          <w:rFonts w:ascii="Arial" w:hAnsi="Arial" w:cs="Arial"/>
          <w:sz w:val="20"/>
          <w:szCs w:val="20"/>
        </w:rPr>
        <w:t>CORE COURSE IV</w:t>
      </w:r>
    </w:p>
    <w:p w:rsidR="009E7C09" w:rsidRPr="000A4714" w:rsidRDefault="009E7C09" w:rsidP="009E7C09">
      <w:pPr>
        <w:jc w:val="center"/>
        <w:rPr>
          <w:rFonts w:ascii="Arial" w:hAnsi="Arial" w:cs="Arial"/>
          <w:b/>
          <w:sz w:val="20"/>
          <w:szCs w:val="20"/>
          <w:u w:val="single"/>
        </w:rPr>
      </w:pPr>
      <w:r w:rsidRPr="000A4714">
        <w:rPr>
          <w:rFonts w:ascii="Arial" w:hAnsi="Arial" w:cs="Arial"/>
          <w:b/>
          <w:sz w:val="20"/>
          <w:szCs w:val="20"/>
          <w:u w:val="single"/>
        </w:rPr>
        <w:t xml:space="preserve">BIOANALYTICAL TECHNIQUES </w:t>
      </w:r>
    </w:p>
    <w:p w:rsidR="009E7C09" w:rsidRPr="000A4714" w:rsidRDefault="009E7C09" w:rsidP="009E7C09">
      <w:pPr>
        <w:jc w:val="both"/>
        <w:rPr>
          <w:rFonts w:ascii="Arial" w:hAnsi="Arial" w:cs="Arial"/>
          <w:b/>
          <w:color w:val="FF0000"/>
          <w:sz w:val="20"/>
          <w:szCs w:val="20"/>
        </w:rPr>
      </w:pPr>
    </w:p>
    <w:p w:rsidR="009E7C09" w:rsidRPr="000A4714" w:rsidRDefault="009E7C09" w:rsidP="009E7C09">
      <w:pPr>
        <w:jc w:val="both"/>
        <w:rPr>
          <w:rFonts w:ascii="Arial" w:hAnsi="Arial" w:cs="Arial"/>
          <w:b/>
          <w:color w:val="000000"/>
          <w:sz w:val="20"/>
          <w:szCs w:val="20"/>
        </w:rPr>
      </w:pPr>
      <w:r w:rsidRPr="000A4714">
        <w:rPr>
          <w:rFonts w:ascii="Arial" w:hAnsi="Arial" w:cs="Arial"/>
          <w:b/>
          <w:color w:val="000000"/>
          <w:sz w:val="20"/>
          <w:szCs w:val="20"/>
        </w:rPr>
        <w:t xml:space="preserve">UNIT-I MICROSCOPY: </w:t>
      </w:r>
      <w:r w:rsidRPr="000A4714">
        <w:rPr>
          <w:rFonts w:ascii="Arial" w:hAnsi="Arial" w:cs="Arial"/>
          <w:color w:val="000000"/>
          <w:sz w:val="20"/>
          <w:szCs w:val="20"/>
        </w:rPr>
        <w:t>Microscopy (Theory: Simple and Compound, Types: Light Field, Dark Field, Phase Contrast, SEM, TEM, Fluorescent)</w:t>
      </w:r>
    </w:p>
    <w:p w:rsidR="009E7C09" w:rsidRPr="000A4714" w:rsidRDefault="009E7C09" w:rsidP="009E7C09">
      <w:pPr>
        <w:jc w:val="both"/>
        <w:rPr>
          <w:rFonts w:ascii="Arial" w:hAnsi="Arial" w:cs="Arial"/>
          <w:b/>
          <w:color w:val="000000"/>
          <w:sz w:val="20"/>
          <w:szCs w:val="20"/>
        </w:rPr>
      </w:pPr>
    </w:p>
    <w:p w:rsidR="009E7C09" w:rsidRPr="000A4714" w:rsidRDefault="009E7C09" w:rsidP="009E7C09">
      <w:pPr>
        <w:jc w:val="both"/>
        <w:rPr>
          <w:rFonts w:ascii="Arial" w:hAnsi="Arial" w:cs="Arial"/>
          <w:b/>
          <w:color w:val="000000"/>
          <w:sz w:val="20"/>
          <w:szCs w:val="20"/>
        </w:rPr>
      </w:pPr>
      <w:r w:rsidRPr="000A4714">
        <w:rPr>
          <w:rFonts w:ascii="Arial" w:hAnsi="Arial" w:cs="Arial"/>
          <w:b/>
          <w:color w:val="000000"/>
          <w:sz w:val="20"/>
          <w:szCs w:val="20"/>
        </w:rPr>
        <w:t xml:space="preserve">UNIT-II SPECTROSCOPY: </w:t>
      </w:r>
      <w:r w:rsidRPr="000A4714">
        <w:rPr>
          <w:rFonts w:ascii="Arial" w:hAnsi="Arial" w:cs="Arial"/>
          <w:color w:val="000000"/>
          <w:sz w:val="20"/>
          <w:szCs w:val="20"/>
        </w:rPr>
        <w:t>Spectroscopy techniques: (Theory of Light) UV, IR, NMR, LASER Raman Spectroscopy, Fluorescence Spectroscopy.</w:t>
      </w:r>
    </w:p>
    <w:p w:rsidR="009E7C09" w:rsidRPr="000A4714" w:rsidRDefault="009E7C09" w:rsidP="009E7C09">
      <w:pPr>
        <w:jc w:val="both"/>
        <w:rPr>
          <w:rFonts w:ascii="Arial" w:hAnsi="Arial" w:cs="Arial"/>
          <w:color w:val="000000"/>
          <w:sz w:val="20"/>
          <w:szCs w:val="20"/>
        </w:rPr>
      </w:pPr>
    </w:p>
    <w:p w:rsidR="009E7C09" w:rsidRPr="000A4714" w:rsidRDefault="009E7C09" w:rsidP="009E7C09">
      <w:pPr>
        <w:jc w:val="both"/>
        <w:rPr>
          <w:rFonts w:ascii="Arial" w:hAnsi="Arial" w:cs="Arial"/>
          <w:b/>
          <w:color w:val="000000"/>
          <w:sz w:val="20"/>
          <w:szCs w:val="20"/>
        </w:rPr>
      </w:pPr>
      <w:r w:rsidRPr="000A4714">
        <w:rPr>
          <w:rFonts w:ascii="Arial" w:hAnsi="Arial" w:cs="Arial"/>
          <w:b/>
          <w:color w:val="000000"/>
          <w:sz w:val="20"/>
          <w:szCs w:val="20"/>
        </w:rPr>
        <w:t>UNIT-III RADIATION AND FLOURESCENCE BASED METHODS</w:t>
      </w:r>
      <w:r w:rsidRPr="000A4714">
        <w:rPr>
          <w:rFonts w:ascii="Arial" w:hAnsi="Arial" w:cs="Arial"/>
          <w:color w:val="000000"/>
          <w:sz w:val="20"/>
          <w:szCs w:val="20"/>
        </w:rPr>
        <w:t>: Radioactivity, measurement of radioactivity, photographic emulsion, ionisation chamber, autoradiography, RIA, Fluorescent and Chemiluminiscent methods, Fluorescent Probes, FISH.</w:t>
      </w:r>
    </w:p>
    <w:p w:rsidR="009E7C09" w:rsidRPr="000A4714" w:rsidRDefault="009E7C09" w:rsidP="009E7C09">
      <w:pPr>
        <w:jc w:val="both"/>
        <w:rPr>
          <w:rFonts w:ascii="Arial" w:hAnsi="Arial" w:cs="Arial"/>
          <w:color w:val="000000"/>
          <w:sz w:val="20"/>
          <w:szCs w:val="20"/>
        </w:rPr>
      </w:pPr>
    </w:p>
    <w:p w:rsidR="009E7C09" w:rsidRPr="000A4714" w:rsidRDefault="009E7C09" w:rsidP="009E7C09">
      <w:pPr>
        <w:jc w:val="both"/>
        <w:rPr>
          <w:rFonts w:ascii="Arial" w:hAnsi="Arial" w:cs="Arial"/>
          <w:color w:val="000000"/>
          <w:sz w:val="20"/>
          <w:szCs w:val="20"/>
        </w:rPr>
      </w:pPr>
      <w:r w:rsidRPr="000A4714">
        <w:rPr>
          <w:rFonts w:ascii="Arial" w:hAnsi="Arial" w:cs="Arial"/>
          <w:b/>
          <w:color w:val="000000"/>
          <w:sz w:val="20"/>
          <w:szCs w:val="20"/>
        </w:rPr>
        <w:t>UNIT-IV SEQUENCING OF PROTEINS AND NUCLEIC ACIDS</w:t>
      </w:r>
      <w:r w:rsidRPr="000A4714">
        <w:rPr>
          <w:rFonts w:ascii="Arial" w:hAnsi="Arial" w:cs="Arial"/>
          <w:color w:val="000000"/>
          <w:sz w:val="20"/>
          <w:szCs w:val="20"/>
        </w:rPr>
        <w:t>: N-terminal sequencing for determination of protein sequence (Edman degradation); MALDI-TOF analysis. Nucleic acid sequencing automated methods (Sangers Dideoxy and Maxim Gilbert methods) and determination technologies</w:t>
      </w:r>
    </w:p>
    <w:p w:rsidR="009E7C09" w:rsidRPr="000A4714" w:rsidRDefault="009E7C09" w:rsidP="009E7C09">
      <w:pPr>
        <w:jc w:val="both"/>
        <w:rPr>
          <w:rFonts w:ascii="Arial" w:hAnsi="Arial" w:cs="Arial"/>
          <w:color w:val="000000"/>
          <w:sz w:val="20"/>
          <w:szCs w:val="20"/>
        </w:rPr>
      </w:pPr>
    </w:p>
    <w:p w:rsidR="009E7C09" w:rsidRPr="000A4714" w:rsidRDefault="009E7C09" w:rsidP="009E7C09">
      <w:pPr>
        <w:jc w:val="both"/>
        <w:rPr>
          <w:rFonts w:ascii="Arial" w:hAnsi="Arial" w:cs="Arial"/>
          <w:b/>
          <w:color w:val="000000"/>
          <w:sz w:val="20"/>
          <w:szCs w:val="20"/>
        </w:rPr>
      </w:pPr>
      <w:r w:rsidRPr="000A4714">
        <w:rPr>
          <w:rFonts w:ascii="Arial" w:hAnsi="Arial" w:cs="Arial"/>
          <w:b/>
          <w:color w:val="000000"/>
          <w:sz w:val="20"/>
          <w:szCs w:val="20"/>
        </w:rPr>
        <w:t xml:space="preserve">UNIT-V SEPARATION TECHNIQUES: </w:t>
      </w:r>
      <w:r w:rsidRPr="000A4714">
        <w:rPr>
          <w:rFonts w:ascii="Arial" w:eastAsia="MS Mincho" w:hAnsi="Arial" w:cs="Arial"/>
          <w:color w:val="000000"/>
          <w:sz w:val="20"/>
          <w:szCs w:val="20"/>
        </w:rPr>
        <w:t>Centrifugation: Preparative and analytical;  Electrophoresis: Different methods of electrophoresis for protein, nucleic acids, small molecular weight compounds and immuno precipitates (Immuno electrophoresis), Peptide mapping, IEF; Chromatography: Adsorption, affinity, Ion exchange, gel permeation, TLC, GLC, RPC, HPLC etc.</w:t>
      </w:r>
    </w:p>
    <w:p w:rsidR="009E7C09" w:rsidRPr="000A4714" w:rsidRDefault="009E7C09" w:rsidP="009E7C09">
      <w:pPr>
        <w:jc w:val="both"/>
        <w:rPr>
          <w:rFonts w:ascii="Arial" w:eastAsia="MS Mincho" w:hAnsi="Arial" w:cs="Arial"/>
          <w:color w:val="000000"/>
          <w:sz w:val="20"/>
          <w:szCs w:val="20"/>
        </w:rPr>
      </w:pPr>
      <w:r w:rsidRPr="000A4714">
        <w:rPr>
          <w:rFonts w:ascii="Arial" w:eastAsia="MS Mincho" w:hAnsi="Arial" w:cs="Arial"/>
          <w:color w:val="000000"/>
          <w:sz w:val="20"/>
          <w:szCs w:val="20"/>
        </w:rPr>
        <w:t>========================================================================</w:t>
      </w:r>
    </w:p>
    <w:p w:rsidR="009E7C09" w:rsidRPr="000A4714" w:rsidRDefault="009E7C09" w:rsidP="009E7C09">
      <w:pPr>
        <w:pStyle w:val="NormalWeb"/>
        <w:rPr>
          <w:rFonts w:ascii="Arial" w:hAnsi="Arial" w:cs="Arial"/>
          <w:b/>
          <w:bCs/>
          <w:color w:val="000000"/>
          <w:sz w:val="20"/>
          <w:szCs w:val="20"/>
          <w:u w:val="single"/>
        </w:rPr>
      </w:pPr>
      <w:r w:rsidRPr="000A4714">
        <w:rPr>
          <w:rFonts w:ascii="Arial" w:hAnsi="Arial" w:cs="Arial"/>
          <w:b/>
          <w:bCs/>
          <w:color w:val="000000"/>
          <w:sz w:val="20"/>
          <w:szCs w:val="20"/>
          <w:u w:val="single"/>
        </w:rPr>
        <w:t>TEXTBOOKS:</w:t>
      </w:r>
    </w:p>
    <w:p w:rsidR="009E7C09" w:rsidRPr="000A4714" w:rsidRDefault="009E7C09" w:rsidP="009E7C09">
      <w:pPr>
        <w:numPr>
          <w:ilvl w:val="0"/>
          <w:numId w:val="12"/>
        </w:numPr>
        <w:spacing w:before="100" w:beforeAutospacing="1" w:after="100" w:afterAutospacing="1"/>
        <w:rPr>
          <w:rFonts w:ascii="Arial" w:hAnsi="Arial" w:cs="Arial"/>
          <w:color w:val="000000"/>
          <w:sz w:val="20"/>
          <w:szCs w:val="20"/>
        </w:rPr>
      </w:pPr>
      <w:r w:rsidRPr="000A4714">
        <w:rPr>
          <w:rFonts w:ascii="Arial" w:hAnsi="Arial" w:cs="Arial"/>
          <w:color w:val="000000"/>
          <w:sz w:val="20"/>
          <w:szCs w:val="20"/>
        </w:rPr>
        <w:t xml:space="preserve">Essentials of Molecular Biology, David Friefilder, Jones and Barllett Publications. </w:t>
      </w:r>
    </w:p>
    <w:p w:rsidR="009E7C09" w:rsidRPr="000A4714" w:rsidRDefault="009E7C09" w:rsidP="009E7C09">
      <w:pPr>
        <w:numPr>
          <w:ilvl w:val="0"/>
          <w:numId w:val="12"/>
        </w:numPr>
        <w:spacing w:before="100" w:beforeAutospacing="1" w:after="100" w:afterAutospacing="1"/>
        <w:rPr>
          <w:rFonts w:ascii="Arial" w:hAnsi="Arial" w:cs="Arial"/>
          <w:color w:val="000000"/>
          <w:sz w:val="20"/>
          <w:szCs w:val="20"/>
        </w:rPr>
      </w:pPr>
      <w:r w:rsidRPr="000A4714">
        <w:rPr>
          <w:rFonts w:ascii="Arial" w:hAnsi="Arial" w:cs="Arial"/>
          <w:color w:val="000000"/>
          <w:sz w:val="20"/>
          <w:szCs w:val="20"/>
        </w:rPr>
        <w:t xml:space="preserve">Proteins-Structure and Molecular Properties. TE Creighton, WH Freeman and company. </w:t>
      </w:r>
    </w:p>
    <w:p w:rsidR="009E7C09" w:rsidRPr="000A4714" w:rsidRDefault="009E7C09" w:rsidP="009E7C09">
      <w:pPr>
        <w:numPr>
          <w:ilvl w:val="0"/>
          <w:numId w:val="12"/>
        </w:numPr>
        <w:spacing w:before="100" w:beforeAutospacing="1" w:after="100" w:afterAutospacing="1"/>
        <w:rPr>
          <w:rFonts w:ascii="Arial" w:hAnsi="Arial" w:cs="Arial"/>
          <w:color w:val="000000"/>
          <w:sz w:val="20"/>
          <w:szCs w:val="20"/>
        </w:rPr>
      </w:pPr>
      <w:r w:rsidRPr="000A4714">
        <w:rPr>
          <w:rFonts w:ascii="Arial" w:hAnsi="Arial" w:cs="Arial"/>
          <w:color w:val="000000"/>
          <w:sz w:val="20"/>
          <w:szCs w:val="20"/>
        </w:rPr>
        <w:t xml:space="preserve">Genes VII, B. Lewin, Oxford University Press. </w:t>
      </w:r>
    </w:p>
    <w:p w:rsidR="009E7C09" w:rsidRPr="000A4714" w:rsidRDefault="009E7C09" w:rsidP="009E7C09">
      <w:pPr>
        <w:numPr>
          <w:ilvl w:val="0"/>
          <w:numId w:val="12"/>
        </w:numPr>
        <w:spacing w:before="100" w:beforeAutospacing="1" w:after="100" w:afterAutospacing="1"/>
        <w:rPr>
          <w:rFonts w:ascii="Arial" w:hAnsi="Arial" w:cs="Arial"/>
          <w:color w:val="000000"/>
          <w:sz w:val="20"/>
          <w:szCs w:val="20"/>
        </w:rPr>
      </w:pPr>
      <w:r w:rsidRPr="000A4714">
        <w:rPr>
          <w:rFonts w:ascii="Arial" w:hAnsi="Arial" w:cs="Arial"/>
          <w:color w:val="000000"/>
          <w:sz w:val="20"/>
          <w:szCs w:val="20"/>
        </w:rPr>
        <w:t xml:space="preserve">Introduction to Protein Structure, C. Branden and J. Tooze, Garland Publishing, New York. </w:t>
      </w:r>
    </w:p>
    <w:p w:rsidR="009E7C09" w:rsidRPr="000A4714" w:rsidRDefault="009E7C09" w:rsidP="009E7C09">
      <w:pPr>
        <w:numPr>
          <w:ilvl w:val="0"/>
          <w:numId w:val="12"/>
        </w:numPr>
        <w:spacing w:before="100" w:beforeAutospacing="1" w:after="100" w:afterAutospacing="1"/>
        <w:rPr>
          <w:rFonts w:ascii="Arial" w:hAnsi="Arial" w:cs="Arial"/>
          <w:color w:val="000000"/>
          <w:sz w:val="20"/>
          <w:szCs w:val="20"/>
        </w:rPr>
      </w:pPr>
      <w:r w:rsidRPr="000A4714">
        <w:rPr>
          <w:rFonts w:ascii="Arial" w:hAnsi="Arial" w:cs="Arial"/>
          <w:color w:val="000000"/>
          <w:sz w:val="20"/>
          <w:szCs w:val="20"/>
        </w:rPr>
        <w:t xml:space="preserve">Encyclopaedia of Molecular Biology, J. Kendrew, Blackwell Scientific Publications, Oxford. </w:t>
      </w:r>
    </w:p>
    <w:p w:rsidR="009E7C09" w:rsidRPr="000A4714" w:rsidRDefault="009E7C09" w:rsidP="009E7C09">
      <w:pPr>
        <w:numPr>
          <w:ilvl w:val="0"/>
          <w:numId w:val="12"/>
        </w:numPr>
        <w:spacing w:before="100" w:beforeAutospacing="1" w:after="100" w:afterAutospacing="1"/>
        <w:rPr>
          <w:rFonts w:ascii="Arial" w:hAnsi="Arial" w:cs="Arial"/>
          <w:color w:val="000000"/>
          <w:sz w:val="20"/>
          <w:szCs w:val="20"/>
        </w:rPr>
      </w:pPr>
      <w:r w:rsidRPr="000A4714">
        <w:rPr>
          <w:rFonts w:ascii="Arial" w:hAnsi="Arial" w:cs="Arial"/>
          <w:color w:val="000000"/>
          <w:sz w:val="20"/>
          <w:szCs w:val="20"/>
        </w:rPr>
        <w:t xml:space="preserve">Physical Chemistry of Macromolecules, Tanford, C., John Wiley and Sons. </w:t>
      </w:r>
    </w:p>
    <w:p w:rsidR="009E7C09" w:rsidRPr="000A4714" w:rsidRDefault="009E7C09" w:rsidP="009E7C09">
      <w:pPr>
        <w:numPr>
          <w:ilvl w:val="0"/>
          <w:numId w:val="12"/>
        </w:numPr>
        <w:spacing w:before="100" w:beforeAutospacing="1" w:after="100" w:afterAutospacing="1"/>
        <w:rPr>
          <w:rFonts w:ascii="Arial" w:hAnsi="Arial" w:cs="Arial"/>
          <w:color w:val="000000"/>
          <w:sz w:val="20"/>
          <w:szCs w:val="20"/>
        </w:rPr>
      </w:pPr>
      <w:r w:rsidRPr="000A4714">
        <w:rPr>
          <w:rFonts w:ascii="Arial" w:hAnsi="Arial" w:cs="Arial"/>
          <w:color w:val="000000"/>
          <w:sz w:val="20"/>
          <w:szCs w:val="20"/>
        </w:rPr>
        <w:t>Introduction to Biophysical</w:t>
      </w:r>
      <w:r w:rsidRPr="000A4714">
        <w:rPr>
          <w:rFonts w:ascii="Arial" w:hAnsi="Arial" w:cs="Arial"/>
          <w:b/>
          <w:bCs/>
          <w:color w:val="000000"/>
          <w:sz w:val="20"/>
          <w:szCs w:val="20"/>
        </w:rPr>
        <w:t xml:space="preserve"> </w:t>
      </w:r>
      <w:r w:rsidRPr="000A4714">
        <w:rPr>
          <w:rFonts w:ascii="Arial" w:hAnsi="Arial" w:cs="Arial"/>
          <w:color w:val="000000"/>
          <w:sz w:val="20"/>
          <w:szCs w:val="20"/>
        </w:rPr>
        <w:t xml:space="preserve">Chemistry, RB Martin, MeGraw Hill, New York. </w:t>
      </w:r>
    </w:p>
    <w:p w:rsidR="009E7C09" w:rsidRPr="000A4714" w:rsidRDefault="009E7C09" w:rsidP="009E7C09">
      <w:pPr>
        <w:numPr>
          <w:ilvl w:val="0"/>
          <w:numId w:val="12"/>
        </w:numPr>
        <w:spacing w:before="100" w:beforeAutospacing="1" w:after="100" w:afterAutospacing="1"/>
        <w:rPr>
          <w:rFonts w:ascii="Arial" w:hAnsi="Arial" w:cs="Arial"/>
          <w:color w:val="000000"/>
          <w:sz w:val="20"/>
          <w:szCs w:val="20"/>
        </w:rPr>
      </w:pPr>
      <w:r w:rsidRPr="000A4714">
        <w:rPr>
          <w:rFonts w:ascii="Arial" w:hAnsi="Arial" w:cs="Arial"/>
          <w:color w:val="000000"/>
          <w:sz w:val="20"/>
          <w:szCs w:val="20"/>
        </w:rPr>
        <w:t xml:space="preserve">Biophysical Chemistry, Cantoz, WH Freeman. </w:t>
      </w:r>
    </w:p>
    <w:p w:rsidR="009E7C09" w:rsidRPr="000A4714" w:rsidRDefault="009E7C09" w:rsidP="009E7C09">
      <w:pPr>
        <w:numPr>
          <w:ilvl w:val="0"/>
          <w:numId w:val="12"/>
        </w:numPr>
        <w:spacing w:before="100" w:beforeAutospacing="1" w:after="100" w:afterAutospacing="1"/>
        <w:rPr>
          <w:rFonts w:ascii="Arial" w:hAnsi="Arial" w:cs="Arial"/>
          <w:color w:val="000000"/>
          <w:sz w:val="20"/>
          <w:szCs w:val="20"/>
        </w:rPr>
      </w:pPr>
      <w:r w:rsidRPr="000A4714">
        <w:rPr>
          <w:rFonts w:ascii="Arial" w:hAnsi="Arial" w:cs="Arial"/>
          <w:color w:val="000000"/>
          <w:sz w:val="20"/>
          <w:szCs w:val="20"/>
        </w:rPr>
        <w:t xml:space="preserve">Protein Structure, by Max Perutz. </w:t>
      </w:r>
    </w:p>
    <w:p w:rsidR="009E7C09" w:rsidRPr="000A4714" w:rsidRDefault="009E7C09" w:rsidP="008B594B">
      <w:pPr>
        <w:ind w:left="720"/>
        <w:rPr>
          <w:rFonts w:ascii="Arial" w:hAnsi="Arial" w:cs="Arial"/>
          <w:color w:val="000000"/>
          <w:sz w:val="20"/>
          <w:szCs w:val="20"/>
        </w:rPr>
      </w:pPr>
    </w:p>
    <w:p w:rsidR="00814492" w:rsidRPr="000A4714" w:rsidRDefault="00814492" w:rsidP="008B594B">
      <w:pPr>
        <w:ind w:left="720"/>
        <w:rPr>
          <w:rFonts w:ascii="Arial" w:hAnsi="Arial" w:cs="Arial"/>
          <w:color w:val="000000"/>
          <w:sz w:val="20"/>
          <w:szCs w:val="20"/>
        </w:rPr>
      </w:pPr>
    </w:p>
    <w:p w:rsidR="00814492" w:rsidRPr="000A4714" w:rsidRDefault="00814492" w:rsidP="008B594B">
      <w:pPr>
        <w:ind w:left="720"/>
        <w:rPr>
          <w:rFonts w:ascii="Arial" w:hAnsi="Arial" w:cs="Arial"/>
          <w:color w:val="000000"/>
          <w:sz w:val="20"/>
          <w:szCs w:val="20"/>
        </w:rPr>
      </w:pPr>
    </w:p>
    <w:p w:rsidR="00814492" w:rsidRPr="000A4714" w:rsidRDefault="00814492" w:rsidP="008B594B">
      <w:pPr>
        <w:ind w:left="720"/>
        <w:rPr>
          <w:rFonts w:ascii="Arial" w:hAnsi="Arial" w:cs="Arial"/>
          <w:color w:val="000000"/>
          <w:sz w:val="20"/>
          <w:szCs w:val="20"/>
        </w:rPr>
      </w:pPr>
    </w:p>
    <w:p w:rsidR="00814492" w:rsidRPr="000A4714" w:rsidRDefault="00814492" w:rsidP="008B594B">
      <w:pPr>
        <w:ind w:left="720"/>
        <w:rPr>
          <w:rFonts w:ascii="Arial" w:hAnsi="Arial" w:cs="Arial"/>
          <w:color w:val="000000"/>
          <w:sz w:val="20"/>
          <w:szCs w:val="20"/>
        </w:rPr>
      </w:pPr>
    </w:p>
    <w:p w:rsidR="00814492" w:rsidRDefault="00814492"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Pr="000A4714" w:rsidRDefault="000A4714" w:rsidP="008B594B">
      <w:pPr>
        <w:ind w:left="720"/>
        <w:rPr>
          <w:rFonts w:ascii="Arial" w:hAnsi="Arial" w:cs="Arial"/>
          <w:color w:val="000000"/>
          <w:sz w:val="20"/>
          <w:szCs w:val="20"/>
        </w:rPr>
      </w:pPr>
    </w:p>
    <w:p w:rsidR="00814492" w:rsidRPr="000A4714" w:rsidRDefault="00814492" w:rsidP="008B594B">
      <w:pPr>
        <w:ind w:left="720"/>
        <w:rPr>
          <w:rFonts w:ascii="Arial" w:hAnsi="Arial" w:cs="Arial"/>
          <w:color w:val="000000"/>
          <w:sz w:val="20"/>
          <w:szCs w:val="20"/>
        </w:rPr>
      </w:pPr>
    </w:p>
    <w:p w:rsidR="00814492" w:rsidRPr="000A4714" w:rsidRDefault="00814492" w:rsidP="008B594B">
      <w:pPr>
        <w:ind w:left="720"/>
        <w:rPr>
          <w:rFonts w:ascii="Arial" w:hAnsi="Arial" w:cs="Arial"/>
          <w:color w:val="000000"/>
          <w:sz w:val="20"/>
          <w:szCs w:val="20"/>
        </w:rPr>
      </w:pPr>
    </w:p>
    <w:p w:rsidR="00814492" w:rsidRPr="000A4714" w:rsidRDefault="00814492" w:rsidP="001023A6">
      <w:pPr>
        <w:rPr>
          <w:rFonts w:ascii="Arial" w:hAnsi="Arial" w:cs="Arial"/>
          <w:color w:val="000000"/>
          <w:sz w:val="20"/>
          <w:szCs w:val="20"/>
        </w:rPr>
      </w:pPr>
    </w:p>
    <w:p w:rsidR="001023A6" w:rsidRPr="000A4714" w:rsidRDefault="001023A6" w:rsidP="001023A6">
      <w:pPr>
        <w:rPr>
          <w:rFonts w:ascii="Arial" w:hAnsi="Arial" w:cs="Arial"/>
          <w:color w:val="000000"/>
          <w:sz w:val="20"/>
          <w:szCs w:val="20"/>
        </w:rPr>
      </w:pPr>
    </w:p>
    <w:p w:rsidR="00D6223C" w:rsidRPr="000A4714" w:rsidRDefault="00D6223C" w:rsidP="00734722">
      <w:pPr>
        <w:jc w:val="center"/>
        <w:rPr>
          <w:rFonts w:ascii="Arial" w:hAnsi="Arial" w:cs="Arial"/>
          <w:sz w:val="20"/>
          <w:szCs w:val="20"/>
        </w:rPr>
      </w:pPr>
    </w:p>
    <w:p w:rsidR="00734722" w:rsidRPr="000A4714" w:rsidRDefault="00734722" w:rsidP="00734722">
      <w:pPr>
        <w:jc w:val="center"/>
        <w:rPr>
          <w:rFonts w:ascii="Arial" w:hAnsi="Arial" w:cs="Arial"/>
          <w:sz w:val="20"/>
          <w:szCs w:val="20"/>
        </w:rPr>
      </w:pPr>
      <w:r w:rsidRPr="000A4714">
        <w:rPr>
          <w:rFonts w:ascii="Arial" w:hAnsi="Arial" w:cs="Arial"/>
          <w:sz w:val="20"/>
          <w:szCs w:val="20"/>
        </w:rPr>
        <w:lastRenderedPageBreak/>
        <w:t>M.Sc. MICROBIOLOGY - SECOND SEMESTER– W.E.F.2015</w:t>
      </w:r>
    </w:p>
    <w:p w:rsidR="00D6223C" w:rsidRPr="000A4714" w:rsidRDefault="00D6223C" w:rsidP="00734722">
      <w:pPr>
        <w:rPr>
          <w:rFonts w:ascii="Arial" w:hAnsi="Arial" w:cs="Arial"/>
          <w:sz w:val="20"/>
          <w:szCs w:val="20"/>
        </w:rPr>
      </w:pPr>
    </w:p>
    <w:p w:rsidR="00734722" w:rsidRPr="000A4714" w:rsidRDefault="00734722" w:rsidP="00734722">
      <w:pPr>
        <w:rPr>
          <w:rFonts w:ascii="Arial" w:hAnsi="Arial" w:cs="Arial"/>
          <w:b/>
          <w:sz w:val="20"/>
          <w:szCs w:val="20"/>
          <w:u w:val="single"/>
        </w:rPr>
      </w:pPr>
      <w:r w:rsidRPr="000A4714">
        <w:rPr>
          <w:rFonts w:ascii="Arial" w:hAnsi="Arial" w:cs="Arial"/>
          <w:sz w:val="20"/>
          <w:szCs w:val="20"/>
        </w:rPr>
        <w:t>CORE COURSE V</w:t>
      </w:r>
    </w:p>
    <w:p w:rsidR="00734722" w:rsidRPr="000A4714" w:rsidRDefault="00734722" w:rsidP="00734722">
      <w:pPr>
        <w:jc w:val="center"/>
        <w:rPr>
          <w:rFonts w:ascii="Arial" w:hAnsi="Arial" w:cs="Arial"/>
          <w:b/>
          <w:sz w:val="20"/>
          <w:szCs w:val="20"/>
          <w:u w:val="single"/>
        </w:rPr>
      </w:pPr>
      <w:r w:rsidRPr="000A4714">
        <w:rPr>
          <w:rFonts w:ascii="Arial" w:hAnsi="Arial" w:cs="Arial"/>
          <w:b/>
          <w:sz w:val="20"/>
          <w:szCs w:val="20"/>
          <w:u w:val="single"/>
        </w:rPr>
        <w:t xml:space="preserve"> IMMUNOLOGY</w:t>
      </w:r>
    </w:p>
    <w:p w:rsidR="00734722" w:rsidRPr="000A4714" w:rsidRDefault="00734722" w:rsidP="00734722">
      <w:pPr>
        <w:jc w:val="both"/>
        <w:rPr>
          <w:rFonts w:ascii="Arial" w:hAnsi="Arial" w:cs="Arial"/>
          <w:color w:val="000000"/>
          <w:sz w:val="20"/>
          <w:szCs w:val="20"/>
        </w:rPr>
      </w:pPr>
    </w:p>
    <w:p w:rsidR="00734722" w:rsidRPr="000A4714" w:rsidRDefault="00734722" w:rsidP="00734722">
      <w:pPr>
        <w:jc w:val="both"/>
        <w:rPr>
          <w:rFonts w:ascii="Arial" w:hAnsi="Arial" w:cs="Arial"/>
          <w:b/>
          <w:sz w:val="20"/>
          <w:szCs w:val="20"/>
        </w:rPr>
      </w:pPr>
      <w:r w:rsidRPr="000A4714">
        <w:rPr>
          <w:rFonts w:ascii="Arial" w:hAnsi="Arial" w:cs="Arial"/>
          <w:b/>
          <w:sz w:val="20"/>
          <w:szCs w:val="20"/>
        </w:rPr>
        <w:t>UNIT-I INTRODUCTION</w:t>
      </w:r>
      <w:r w:rsidRPr="000A4714">
        <w:rPr>
          <w:rFonts w:ascii="Arial" w:hAnsi="Arial" w:cs="Arial"/>
          <w:sz w:val="20"/>
          <w:szCs w:val="20"/>
        </w:rPr>
        <w:t> - Phylogeny of Immune System - Innate and acquired immunity - Clonal nature of immune response, Humoral and Cell mediated immunity, Nature and Biology of antigens haptens, immunogens and super antigens, applications of adjuvants.</w:t>
      </w:r>
    </w:p>
    <w:p w:rsidR="00734722" w:rsidRPr="000A4714" w:rsidRDefault="00734722" w:rsidP="00734722">
      <w:pPr>
        <w:jc w:val="both"/>
        <w:rPr>
          <w:rFonts w:ascii="Arial" w:hAnsi="Arial" w:cs="Arial"/>
          <w:b/>
          <w:sz w:val="20"/>
          <w:szCs w:val="20"/>
        </w:rPr>
      </w:pPr>
    </w:p>
    <w:p w:rsidR="00734722" w:rsidRPr="000A4714" w:rsidRDefault="00734722" w:rsidP="00734722">
      <w:pPr>
        <w:jc w:val="both"/>
        <w:rPr>
          <w:rFonts w:ascii="Arial" w:hAnsi="Arial" w:cs="Arial"/>
          <w:b/>
          <w:sz w:val="20"/>
          <w:szCs w:val="20"/>
        </w:rPr>
      </w:pPr>
      <w:r w:rsidRPr="000A4714">
        <w:rPr>
          <w:rFonts w:ascii="Arial" w:hAnsi="Arial" w:cs="Arial"/>
          <w:b/>
          <w:sz w:val="20"/>
          <w:szCs w:val="20"/>
        </w:rPr>
        <w:t>UNIT-II ORGANIZATION AND STRUCTURE OF LYMPHOID ORGANS:</w:t>
      </w:r>
      <w:r w:rsidRPr="000A4714">
        <w:rPr>
          <w:rFonts w:ascii="Arial" w:hAnsi="Arial" w:cs="Arial"/>
          <w:sz w:val="20"/>
          <w:szCs w:val="20"/>
        </w:rPr>
        <w:t xml:space="preserve"> Lymphoid follicle, Thymus Lymph node, Spleen, MALT, CALT, SALT. Skin associatetd Lymphoid Tissue.</w:t>
      </w:r>
    </w:p>
    <w:p w:rsidR="00734722" w:rsidRPr="000A4714" w:rsidRDefault="00734722" w:rsidP="00734722">
      <w:pPr>
        <w:jc w:val="both"/>
        <w:rPr>
          <w:rFonts w:ascii="Arial" w:hAnsi="Arial" w:cs="Arial"/>
          <w:b/>
          <w:sz w:val="20"/>
          <w:szCs w:val="20"/>
        </w:rPr>
      </w:pPr>
      <w:r w:rsidRPr="000A4714">
        <w:rPr>
          <w:rFonts w:ascii="Arial" w:hAnsi="Arial" w:cs="Arial"/>
          <w:sz w:val="20"/>
          <w:szCs w:val="20"/>
        </w:rPr>
        <w:t>Cells of the immune system: Hematopoiesis and differentiation, Inflammation (IL</w:t>
      </w:r>
      <w:r w:rsidRPr="000A4714">
        <w:rPr>
          <w:rFonts w:ascii="Arial" w:hAnsi="Arial" w:cs="Arial"/>
          <w:sz w:val="20"/>
          <w:szCs w:val="20"/>
          <w:vertAlign w:val="subscript"/>
        </w:rPr>
        <w:t>6</w:t>
      </w:r>
      <w:r w:rsidRPr="000A4714">
        <w:rPr>
          <w:rFonts w:ascii="Arial" w:hAnsi="Arial" w:cs="Arial"/>
          <w:sz w:val="20"/>
          <w:szCs w:val="20"/>
        </w:rPr>
        <w:t>), Macrophages, Dendritic cells, Natural killer and Lymphokine activated killer cells, Eosinophils, Neutrophils and Mast-Cells (IL</w:t>
      </w:r>
      <w:r w:rsidRPr="000A4714">
        <w:rPr>
          <w:rFonts w:ascii="Arial" w:hAnsi="Arial" w:cs="Arial"/>
          <w:sz w:val="20"/>
          <w:szCs w:val="20"/>
          <w:vertAlign w:val="subscript"/>
        </w:rPr>
        <w:t>2</w:t>
      </w:r>
      <w:r w:rsidRPr="000A4714">
        <w:rPr>
          <w:rFonts w:ascii="Arial" w:hAnsi="Arial" w:cs="Arial"/>
          <w:sz w:val="20"/>
          <w:szCs w:val="20"/>
        </w:rPr>
        <w:t>).</w:t>
      </w:r>
    </w:p>
    <w:p w:rsidR="00734722" w:rsidRPr="000A4714" w:rsidRDefault="00734722" w:rsidP="00734722">
      <w:pPr>
        <w:jc w:val="both"/>
        <w:rPr>
          <w:rFonts w:ascii="Arial" w:hAnsi="Arial" w:cs="Arial"/>
          <w:sz w:val="20"/>
          <w:szCs w:val="20"/>
        </w:rPr>
      </w:pPr>
    </w:p>
    <w:p w:rsidR="00734722" w:rsidRPr="000A4714" w:rsidRDefault="00734722" w:rsidP="00734722">
      <w:pPr>
        <w:jc w:val="both"/>
        <w:rPr>
          <w:rFonts w:ascii="Arial" w:hAnsi="Arial" w:cs="Arial"/>
          <w:sz w:val="20"/>
          <w:szCs w:val="20"/>
        </w:rPr>
      </w:pPr>
      <w:r w:rsidRPr="000A4714">
        <w:rPr>
          <w:rFonts w:ascii="Arial" w:hAnsi="Arial" w:cs="Arial"/>
          <w:b/>
          <w:sz w:val="20"/>
          <w:szCs w:val="20"/>
        </w:rPr>
        <w:t>UNIT-III:</w:t>
      </w:r>
      <w:r w:rsidRPr="000A4714">
        <w:rPr>
          <w:rFonts w:ascii="Arial" w:hAnsi="Arial" w:cs="Arial"/>
          <w:sz w:val="20"/>
          <w:szCs w:val="20"/>
        </w:rPr>
        <w:t xml:space="preserve"> </w:t>
      </w:r>
      <w:r w:rsidRPr="000A4714">
        <w:rPr>
          <w:rFonts w:ascii="Arial" w:hAnsi="Arial" w:cs="Arial"/>
          <w:b/>
          <w:sz w:val="20"/>
          <w:szCs w:val="20"/>
        </w:rPr>
        <w:t>HUMORAL IMMUNITY:</w:t>
      </w:r>
      <w:r w:rsidRPr="000A4714">
        <w:rPr>
          <w:rFonts w:ascii="Arial" w:hAnsi="Arial" w:cs="Arial"/>
          <w:sz w:val="20"/>
          <w:szCs w:val="20"/>
        </w:rPr>
        <w:t xml:space="preserve"> BCR and generation of Immunoglobulin diversity, Activation of B-Lymphocytes,</w:t>
      </w:r>
      <w:r w:rsidRPr="000A4714">
        <w:rPr>
          <w:rFonts w:ascii="Arial" w:hAnsi="Arial" w:cs="Arial"/>
          <w:b/>
          <w:sz w:val="20"/>
          <w:szCs w:val="20"/>
        </w:rPr>
        <w:t xml:space="preserve"> </w:t>
      </w:r>
      <w:r w:rsidRPr="000A4714">
        <w:rPr>
          <w:rFonts w:ascii="Arial" w:hAnsi="Arial" w:cs="Arial"/>
          <w:sz w:val="20"/>
          <w:szCs w:val="20"/>
        </w:rPr>
        <w:t>Antibody structure and function, Hybridoma Technology and Monoclonal antibodies, Antigen- antibody interactions</w:t>
      </w:r>
      <w:r w:rsidRPr="000A4714">
        <w:rPr>
          <w:rFonts w:ascii="Arial" w:hAnsi="Arial" w:cs="Arial"/>
          <w:b/>
          <w:sz w:val="20"/>
          <w:szCs w:val="20"/>
        </w:rPr>
        <w:t>.</w:t>
      </w:r>
    </w:p>
    <w:p w:rsidR="00734722" w:rsidRPr="000A4714" w:rsidRDefault="00734722" w:rsidP="00734722">
      <w:pPr>
        <w:jc w:val="both"/>
        <w:rPr>
          <w:rFonts w:ascii="Arial" w:hAnsi="Arial" w:cs="Arial"/>
          <w:b/>
          <w:sz w:val="20"/>
          <w:szCs w:val="20"/>
        </w:rPr>
      </w:pPr>
    </w:p>
    <w:p w:rsidR="00734722" w:rsidRPr="000A4714" w:rsidRDefault="00734722" w:rsidP="00734722">
      <w:pPr>
        <w:jc w:val="both"/>
        <w:rPr>
          <w:rFonts w:ascii="Arial" w:hAnsi="Arial" w:cs="Arial"/>
          <w:sz w:val="20"/>
          <w:szCs w:val="20"/>
        </w:rPr>
      </w:pPr>
      <w:r w:rsidRPr="000A4714">
        <w:rPr>
          <w:rFonts w:ascii="Arial" w:hAnsi="Arial" w:cs="Arial"/>
          <w:b/>
          <w:sz w:val="20"/>
          <w:szCs w:val="20"/>
        </w:rPr>
        <w:t>UNIT-IV CELL MEDIATED IMMUNITY:</w:t>
      </w:r>
      <w:r w:rsidRPr="000A4714">
        <w:rPr>
          <w:rFonts w:ascii="Arial" w:hAnsi="Arial" w:cs="Arial"/>
          <w:sz w:val="20"/>
          <w:szCs w:val="20"/>
        </w:rPr>
        <w:t xml:space="preserve"> Major histocompatibility complex, MHC restriction, Antigen processing and presentation, TCR, generation of diversity, generation of cell mediated immune responses, Mechanism of T cell cytotoxicity, Antibody dependent cell mediated cytotoxicity.</w:t>
      </w:r>
    </w:p>
    <w:p w:rsidR="00734722" w:rsidRPr="000A4714" w:rsidRDefault="00734722" w:rsidP="00734722">
      <w:pPr>
        <w:jc w:val="both"/>
        <w:rPr>
          <w:rFonts w:ascii="Arial" w:hAnsi="Arial" w:cs="Arial"/>
          <w:b/>
          <w:sz w:val="20"/>
          <w:szCs w:val="20"/>
        </w:rPr>
      </w:pPr>
    </w:p>
    <w:p w:rsidR="00734722" w:rsidRPr="000A4714" w:rsidRDefault="00734722" w:rsidP="00734722">
      <w:pPr>
        <w:jc w:val="both"/>
        <w:rPr>
          <w:rFonts w:ascii="Arial" w:hAnsi="Arial" w:cs="Arial"/>
          <w:sz w:val="20"/>
          <w:szCs w:val="20"/>
        </w:rPr>
      </w:pPr>
      <w:r w:rsidRPr="000A4714">
        <w:rPr>
          <w:rFonts w:ascii="Arial" w:hAnsi="Arial" w:cs="Arial"/>
          <w:b/>
          <w:sz w:val="20"/>
          <w:szCs w:val="20"/>
        </w:rPr>
        <w:t>UNIT-V AUTOIMMUNE DISORDERS, INFECTIONS AND TRANSPLANTATIONS:</w:t>
      </w:r>
      <w:r w:rsidRPr="000A4714">
        <w:rPr>
          <w:rFonts w:ascii="Arial" w:hAnsi="Arial" w:cs="Arial"/>
          <w:sz w:val="20"/>
          <w:szCs w:val="20"/>
        </w:rPr>
        <w:t xml:space="preserve"> Rheumatoid arthritis, Insulin dependent Diabetes Melletus, Diphtheria (bacteria), Hepatitis, Transplantation, Vaccination for disease control.</w:t>
      </w:r>
    </w:p>
    <w:p w:rsidR="00734722" w:rsidRPr="000A4714" w:rsidRDefault="00734722" w:rsidP="00734722">
      <w:pPr>
        <w:rPr>
          <w:rFonts w:ascii="Arial" w:hAnsi="Arial" w:cs="Arial"/>
          <w:sz w:val="20"/>
          <w:szCs w:val="20"/>
        </w:rPr>
      </w:pPr>
    </w:p>
    <w:p w:rsidR="00734722" w:rsidRPr="000A4714" w:rsidRDefault="00734722" w:rsidP="00734722">
      <w:pPr>
        <w:jc w:val="both"/>
        <w:rPr>
          <w:rFonts w:ascii="Arial" w:hAnsi="Arial" w:cs="Arial"/>
          <w:sz w:val="20"/>
          <w:szCs w:val="20"/>
        </w:rPr>
      </w:pPr>
      <w:r w:rsidRPr="000A4714">
        <w:rPr>
          <w:rFonts w:ascii="Arial" w:hAnsi="Arial" w:cs="Arial"/>
          <w:sz w:val="20"/>
          <w:szCs w:val="20"/>
        </w:rPr>
        <w:t>========================================================================</w:t>
      </w:r>
    </w:p>
    <w:p w:rsidR="00734722" w:rsidRPr="000A4714" w:rsidRDefault="00734722" w:rsidP="00734722">
      <w:pPr>
        <w:rPr>
          <w:rFonts w:ascii="Arial" w:hAnsi="Arial" w:cs="Arial"/>
          <w:b/>
          <w:bCs/>
          <w:color w:val="000000"/>
          <w:sz w:val="20"/>
          <w:szCs w:val="20"/>
          <w:u w:val="single"/>
        </w:rPr>
      </w:pPr>
      <w:r w:rsidRPr="000A4714">
        <w:rPr>
          <w:rFonts w:ascii="Arial" w:hAnsi="Arial" w:cs="Arial"/>
          <w:b/>
          <w:bCs/>
          <w:color w:val="000000"/>
          <w:sz w:val="20"/>
          <w:szCs w:val="20"/>
          <w:u w:val="single"/>
        </w:rPr>
        <w:t>TEXT BOOKS:</w:t>
      </w:r>
    </w:p>
    <w:p w:rsidR="00734722" w:rsidRPr="000A4714" w:rsidRDefault="00734722" w:rsidP="00734722">
      <w:pPr>
        <w:jc w:val="both"/>
        <w:rPr>
          <w:rFonts w:ascii="Arial" w:hAnsi="Arial" w:cs="Arial"/>
          <w:bCs/>
          <w:color w:val="000000"/>
          <w:sz w:val="20"/>
          <w:szCs w:val="20"/>
        </w:rPr>
      </w:pPr>
    </w:p>
    <w:p w:rsidR="00734722" w:rsidRPr="000A4714" w:rsidRDefault="00734722" w:rsidP="00734722">
      <w:pPr>
        <w:jc w:val="both"/>
        <w:rPr>
          <w:rFonts w:ascii="Arial" w:hAnsi="Arial" w:cs="Arial"/>
          <w:bCs/>
          <w:color w:val="000000"/>
          <w:sz w:val="20"/>
          <w:szCs w:val="20"/>
        </w:rPr>
      </w:pPr>
      <w:r w:rsidRPr="000A4714">
        <w:rPr>
          <w:rFonts w:ascii="Arial" w:hAnsi="Arial" w:cs="Arial"/>
          <w:bCs/>
          <w:color w:val="000000"/>
          <w:sz w:val="20"/>
          <w:szCs w:val="20"/>
        </w:rPr>
        <w:t>1. Kuby Immunology (Kindt, Kuby Immunology) -</w:t>
      </w:r>
      <w:r w:rsidRPr="000A4714">
        <w:rPr>
          <w:rFonts w:ascii="Arial" w:hAnsi="Arial" w:cs="Arial"/>
          <w:color w:val="000000"/>
          <w:sz w:val="20"/>
          <w:szCs w:val="20"/>
        </w:rPr>
        <w:t xml:space="preserve"> </w:t>
      </w:r>
      <w:r w:rsidRPr="000A4714">
        <w:rPr>
          <w:rFonts w:ascii="Arial" w:hAnsi="Arial" w:cs="Arial"/>
          <w:bCs/>
          <w:color w:val="000000"/>
          <w:sz w:val="20"/>
          <w:szCs w:val="20"/>
        </w:rPr>
        <w:t>Thomas J. Kindt</w:t>
      </w:r>
      <w:r w:rsidRPr="000A4714">
        <w:rPr>
          <w:rFonts w:ascii="Arial" w:hAnsi="Arial" w:cs="Arial"/>
          <w:color w:val="000000"/>
          <w:sz w:val="20"/>
          <w:szCs w:val="20"/>
        </w:rPr>
        <w:t xml:space="preserve">, </w:t>
      </w:r>
      <w:r w:rsidRPr="000A4714">
        <w:rPr>
          <w:rFonts w:ascii="Arial" w:hAnsi="Arial" w:cs="Arial"/>
          <w:bCs/>
          <w:color w:val="000000"/>
          <w:sz w:val="20"/>
          <w:szCs w:val="20"/>
        </w:rPr>
        <w:t>Barbara A. Osborne</w:t>
      </w:r>
      <w:r w:rsidRPr="000A4714">
        <w:rPr>
          <w:rFonts w:ascii="Arial" w:hAnsi="Arial" w:cs="Arial"/>
          <w:color w:val="000000"/>
          <w:sz w:val="20"/>
          <w:szCs w:val="20"/>
        </w:rPr>
        <w:t xml:space="preserve">, </w:t>
      </w:r>
      <w:r w:rsidRPr="000A4714">
        <w:rPr>
          <w:rFonts w:ascii="Arial" w:hAnsi="Arial" w:cs="Arial"/>
          <w:bCs/>
          <w:color w:val="000000"/>
          <w:sz w:val="20"/>
          <w:szCs w:val="20"/>
        </w:rPr>
        <w:t xml:space="preserve">Richard </w:t>
      </w:r>
    </w:p>
    <w:p w:rsidR="00734722" w:rsidRPr="000A4714" w:rsidRDefault="00734722" w:rsidP="00734722">
      <w:pPr>
        <w:jc w:val="both"/>
        <w:rPr>
          <w:rFonts w:ascii="Arial" w:hAnsi="Arial" w:cs="Arial"/>
          <w:bCs/>
          <w:color w:val="000000"/>
          <w:sz w:val="20"/>
          <w:szCs w:val="20"/>
        </w:rPr>
      </w:pPr>
      <w:r w:rsidRPr="000A4714">
        <w:rPr>
          <w:rFonts w:ascii="Arial" w:hAnsi="Arial" w:cs="Arial"/>
          <w:bCs/>
          <w:color w:val="000000"/>
          <w:sz w:val="20"/>
          <w:szCs w:val="20"/>
        </w:rPr>
        <w:t xml:space="preserve">    A. Goldsby, </w:t>
      </w:r>
      <w:r w:rsidRPr="000A4714">
        <w:rPr>
          <w:rFonts w:ascii="Arial" w:hAnsi="Arial" w:cs="Arial"/>
          <w:color w:val="000000"/>
          <w:sz w:val="20"/>
          <w:szCs w:val="20"/>
        </w:rPr>
        <w:t xml:space="preserve">publisher: </w:t>
      </w:r>
      <w:r w:rsidRPr="000A4714">
        <w:rPr>
          <w:rFonts w:ascii="Arial" w:hAnsi="Arial" w:cs="Arial"/>
          <w:bCs/>
          <w:color w:val="000000"/>
          <w:sz w:val="20"/>
          <w:szCs w:val="20"/>
        </w:rPr>
        <w:t>W. H. Freeman,</w:t>
      </w:r>
      <w:r w:rsidRPr="000A4714">
        <w:rPr>
          <w:rFonts w:ascii="Arial" w:hAnsi="Arial" w:cs="Arial"/>
          <w:color w:val="000000"/>
          <w:sz w:val="20"/>
          <w:szCs w:val="20"/>
        </w:rPr>
        <w:t xml:space="preserve"> </w:t>
      </w:r>
      <w:r w:rsidRPr="000A4714">
        <w:rPr>
          <w:rFonts w:ascii="Arial" w:hAnsi="Arial" w:cs="Arial"/>
          <w:bCs/>
          <w:color w:val="000000"/>
          <w:sz w:val="20"/>
          <w:szCs w:val="20"/>
        </w:rPr>
        <w:t>2006</w:t>
      </w:r>
    </w:p>
    <w:p w:rsidR="00734722" w:rsidRPr="000A4714" w:rsidRDefault="00734722" w:rsidP="00734722">
      <w:pPr>
        <w:jc w:val="both"/>
        <w:rPr>
          <w:rFonts w:ascii="Arial" w:hAnsi="Arial" w:cs="Arial"/>
          <w:bCs/>
          <w:color w:val="000000"/>
          <w:sz w:val="20"/>
          <w:szCs w:val="20"/>
        </w:rPr>
      </w:pPr>
      <w:r w:rsidRPr="000A4714">
        <w:rPr>
          <w:rFonts w:ascii="Arial" w:hAnsi="Arial" w:cs="Arial"/>
          <w:bCs/>
          <w:color w:val="000000"/>
          <w:sz w:val="20"/>
          <w:szCs w:val="20"/>
        </w:rPr>
        <w:t>2. Immunology- David Male</w:t>
      </w:r>
      <w:r w:rsidRPr="000A4714">
        <w:rPr>
          <w:rFonts w:ascii="Arial" w:hAnsi="Arial" w:cs="Arial"/>
          <w:color w:val="000000"/>
          <w:sz w:val="20"/>
          <w:szCs w:val="20"/>
        </w:rPr>
        <w:t xml:space="preserve">, </w:t>
      </w:r>
      <w:r w:rsidRPr="000A4714">
        <w:rPr>
          <w:rFonts w:ascii="Arial" w:hAnsi="Arial" w:cs="Arial"/>
          <w:bCs/>
          <w:color w:val="000000"/>
          <w:sz w:val="20"/>
          <w:szCs w:val="20"/>
        </w:rPr>
        <w:t>Jonathan Brostoff</w:t>
      </w:r>
      <w:r w:rsidRPr="000A4714">
        <w:rPr>
          <w:rFonts w:ascii="Arial" w:hAnsi="Arial" w:cs="Arial"/>
          <w:color w:val="000000"/>
          <w:sz w:val="20"/>
          <w:szCs w:val="20"/>
        </w:rPr>
        <w:t xml:space="preserve">, </w:t>
      </w:r>
      <w:r w:rsidRPr="000A4714">
        <w:rPr>
          <w:rFonts w:ascii="Arial" w:hAnsi="Arial" w:cs="Arial"/>
          <w:bCs/>
          <w:color w:val="000000"/>
          <w:sz w:val="20"/>
          <w:szCs w:val="20"/>
        </w:rPr>
        <w:t>David Roth</w:t>
      </w:r>
      <w:r w:rsidRPr="000A4714">
        <w:rPr>
          <w:rFonts w:ascii="Arial" w:hAnsi="Arial" w:cs="Arial"/>
          <w:color w:val="000000"/>
          <w:sz w:val="20"/>
          <w:szCs w:val="20"/>
        </w:rPr>
        <w:t xml:space="preserve">, </w:t>
      </w:r>
      <w:r w:rsidRPr="000A4714">
        <w:rPr>
          <w:rFonts w:ascii="Arial" w:hAnsi="Arial" w:cs="Arial"/>
          <w:bCs/>
          <w:color w:val="000000"/>
          <w:sz w:val="20"/>
          <w:szCs w:val="20"/>
        </w:rPr>
        <w:t xml:space="preserve">Ivan Roitt, </w:t>
      </w:r>
      <w:r w:rsidRPr="000A4714">
        <w:rPr>
          <w:rFonts w:ascii="Arial" w:hAnsi="Arial" w:cs="Arial"/>
          <w:color w:val="000000"/>
          <w:sz w:val="20"/>
          <w:szCs w:val="20"/>
        </w:rPr>
        <w:t xml:space="preserve">publisher: </w:t>
      </w:r>
      <w:r w:rsidRPr="000A4714">
        <w:rPr>
          <w:rFonts w:ascii="Arial" w:hAnsi="Arial" w:cs="Arial"/>
          <w:bCs/>
          <w:color w:val="000000"/>
          <w:sz w:val="20"/>
          <w:szCs w:val="20"/>
        </w:rPr>
        <w:t>Mosby, 2006</w:t>
      </w:r>
    </w:p>
    <w:p w:rsidR="00734722" w:rsidRPr="000A4714" w:rsidRDefault="00734722" w:rsidP="00734722">
      <w:pPr>
        <w:jc w:val="both"/>
        <w:rPr>
          <w:rFonts w:ascii="Arial" w:hAnsi="Arial" w:cs="Arial"/>
          <w:b/>
          <w:bCs/>
          <w:color w:val="000000"/>
          <w:sz w:val="20"/>
          <w:szCs w:val="20"/>
          <w:u w:val="single"/>
        </w:rPr>
      </w:pPr>
    </w:p>
    <w:p w:rsidR="00734722" w:rsidRPr="000A4714" w:rsidRDefault="00734722" w:rsidP="00734722">
      <w:pPr>
        <w:jc w:val="both"/>
        <w:rPr>
          <w:rFonts w:ascii="Arial" w:hAnsi="Arial" w:cs="Arial"/>
          <w:b/>
          <w:bCs/>
          <w:color w:val="000000"/>
          <w:sz w:val="20"/>
          <w:szCs w:val="20"/>
          <w:u w:val="single"/>
        </w:rPr>
      </w:pPr>
      <w:r w:rsidRPr="000A4714">
        <w:rPr>
          <w:rFonts w:ascii="Arial" w:hAnsi="Arial" w:cs="Arial"/>
          <w:b/>
          <w:bCs/>
          <w:color w:val="000000"/>
          <w:sz w:val="20"/>
          <w:szCs w:val="20"/>
          <w:u w:val="single"/>
        </w:rPr>
        <w:t>REFERENCE BOOKS:</w:t>
      </w:r>
    </w:p>
    <w:p w:rsidR="00734722" w:rsidRPr="000A4714" w:rsidRDefault="00734722" w:rsidP="00734722">
      <w:pPr>
        <w:jc w:val="both"/>
        <w:rPr>
          <w:rFonts w:ascii="Arial" w:hAnsi="Arial" w:cs="Arial"/>
          <w:b/>
          <w:bCs/>
          <w:color w:val="000000"/>
          <w:sz w:val="20"/>
          <w:szCs w:val="20"/>
          <w:u w:val="single"/>
        </w:rPr>
      </w:pPr>
    </w:p>
    <w:p w:rsidR="00734722" w:rsidRPr="000A4714" w:rsidRDefault="00734722" w:rsidP="00734722">
      <w:pPr>
        <w:jc w:val="both"/>
        <w:rPr>
          <w:rFonts w:ascii="Arial" w:hAnsi="Arial" w:cs="Arial"/>
          <w:bCs/>
          <w:color w:val="000000"/>
          <w:sz w:val="20"/>
          <w:szCs w:val="20"/>
        </w:rPr>
      </w:pPr>
      <w:r w:rsidRPr="000A4714">
        <w:rPr>
          <w:rFonts w:ascii="Arial" w:hAnsi="Arial" w:cs="Arial"/>
          <w:bCs/>
          <w:color w:val="000000"/>
          <w:sz w:val="20"/>
          <w:szCs w:val="20"/>
        </w:rPr>
        <w:t xml:space="preserve">1. Fundamental Immunology- William E Paul, </w:t>
      </w:r>
      <w:r w:rsidRPr="000A4714">
        <w:rPr>
          <w:rFonts w:ascii="Arial" w:hAnsi="Arial" w:cs="Arial"/>
          <w:color w:val="000000"/>
          <w:sz w:val="20"/>
          <w:szCs w:val="20"/>
        </w:rPr>
        <w:t xml:space="preserve">publisher: </w:t>
      </w:r>
      <w:r w:rsidRPr="000A4714">
        <w:rPr>
          <w:rFonts w:ascii="Arial" w:hAnsi="Arial" w:cs="Arial"/>
          <w:bCs/>
          <w:color w:val="000000"/>
          <w:sz w:val="20"/>
          <w:szCs w:val="20"/>
        </w:rPr>
        <w:t>Lippincott Williams &amp; Wilkins</w:t>
      </w:r>
      <w:r w:rsidRPr="000A4714">
        <w:rPr>
          <w:rFonts w:ascii="Arial" w:hAnsi="Arial" w:cs="Arial"/>
          <w:color w:val="000000"/>
          <w:sz w:val="20"/>
          <w:szCs w:val="20"/>
        </w:rPr>
        <w:t xml:space="preserve">, </w:t>
      </w:r>
      <w:r w:rsidRPr="000A4714">
        <w:rPr>
          <w:rFonts w:ascii="Arial" w:hAnsi="Arial" w:cs="Arial"/>
          <w:bCs/>
          <w:color w:val="000000"/>
          <w:sz w:val="20"/>
          <w:szCs w:val="20"/>
        </w:rPr>
        <w:t>2008</w:t>
      </w:r>
    </w:p>
    <w:p w:rsidR="00734722" w:rsidRPr="000A4714" w:rsidRDefault="00734722" w:rsidP="00734722">
      <w:pPr>
        <w:pStyle w:val="Heading1"/>
        <w:jc w:val="both"/>
        <w:rPr>
          <w:b w:val="0"/>
          <w:sz w:val="20"/>
          <w:szCs w:val="20"/>
        </w:rPr>
      </w:pPr>
      <w:r w:rsidRPr="000A4714">
        <w:rPr>
          <w:b w:val="0"/>
          <w:sz w:val="20"/>
          <w:szCs w:val="20"/>
        </w:rPr>
        <w:t xml:space="preserve">2. Immunology, Infection, and Immunity - Gerald B. Pier, Jeffrey B. Lyczak, Lee M. Wetzler, </w:t>
      </w:r>
    </w:p>
    <w:p w:rsidR="00734722" w:rsidRPr="000A4714" w:rsidRDefault="00734722" w:rsidP="00734722">
      <w:pPr>
        <w:pStyle w:val="Heading1"/>
        <w:jc w:val="both"/>
        <w:rPr>
          <w:b w:val="0"/>
          <w:sz w:val="20"/>
          <w:szCs w:val="20"/>
        </w:rPr>
      </w:pPr>
      <w:r w:rsidRPr="000A4714">
        <w:rPr>
          <w:b w:val="0"/>
          <w:color w:val="000000"/>
          <w:sz w:val="20"/>
          <w:szCs w:val="20"/>
        </w:rPr>
        <w:t xml:space="preserve">    Publisher: </w:t>
      </w:r>
      <w:r w:rsidRPr="000A4714">
        <w:rPr>
          <w:b w:val="0"/>
          <w:bCs w:val="0"/>
          <w:color w:val="000000"/>
          <w:sz w:val="20"/>
          <w:szCs w:val="20"/>
        </w:rPr>
        <w:t>ASM Press</w:t>
      </w:r>
      <w:r w:rsidRPr="000A4714">
        <w:rPr>
          <w:b w:val="0"/>
          <w:color w:val="000000"/>
          <w:sz w:val="20"/>
          <w:szCs w:val="20"/>
        </w:rPr>
        <w:t xml:space="preserve">, </w:t>
      </w:r>
      <w:r w:rsidRPr="000A4714">
        <w:rPr>
          <w:b w:val="0"/>
          <w:bCs w:val="0"/>
          <w:color w:val="000000"/>
          <w:sz w:val="20"/>
          <w:szCs w:val="20"/>
        </w:rPr>
        <w:t>2004</w:t>
      </w:r>
    </w:p>
    <w:p w:rsidR="00734722" w:rsidRPr="000A4714" w:rsidRDefault="00734722" w:rsidP="00734722">
      <w:pPr>
        <w:jc w:val="both"/>
        <w:rPr>
          <w:rFonts w:ascii="Arial" w:hAnsi="Arial" w:cs="Arial"/>
          <w:sz w:val="20"/>
          <w:szCs w:val="20"/>
        </w:rPr>
      </w:pPr>
      <w:r w:rsidRPr="000A4714">
        <w:rPr>
          <w:rFonts w:ascii="Arial" w:hAnsi="Arial" w:cs="Arial"/>
          <w:bCs/>
          <w:sz w:val="20"/>
          <w:szCs w:val="20"/>
        </w:rPr>
        <w:t xml:space="preserve">3. Lecture Notes: Immunology, 5th Edition- </w:t>
      </w:r>
      <w:r w:rsidRPr="000A4714">
        <w:rPr>
          <w:rStyle w:val="productdetail-authorsmain"/>
          <w:rFonts w:ascii="Arial" w:hAnsi="Arial" w:cs="Arial"/>
          <w:sz w:val="20"/>
          <w:szCs w:val="20"/>
        </w:rPr>
        <w:t>Ian Todd, Gavin Spickett</w:t>
      </w:r>
      <w:r w:rsidRPr="000A4714">
        <w:rPr>
          <w:rFonts w:ascii="Arial" w:hAnsi="Arial" w:cs="Arial"/>
          <w:sz w:val="20"/>
          <w:szCs w:val="20"/>
        </w:rPr>
        <w:t>, publisher: Wiley-</w:t>
      </w:r>
    </w:p>
    <w:p w:rsidR="00734722" w:rsidRPr="000A4714" w:rsidRDefault="00734722" w:rsidP="00734722">
      <w:pPr>
        <w:jc w:val="both"/>
        <w:rPr>
          <w:rFonts w:ascii="Arial" w:hAnsi="Arial" w:cs="Arial"/>
          <w:sz w:val="20"/>
          <w:szCs w:val="20"/>
        </w:rPr>
      </w:pPr>
      <w:r w:rsidRPr="000A4714">
        <w:rPr>
          <w:rFonts w:ascii="Arial" w:hAnsi="Arial" w:cs="Arial"/>
          <w:sz w:val="20"/>
          <w:szCs w:val="20"/>
        </w:rPr>
        <w:t xml:space="preserve">    Blackwell, 2005</w:t>
      </w:r>
    </w:p>
    <w:p w:rsidR="00734722" w:rsidRPr="000A4714" w:rsidRDefault="00734722" w:rsidP="00734722">
      <w:pPr>
        <w:jc w:val="both"/>
        <w:rPr>
          <w:rFonts w:ascii="Arial" w:hAnsi="Arial" w:cs="Arial"/>
          <w:bCs/>
          <w:color w:val="000000"/>
          <w:sz w:val="20"/>
          <w:szCs w:val="20"/>
        </w:rPr>
      </w:pPr>
      <w:r w:rsidRPr="000A4714">
        <w:rPr>
          <w:rFonts w:ascii="Arial" w:hAnsi="Arial" w:cs="Arial"/>
          <w:bCs/>
          <w:color w:val="000000"/>
          <w:sz w:val="20"/>
          <w:szCs w:val="20"/>
        </w:rPr>
        <w:t>4. Immunology: A Short Course- Richard Coico</w:t>
      </w:r>
      <w:r w:rsidRPr="000A4714">
        <w:rPr>
          <w:rFonts w:ascii="Arial" w:hAnsi="Arial" w:cs="Arial"/>
          <w:color w:val="000000"/>
          <w:sz w:val="20"/>
          <w:szCs w:val="20"/>
        </w:rPr>
        <w:t xml:space="preserve">, </w:t>
      </w:r>
      <w:r w:rsidRPr="000A4714">
        <w:rPr>
          <w:rFonts w:ascii="Arial" w:hAnsi="Arial" w:cs="Arial"/>
          <w:bCs/>
          <w:color w:val="000000"/>
          <w:sz w:val="20"/>
          <w:szCs w:val="20"/>
        </w:rPr>
        <w:t>Geoffrey Sunshine,</w:t>
      </w:r>
      <w:r w:rsidRPr="000A4714">
        <w:rPr>
          <w:rFonts w:ascii="Arial" w:hAnsi="Arial" w:cs="Arial"/>
          <w:color w:val="000000"/>
          <w:sz w:val="20"/>
          <w:szCs w:val="20"/>
        </w:rPr>
        <w:t xml:space="preserve"> publisher: </w:t>
      </w:r>
      <w:r w:rsidRPr="000A4714">
        <w:rPr>
          <w:rFonts w:ascii="Arial" w:hAnsi="Arial" w:cs="Arial"/>
          <w:bCs/>
          <w:color w:val="000000"/>
          <w:sz w:val="20"/>
          <w:szCs w:val="20"/>
        </w:rPr>
        <w:t xml:space="preserve">Wiley-Blackwell,   </w:t>
      </w:r>
    </w:p>
    <w:p w:rsidR="00734722" w:rsidRPr="000A4714" w:rsidRDefault="00734722" w:rsidP="00734722">
      <w:pPr>
        <w:jc w:val="both"/>
        <w:rPr>
          <w:rFonts w:ascii="Arial" w:hAnsi="Arial" w:cs="Arial"/>
          <w:bCs/>
          <w:color w:val="000000"/>
          <w:sz w:val="20"/>
          <w:szCs w:val="20"/>
        </w:rPr>
      </w:pPr>
      <w:r w:rsidRPr="000A4714">
        <w:rPr>
          <w:rFonts w:ascii="Arial" w:hAnsi="Arial" w:cs="Arial"/>
          <w:bCs/>
          <w:color w:val="000000"/>
          <w:sz w:val="20"/>
          <w:szCs w:val="20"/>
        </w:rPr>
        <w:t xml:space="preserve">    2009</w:t>
      </w:r>
    </w:p>
    <w:p w:rsidR="00734722" w:rsidRPr="000A4714" w:rsidRDefault="00734722" w:rsidP="00734722">
      <w:pPr>
        <w:jc w:val="both"/>
        <w:rPr>
          <w:rFonts w:ascii="Arial" w:hAnsi="Arial" w:cs="Arial"/>
          <w:color w:val="000000"/>
          <w:sz w:val="20"/>
          <w:szCs w:val="20"/>
        </w:rPr>
      </w:pPr>
      <w:r w:rsidRPr="000A4714">
        <w:rPr>
          <w:rFonts w:ascii="Arial" w:hAnsi="Arial" w:cs="Arial"/>
          <w:bCs/>
          <w:color w:val="000000"/>
          <w:sz w:val="20"/>
          <w:szCs w:val="20"/>
        </w:rPr>
        <w:t>5. Cellular and Molecular Immunology-</w:t>
      </w:r>
      <w:r w:rsidRPr="000A4714">
        <w:rPr>
          <w:rFonts w:ascii="Arial" w:hAnsi="Arial" w:cs="Arial"/>
          <w:color w:val="000000"/>
          <w:sz w:val="20"/>
          <w:szCs w:val="20"/>
        </w:rPr>
        <w:t xml:space="preserve"> </w:t>
      </w:r>
      <w:r w:rsidRPr="000A4714">
        <w:rPr>
          <w:rFonts w:ascii="Arial" w:hAnsi="Arial" w:cs="Arial"/>
          <w:bCs/>
          <w:color w:val="000000"/>
          <w:sz w:val="20"/>
          <w:szCs w:val="20"/>
        </w:rPr>
        <w:t>Abul K. Abbas MBBS</w:t>
      </w:r>
      <w:r w:rsidRPr="000A4714">
        <w:rPr>
          <w:rFonts w:ascii="Arial" w:hAnsi="Arial" w:cs="Arial"/>
          <w:color w:val="000000"/>
          <w:sz w:val="20"/>
          <w:szCs w:val="20"/>
        </w:rPr>
        <w:t xml:space="preserve">, </w:t>
      </w:r>
      <w:r w:rsidRPr="000A4714">
        <w:rPr>
          <w:rFonts w:ascii="Arial" w:hAnsi="Arial" w:cs="Arial"/>
          <w:bCs/>
          <w:color w:val="000000"/>
          <w:sz w:val="20"/>
          <w:szCs w:val="20"/>
        </w:rPr>
        <w:t>Andrew H. Lichtman MD PhD</w:t>
      </w:r>
      <w:r w:rsidRPr="000A4714">
        <w:rPr>
          <w:rFonts w:ascii="Arial" w:hAnsi="Arial" w:cs="Arial"/>
          <w:color w:val="000000"/>
          <w:sz w:val="20"/>
          <w:szCs w:val="20"/>
        </w:rPr>
        <w:t xml:space="preserve">, </w:t>
      </w:r>
    </w:p>
    <w:p w:rsidR="00734722" w:rsidRPr="000A4714" w:rsidRDefault="00734722" w:rsidP="00734722">
      <w:pPr>
        <w:jc w:val="both"/>
        <w:rPr>
          <w:rFonts w:ascii="Arial" w:hAnsi="Arial" w:cs="Arial"/>
          <w:bCs/>
          <w:color w:val="000000"/>
          <w:sz w:val="20"/>
          <w:szCs w:val="20"/>
        </w:rPr>
      </w:pPr>
      <w:r w:rsidRPr="000A4714">
        <w:rPr>
          <w:rFonts w:ascii="Arial" w:hAnsi="Arial" w:cs="Arial"/>
          <w:bCs/>
          <w:color w:val="000000"/>
          <w:sz w:val="20"/>
          <w:szCs w:val="20"/>
        </w:rPr>
        <w:t xml:space="preserve">    Shiv Pillai MD, </w:t>
      </w:r>
      <w:r w:rsidRPr="000A4714">
        <w:rPr>
          <w:rFonts w:ascii="Arial" w:hAnsi="Arial" w:cs="Arial"/>
          <w:color w:val="000000"/>
          <w:sz w:val="20"/>
          <w:szCs w:val="20"/>
        </w:rPr>
        <w:t xml:space="preserve">publisher: </w:t>
      </w:r>
      <w:r w:rsidRPr="000A4714">
        <w:rPr>
          <w:rFonts w:ascii="Arial" w:hAnsi="Arial" w:cs="Arial"/>
          <w:bCs/>
          <w:color w:val="000000"/>
          <w:sz w:val="20"/>
          <w:szCs w:val="20"/>
        </w:rPr>
        <w:t>Saunders</w:t>
      </w:r>
      <w:r w:rsidRPr="000A4714">
        <w:rPr>
          <w:rFonts w:ascii="Arial" w:hAnsi="Arial" w:cs="Arial"/>
          <w:color w:val="000000"/>
          <w:sz w:val="20"/>
          <w:szCs w:val="20"/>
        </w:rPr>
        <w:t xml:space="preserve">, </w:t>
      </w:r>
      <w:r w:rsidRPr="000A4714">
        <w:rPr>
          <w:rFonts w:ascii="Arial" w:hAnsi="Arial" w:cs="Arial"/>
          <w:bCs/>
          <w:color w:val="000000"/>
          <w:sz w:val="20"/>
          <w:szCs w:val="20"/>
        </w:rPr>
        <w:t>2007</w:t>
      </w:r>
    </w:p>
    <w:p w:rsidR="00734722" w:rsidRPr="000A4714" w:rsidRDefault="00734722" w:rsidP="00734722">
      <w:pPr>
        <w:jc w:val="both"/>
        <w:rPr>
          <w:rFonts w:ascii="Arial" w:hAnsi="Arial" w:cs="Arial"/>
          <w:color w:val="000000"/>
          <w:sz w:val="20"/>
          <w:szCs w:val="20"/>
        </w:rPr>
      </w:pPr>
      <w:r w:rsidRPr="000A4714">
        <w:rPr>
          <w:rFonts w:ascii="Arial" w:hAnsi="Arial" w:cs="Arial"/>
          <w:bCs/>
          <w:color w:val="000000"/>
          <w:sz w:val="20"/>
          <w:szCs w:val="20"/>
        </w:rPr>
        <w:t>6. Roitt's Essential Immunology (Essentials) -</w:t>
      </w:r>
      <w:r w:rsidRPr="000A4714">
        <w:rPr>
          <w:rFonts w:ascii="Arial" w:hAnsi="Arial" w:cs="Arial"/>
          <w:color w:val="000000"/>
          <w:sz w:val="20"/>
          <w:szCs w:val="20"/>
        </w:rPr>
        <w:t xml:space="preserve"> </w:t>
      </w:r>
      <w:r w:rsidRPr="000A4714">
        <w:rPr>
          <w:rFonts w:ascii="Arial" w:hAnsi="Arial" w:cs="Arial"/>
          <w:bCs/>
          <w:color w:val="000000"/>
          <w:sz w:val="20"/>
          <w:szCs w:val="20"/>
        </w:rPr>
        <w:t>Peter Delves</w:t>
      </w:r>
      <w:r w:rsidRPr="000A4714">
        <w:rPr>
          <w:rFonts w:ascii="Arial" w:hAnsi="Arial" w:cs="Arial"/>
          <w:color w:val="000000"/>
          <w:sz w:val="20"/>
          <w:szCs w:val="20"/>
        </w:rPr>
        <w:t xml:space="preserve">, </w:t>
      </w:r>
      <w:r w:rsidRPr="000A4714">
        <w:rPr>
          <w:rFonts w:ascii="Arial" w:hAnsi="Arial" w:cs="Arial"/>
          <w:bCs/>
          <w:color w:val="000000"/>
          <w:sz w:val="20"/>
          <w:szCs w:val="20"/>
        </w:rPr>
        <w:t>Seamus Martin</w:t>
      </w:r>
      <w:r w:rsidRPr="000A4714">
        <w:rPr>
          <w:rFonts w:ascii="Arial" w:hAnsi="Arial" w:cs="Arial"/>
          <w:color w:val="000000"/>
          <w:sz w:val="20"/>
          <w:szCs w:val="20"/>
        </w:rPr>
        <w:t xml:space="preserve">, </w:t>
      </w:r>
      <w:r w:rsidRPr="000A4714">
        <w:rPr>
          <w:rFonts w:ascii="Arial" w:hAnsi="Arial" w:cs="Arial"/>
          <w:bCs/>
          <w:color w:val="000000"/>
          <w:sz w:val="20"/>
          <w:szCs w:val="20"/>
        </w:rPr>
        <w:t>Dennis Burton</w:t>
      </w:r>
      <w:r w:rsidRPr="000A4714">
        <w:rPr>
          <w:rFonts w:ascii="Arial" w:hAnsi="Arial" w:cs="Arial"/>
          <w:color w:val="000000"/>
          <w:sz w:val="20"/>
          <w:szCs w:val="20"/>
        </w:rPr>
        <w:t xml:space="preserve">, </w:t>
      </w:r>
    </w:p>
    <w:p w:rsidR="00734722" w:rsidRPr="000A4714" w:rsidRDefault="00734722" w:rsidP="00734722">
      <w:pPr>
        <w:jc w:val="both"/>
        <w:rPr>
          <w:rFonts w:ascii="Arial" w:hAnsi="Arial" w:cs="Arial"/>
          <w:sz w:val="20"/>
          <w:szCs w:val="20"/>
        </w:rPr>
      </w:pPr>
      <w:r w:rsidRPr="000A4714">
        <w:rPr>
          <w:rFonts w:ascii="Arial" w:hAnsi="Arial" w:cs="Arial"/>
          <w:bCs/>
          <w:color w:val="000000"/>
          <w:sz w:val="20"/>
          <w:szCs w:val="20"/>
        </w:rPr>
        <w:t xml:space="preserve">    Ivan Roitt, publisher</w:t>
      </w:r>
      <w:r w:rsidRPr="000A4714">
        <w:rPr>
          <w:rFonts w:ascii="Arial" w:hAnsi="Arial" w:cs="Arial"/>
          <w:color w:val="000000"/>
          <w:sz w:val="20"/>
          <w:szCs w:val="20"/>
        </w:rPr>
        <w:t xml:space="preserve">: </w:t>
      </w:r>
      <w:r w:rsidRPr="000A4714">
        <w:rPr>
          <w:rFonts w:ascii="Arial" w:hAnsi="Arial" w:cs="Arial"/>
          <w:bCs/>
          <w:color w:val="000000"/>
          <w:sz w:val="20"/>
          <w:szCs w:val="20"/>
        </w:rPr>
        <w:t>Wiley-Blackwell</w:t>
      </w:r>
      <w:r w:rsidRPr="000A4714">
        <w:rPr>
          <w:rFonts w:ascii="Arial" w:hAnsi="Arial" w:cs="Arial"/>
          <w:color w:val="000000"/>
          <w:sz w:val="20"/>
          <w:szCs w:val="20"/>
        </w:rPr>
        <w:t xml:space="preserve">, </w:t>
      </w:r>
      <w:r w:rsidRPr="000A4714">
        <w:rPr>
          <w:rFonts w:ascii="Arial" w:hAnsi="Arial" w:cs="Arial"/>
          <w:bCs/>
          <w:color w:val="000000"/>
          <w:sz w:val="20"/>
          <w:szCs w:val="20"/>
        </w:rPr>
        <w:t>2006</w:t>
      </w:r>
    </w:p>
    <w:p w:rsidR="00BD543B" w:rsidRPr="000A4714" w:rsidRDefault="00BD543B" w:rsidP="00197E3C">
      <w:pPr>
        <w:jc w:val="center"/>
        <w:rPr>
          <w:rFonts w:ascii="Arial" w:hAnsi="Arial" w:cs="Arial"/>
          <w:color w:val="000000"/>
          <w:sz w:val="20"/>
          <w:szCs w:val="20"/>
        </w:rPr>
      </w:pPr>
    </w:p>
    <w:p w:rsidR="000A4714" w:rsidRDefault="000A4714" w:rsidP="00197E3C">
      <w:pPr>
        <w:jc w:val="center"/>
        <w:rPr>
          <w:rFonts w:ascii="Arial" w:hAnsi="Arial" w:cs="Arial"/>
          <w:color w:val="000000"/>
          <w:sz w:val="20"/>
          <w:szCs w:val="20"/>
        </w:rPr>
      </w:pPr>
    </w:p>
    <w:p w:rsidR="000A4714" w:rsidRDefault="000A4714" w:rsidP="00197E3C">
      <w:pPr>
        <w:jc w:val="center"/>
        <w:rPr>
          <w:rFonts w:ascii="Arial" w:hAnsi="Arial" w:cs="Arial"/>
          <w:color w:val="000000"/>
          <w:sz w:val="20"/>
          <w:szCs w:val="20"/>
        </w:rPr>
      </w:pPr>
    </w:p>
    <w:p w:rsidR="000A4714" w:rsidRDefault="000A4714" w:rsidP="00197E3C">
      <w:pPr>
        <w:jc w:val="center"/>
        <w:rPr>
          <w:rFonts w:ascii="Arial" w:hAnsi="Arial" w:cs="Arial"/>
          <w:color w:val="000000"/>
          <w:sz w:val="20"/>
          <w:szCs w:val="20"/>
        </w:rPr>
      </w:pPr>
    </w:p>
    <w:p w:rsidR="000A4714" w:rsidRDefault="000A4714" w:rsidP="00197E3C">
      <w:pPr>
        <w:jc w:val="center"/>
        <w:rPr>
          <w:rFonts w:ascii="Arial" w:hAnsi="Arial" w:cs="Arial"/>
          <w:color w:val="000000"/>
          <w:sz w:val="20"/>
          <w:szCs w:val="20"/>
        </w:rPr>
      </w:pPr>
    </w:p>
    <w:p w:rsidR="000A4714" w:rsidRDefault="000A4714" w:rsidP="00197E3C">
      <w:pPr>
        <w:jc w:val="center"/>
        <w:rPr>
          <w:rFonts w:ascii="Arial" w:hAnsi="Arial" w:cs="Arial"/>
          <w:color w:val="000000"/>
          <w:sz w:val="20"/>
          <w:szCs w:val="20"/>
        </w:rPr>
      </w:pPr>
    </w:p>
    <w:p w:rsidR="000A4714" w:rsidRDefault="000A4714" w:rsidP="00197E3C">
      <w:pPr>
        <w:jc w:val="center"/>
        <w:rPr>
          <w:rFonts w:ascii="Arial" w:hAnsi="Arial" w:cs="Arial"/>
          <w:color w:val="000000"/>
          <w:sz w:val="20"/>
          <w:szCs w:val="20"/>
        </w:rPr>
      </w:pPr>
    </w:p>
    <w:p w:rsidR="000A4714" w:rsidRDefault="000A4714" w:rsidP="00197E3C">
      <w:pPr>
        <w:jc w:val="center"/>
        <w:rPr>
          <w:rFonts w:ascii="Arial" w:hAnsi="Arial" w:cs="Arial"/>
          <w:color w:val="000000"/>
          <w:sz w:val="20"/>
          <w:szCs w:val="20"/>
        </w:rPr>
      </w:pPr>
    </w:p>
    <w:p w:rsidR="000A4714" w:rsidRDefault="000A4714" w:rsidP="00197E3C">
      <w:pPr>
        <w:jc w:val="center"/>
        <w:rPr>
          <w:rFonts w:ascii="Arial" w:hAnsi="Arial" w:cs="Arial"/>
          <w:color w:val="000000"/>
          <w:sz w:val="20"/>
          <w:szCs w:val="20"/>
        </w:rPr>
      </w:pPr>
    </w:p>
    <w:p w:rsidR="000A4714" w:rsidRDefault="000A4714" w:rsidP="00197E3C">
      <w:pPr>
        <w:jc w:val="center"/>
        <w:rPr>
          <w:rFonts w:ascii="Arial" w:hAnsi="Arial" w:cs="Arial"/>
          <w:color w:val="000000"/>
          <w:sz w:val="20"/>
          <w:szCs w:val="20"/>
        </w:rPr>
      </w:pPr>
    </w:p>
    <w:p w:rsidR="000A4714" w:rsidRDefault="000A4714" w:rsidP="00197E3C">
      <w:pPr>
        <w:jc w:val="center"/>
        <w:rPr>
          <w:rFonts w:ascii="Arial" w:hAnsi="Arial" w:cs="Arial"/>
          <w:color w:val="000000"/>
          <w:sz w:val="20"/>
          <w:szCs w:val="20"/>
        </w:rPr>
      </w:pPr>
    </w:p>
    <w:p w:rsidR="000A4714" w:rsidRDefault="000A4714" w:rsidP="00197E3C">
      <w:pPr>
        <w:jc w:val="center"/>
        <w:rPr>
          <w:rFonts w:ascii="Arial" w:hAnsi="Arial" w:cs="Arial"/>
          <w:color w:val="000000"/>
          <w:sz w:val="20"/>
          <w:szCs w:val="20"/>
        </w:rPr>
      </w:pPr>
    </w:p>
    <w:p w:rsidR="000A4714" w:rsidRDefault="000A4714" w:rsidP="00197E3C">
      <w:pPr>
        <w:jc w:val="center"/>
        <w:rPr>
          <w:rFonts w:ascii="Arial" w:hAnsi="Arial" w:cs="Arial"/>
          <w:color w:val="000000"/>
          <w:sz w:val="20"/>
          <w:szCs w:val="20"/>
        </w:rPr>
      </w:pPr>
    </w:p>
    <w:p w:rsidR="000A4714" w:rsidRDefault="000A4714" w:rsidP="00197E3C">
      <w:pPr>
        <w:jc w:val="center"/>
        <w:rPr>
          <w:rFonts w:ascii="Arial" w:hAnsi="Arial" w:cs="Arial"/>
          <w:color w:val="000000"/>
          <w:sz w:val="20"/>
          <w:szCs w:val="20"/>
        </w:rPr>
      </w:pPr>
    </w:p>
    <w:p w:rsidR="000A4714" w:rsidRDefault="000A4714" w:rsidP="00197E3C">
      <w:pPr>
        <w:jc w:val="center"/>
        <w:rPr>
          <w:rFonts w:ascii="Arial" w:hAnsi="Arial" w:cs="Arial"/>
          <w:color w:val="000000"/>
          <w:sz w:val="20"/>
          <w:szCs w:val="20"/>
        </w:rPr>
      </w:pPr>
    </w:p>
    <w:p w:rsidR="000A4714" w:rsidRDefault="000A4714" w:rsidP="00197E3C">
      <w:pPr>
        <w:jc w:val="center"/>
        <w:rPr>
          <w:rFonts w:ascii="Arial" w:hAnsi="Arial" w:cs="Arial"/>
          <w:color w:val="000000"/>
          <w:sz w:val="20"/>
          <w:szCs w:val="20"/>
        </w:rPr>
      </w:pPr>
    </w:p>
    <w:p w:rsidR="00197E3C" w:rsidRPr="000A4714" w:rsidRDefault="00197E3C" w:rsidP="00197E3C">
      <w:pPr>
        <w:jc w:val="center"/>
        <w:rPr>
          <w:rFonts w:ascii="Arial" w:hAnsi="Arial" w:cs="Arial"/>
          <w:color w:val="000000"/>
          <w:sz w:val="20"/>
          <w:szCs w:val="20"/>
        </w:rPr>
      </w:pPr>
      <w:r w:rsidRPr="000A4714">
        <w:rPr>
          <w:rFonts w:ascii="Arial" w:hAnsi="Arial" w:cs="Arial"/>
          <w:color w:val="000000"/>
          <w:sz w:val="20"/>
          <w:szCs w:val="20"/>
        </w:rPr>
        <w:lastRenderedPageBreak/>
        <w:t>M.Sc. MICROBIOLOGY – SECOND SEMESTER– W.E.F.2015</w:t>
      </w:r>
    </w:p>
    <w:p w:rsidR="00EC76EB" w:rsidRPr="000A4714" w:rsidRDefault="00197E3C" w:rsidP="00197E3C">
      <w:pPr>
        <w:rPr>
          <w:rFonts w:ascii="Arial" w:hAnsi="Arial" w:cs="Arial"/>
          <w:color w:val="000000"/>
          <w:sz w:val="20"/>
          <w:szCs w:val="20"/>
        </w:rPr>
      </w:pPr>
      <w:r w:rsidRPr="000A4714">
        <w:rPr>
          <w:rFonts w:ascii="Arial" w:hAnsi="Arial" w:cs="Arial"/>
          <w:color w:val="000000"/>
          <w:sz w:val="20"/>
          <w:szCs w:val="20"/>
        </w:rPr>
        <w:t xml:space="preserve"> </w:t>
      </w:r>
    </w:p>
    <w:p w:rsidR="00197E3C" w:rsidRPr="000A4714" w:rsidRDefault="00197E3C" w:rsidP="00197E3C">
      <w:pPr>
        <w:rPr>
          <w:rFonts w:ascii="Arial" w:hAnsi="Arial" w:cs="Arial"/>
          <w:b/>
          <w:color w:val="000000"/>
          <w:sz w:val="20"/>
          <w:szCs w:val="20"/>
          <w:u w:val="single"/>
        </w:rPr>
      </w:pPr>
      <w:r w:rsidRPr="000A4714">
        <w:rPr>
          <w:rFonts w:ascii="Arial" w:hAnsi="Arial" w:cs="Arial"/>
          <w:color w:val="000000"/>
          <w:sz w:val="20"/>
          <w:szCs w:val="20"/>
        </w:rPr>
        <w:t>CORE COURSE VI</w:t>
      </w:r>
    </w:p>
    <w:p w:rsidR="00197E3C" w:rsidRPr="000A4714" w:rsidRDefault="00197E3C" w:rsidP="0012220E">
      <w:pPr>
        <w:jc w:val="center"/>
        <w:rPr>
          <w:rFonts w:ascii="Arial" w:hAnsi="Arial" w:cs="Arial"/>
          <w:b/>
          <w:color w:val="000000"/>
          <w:sz w:val="20"/>
          <w:szCs w:val="20"/>
          <w:u w:val="single"/>
        </w:rPr>
      </w:pPr>
      <w:r w:rsidRPr="000A4714">
        <w:rPr>
          <w:rFonts w:ascii="Arial" w:hAnsi="Arial" w:cs="Arial"/>
          <w:b/>
          <w:color w:val="000000"/>
          <w:sz w:val="20"/>
          <w:szCs w:val="20"/>
          <w:u w:val="single"/>
        </w:rPr>
        <w:t>VIROLOGY</w:t>
      </w:r>
    </w:p>
    <w:p w:rsidR="00197E3C" w:rsidRPr="000A4714" w:rsidRDefault="00197E3C" w:rsidP="00197E3C">
      <w:pPr>
        <w:jc w:val="both"/>
        <w:rPr>
          <w:rFonts w:ascii="Arial" w:hAnsi="Arial" w:cs="Arial"/>
          <w:color w:val="000000"/>
          <w:sz w:val="20"/>
          <w:szCs w:val="20"/>
        </w:rPr>
      </w:pPr>
      <w:r w:rsidRPr="000A4714">
        <w:rPr>
          <w:rFonts w:ascii="Arial" w:hAnsi="Arial" w:cs="Arial"/>
          <w:b/>
          <w:color w:val="000000"/>
          <w:sz w:val="20"/>
          <w:szCs w:val="20"/>
        </w:rPr>
        <w:t xml:space="preserve">UNIT-I Microorganisms lacking cell structures: </w:t>
      </w:r>
      <w:r w:rsidRPr="000A4714">
        <w:rPr>
          <w:rFonts w:ascii="Arial" w:hAnsi="Arial" w:cs="Arial"/>
          <w:color w:val="000000"/>
          <w:sz w:val="20"/>
          <w:szCs w:val="20"/>
        </w:rPr>
        <w:t>Introduction to</w:t>
      </w:r>
      <w:r w:rsidRPr="000A4714">
        <w:rPr>
          <w:rFonts w:ascii="Arial" w:hAnsi="Arial" w:cs="Arial"/>
          <w:b/>
          <w:color w:val="000000"/>
          <w:sz w:val="20"/>
          <w:szCs w:val="20"/>
        </w:rPr>
        <w:t xml:space="preserve"> </w:t>
      </w:r>
      <w:r w:rsidRPr="000A4714">
        <w:rPr>
          <w:rFonts w:ascii="Arial" w:hAnsi="Arial" w:cs="Arial"/>
          <w:color w:val="000000"/>
          <w:sz w:val="20"/>
          <w:szCs w:val="20"/>
        </w:rPr>
        <w:t>virology, nature of viruses</w:t>
      </w:r>
      <w:r w:rsidRPr="000A4714">
        <w:rPr>
          <w:rFonts w:ascii="Arial" w:hAnsi="Arial" w:cs="Arial"/>
          <w:sz w:val="20"/>
          <w:szCs w:val="20"/>
        </w:rPr>
        <w:t xml:space="preserve"> </w:t>
      </w:r>
      <w:r w:rsidRPr="000A4714">
        <w:rPr>
          <w:rFonts w:ascii="Arial" w:hAnsi="Arial" w:cs="Arial"/>
          <w:color w:val="000000"/>
          <w:sz w:val="20"/>
          <w:szCs w:val="20"/>
        </w:rPr>
        <w:t>nomenclature and classification of viruses. General characteristics of viruses, Physical, Biological, Biochemical properties, Methods of cultivation, Purification and assay of viruses. Biology of sub-viral agents.</w:t>
      </w:r>
    </w:p>
    <w:p w:rsidR="00197E3C" w:rsidRPr="000A4714" w:rsidRDefault="00197E3C" w:rsidP="00197E3C">
      <w:pPr>
        <w:jc w:val="both"/>
        <w:rPr>
          <w:rFonts w:ascii="Arial" w:hAnsi="Arial" w:cs="Arial"/>
          <w:color w:val="000000"/>
          <w:sz w:val="20"/>
          <w:szCs w:val="20"/>
        </w:rPr>
      </w:pPr>
    </w:p>
    <w:p w:rsidR="00197E3C" w:rsidRPr="000A4714" w:rsidRDefault="00197E3C" w:rsidP="00197E3C">
      <w:pPr>
        <w:jc w:val="both"/>
        <w:rPr>
          <w:rFonts w:ascii="Arial" w:hAnsi="Arial" w:cs="Arial"/>
          <w:color w:val="000000"/>
          <w:sz w:val="20"/>
          <w:szCs w:val="20"/>
        </w:rPr>
      </w:pPr>
      <w:r w:rsidRPr="000A4714">
        <w:rPr>
          <w:rFonts w:ascii="Arial" w:hAnsi="Arial" w:cs="Arial"/>
          <w:b/>
          <w:color w:val="000000"/>
          <w:sz w:val="20"/>
          <w:szCs w:val="20"/>
        </w:rPr>
        <w:t>UNIT-II Virological Methods:</w:t>
      </w:r>
    </w:p>
    <w:p w:rsidR="00197E3C" w:rsidRPr="000A4714" w:rsidRDefault="00197E3C" w:rsidP="00197E3C">
      <w:pPr>
        <w:rPr>
          <w:rFonts w:ascii="Arial" w:hAnsi="Arial" w:cs="Arial"/>
          <w:color w:val="000000"/>
          <w:sz w:val="20"/>
          <w:szCs w:val="20"/>
        </w:rPr>
      </w:pPr>
      <w:r w:rsidRPr="000A4714">
        <w:rPr>
          <w:rFonts w:ascii="Arial" w:hAnsi="Arial" w:cs="Arial"/>
          <w:b/>
          <w:color w:val="000000"/>
          <w:sz w:val="20"/>
          <w:szCs w:val="20"/>
        </w:rPr>
        <w:t>Diagnostic Methods:</w:t>
      </w:r>
      <w:r w:rsidRPr="000A4714">
        <w:rPr>
          <w:rFonts w:ascii="Arial" w:hAnsi="Arial" w:cs="Arial"/>
          <w:color w:val="000000"/>
          <w:sz w:val="20"/>
          <w:szCs w:val="20"/>
        </w:rPr>
        <w:t xml:space="preserve"> Immunodiagnostic, haemagglutination and haemagglutination-inhibition tests, complement fixation, neutralization, RIA, flow cytometry and immuno histochemistry.</w:t>
      </w:r>
    </w:p>
    <w:p w:rsidR="00197E3C" w:rsidRPr="000A4714" w:rsidRDefault="00197E3C" w:rsidP="00197E3C">
      <w:pPr>
        <w:jc w:val="both"/>
        <w:rPr>
          <w:rFonts w:ascii="Arial" w:hAnsi="Arial" w:cs="Arial"/>
          <w:color w:val="000000"/>
          <w:sz w:val="20"/>
          <w:szCs w:val="20"/>
        </w:rPr>
      </w:pPr>
      <w:r w:rsidRPr="000A4714">
        <w:rPr>
          <w:rFonts w:ascii="Arial" w:hAnsi="Arial" w:cs="Arial"/>
          <w:b/>
          <w:color w:val="000000"/>
          <w:sz w:val="20"/>
          <w:szCs w:val="20"/>
        </w:rPr>
        <w:t>Nucleic Acid Based Diagnosis</w:t>
      </w:r>
      <w:r w:rsidRPr="000A4714">
        <w:rPr>
          <w:rFonts w:ascii="Arial" w:hAnsi="Arial" w:cs="Arial"/>
          <w:color w:val="000000"/>
          <w:sz w:val="20"/>
          <w:szCs w:val="20"/>
        </w:rPr>
        <w:t>: Hybridization, Blotting techniques, polymerase chain reaction, Microarray and nucleotide sequencing.</w:t>
      </w:r>
    </w:p>
    <w:p w:rsidR="00197E3C" w:rsidRPr="000A4714" w:rsidRDefault="00197E3C" w:rsidP="00197E3C">
      <w:pPr>
        <w:jc w:val="both"/>
        <w:rPr>
          <w:rFonts w:ascii="Arial" w:hAnsi="Arial" w:cs="Arial"/>
          <w:color w:val="000000"/>
          <w:sz w:val="20"/>
          <w:szCs w:val="20"/>
        </w:rPr>
      </w:pPr>
    </w:p>
    <w:p w:rsidR="00197E3C" w:rsidRPr="000A4714" w:rsidRDefault="00197E3C" w:rsidP="00197E3C">
      <w:pPr>
        <w:jc w:val="both"/>
        <w:rPr>
          <w:rFonts w:ascii="Arial" w:hAnsi="Arial" w:cs="Arial"/>
          <w:b/>
          <w:color w:val="000000"/>
          <w:sz w:val="20"/>
          <w:szCs w:val="20"/>
        </w:rPr>
      </w:pPr>
      <w:r w:rsidRPr="000A4714">
        <w:rPr>
          <w:rFonts w:ascii="Arial" w:hAnsi="Arial" w:cs="Arial"/>
          <w:b/>
          <w:color w:val="000000"/>
          <w:sz w:val="20"/>
          <w:szCs w:val="20"/>
        </w:rPr>
        <w:t>UNIT-III Virus Cell Interaction:</w:t>
      </w:r>
    </w:p>
    <w:p w:rsidR="00197E3C" w:rsidRPr="000A4714" w:rsidRDefault="00197E3C" w:rsidP="00197E3C">
      <w:pPr>
        <w:jc w:val="both"/>
        <w:rPr>
          <w:rFonts w:ascii="Arial" w:hAnsi="Arial" w:cs="Arial"/>
          <w:color w:val="000000"/>
          <w:sz w:val="20"/>
          <w:szCs w:val="20"/>
        </w:rPr>
      </w:pPr>
      <w:r w:rsidRPr="000A4714">
        <w:rPr>
          <w:rFonts w:ascii="Arial" w:hAnsi="Arial" w:cs="Arial"/>
          <w:b/>
          <w:color w:val="000000"/>
          <w:sz w:val="20"/>
          <w:szCs w:val="20"/>
        </w:rPr>
        <w:t xml:space="preserve">Cellular Receptors and Virus Entry: </w:t>
      </w:r>
      <w:r w:rsidRPr="000A4714">
        <w:rPr>
          <w:rFonts w:ascii="Arial" w:hAnsi="Arial" w:cs="Arial"/>
          <w:color w:val="000000"/>
          <w:sz w:val="20"/>
          <w:szCs w:val="20"/>
        </w:rPr>
        <w:t xml:space="preserve">Polio, Herpes, VSV, HIV. Mechanism of Entry into cells. </w:t>
      </w:r>
    </w:p>
    <w:p w:rsidR="00197E3C" w:rsidRPr="000A4714" w:rsidRDefault="00197E3C" w:rsidP="00197E3C">
      <w:pPr>
        <w:jc w:val="both"/>
        <w:rPr>
          <w:rFonts w:ascii="Arial" w:hAnsi="Arial" w:cs="Arial"/>
          <w:color w:val="000000"/>
          <w:sz w:val="20"/>
          <w:szCs w:val="20"/>
        </w:rPr>
      </w:pPr>
      <w:r w:rsidRPr="000A4714">
        <w:rPr>
          <w:rFonts w:ascii="Arial" w:hAnsi="Arial" w:cs="Arial"/>
          <w:b/>
          <w:color w:val="000000"/>
          <w:sz w:val="20"/>
          <w:szCs w:val="20"/>
        </w:rPr>
        <w:t xml:space="preserve">Virus Morphogenesis: </w:t>
      </w:r>
      <w:r w:rsidRPr="000A4714">
        <w:rPr>
          <w:rFonts w:ascii="Arial" w:hAnsi="Arial" w:cs="Arial"/>
          <w:color w:val="000000"/>
          <w:sz w:val="20"/>
          <w:szCs w:val="20"/>
        </w:rPr>
        <w:t>Replication (Uncoating, Nucleic Acid Replication, Protein Synthesis &amp; Assembly)</w:t>
      </w:r>
    </w:p>
    <w:p w:rsidR="00197E3C" w:rsidRPr="000A4714" w:rsidRDefault="00197E3C" w:rsidP="00197E3C">
      <w:pPr>
        <w:jc w:val="both"/>
        <w:rPr>
          <w:rFonts w:ascii="Arial" w:hAnsi="Arial" w:cs="Arial"/>
          <w:b/>
          <w:color w:val="000000"/>
          <w:sz w:val="20"/>
          <w:szCs w:val="20"/>
        </w:rPr>
      </w:pPr>
      <w:r w:rsidRPr="000A4714">
        <w:rPr>
          <w:rFonts w:ascii="Arial" w:hAnsi="Arial" w:cs="Arial"/>
          <w:b/>
          <w:color w:val="000000"/>
          <w:sz w:val="20"/>
          <w:szCs w:val="20"/>
        </w:rPr>
        <w:t>Mechanisms of Host Cell Damage</w:t>
      </w:r>
      <w:r w:rsidRPr="000A4714">
        <w:rPr>
          <w:rFonts w:ascii="Arial" w:hAnsi="Arial" w:cs="Arial"/>
          <w:color w:val="000000"/>
          <w:sz w:val="20"/>
          <w:szCs w:val="20"/>
        </w:rPr>
        <w:t>: Host cell ‘Shut off’, Apoptosis, Necrosis, Stress response, Alteration of signaling pathways, Cellular basis of transformation, Types of cytopathic effects.</w:t>
      </w:r>
    </w:p>
    <w:p w:rsidR="00197E3C" w:rsidRPr="000A4714" w:rsidRDefault="00197E3C" w:rsidP="00197E3C">
      <w:pPr>
        <w:ind w:left="60"/>
        <w:jc w:val="both"/>
        <w:rPr>
          <w:rFonts w:ascii="Arial" w:hAnsi="Arial" w:cs="Arial"/>
          <w:b/>
          <w:color w:val="000000"/>
          <w:sz w:val="20"/>
          <w:szCs w:val="20"/>
        </w:rPr>
      </w:pPr>
    </w:p>
    <w:p w:rsidR="00197E3C" w:rsidRPr="000A4714" w:rsidRDefault="00197E3C" w:rsidP="00197E3C">
      <w:pPr>
        <w:jc w:val="both"/>
        <w:rPr>
          <w:rFonts w:ascii="Arial" w:hAnsi="Arial" w:cs="Arial"/>
          <w:b/>
          <w:color w:val="000000"/>
          <w:sz w:val="20"/>
          <w:szCs w:val="20"/>
        </w:rPr>
      </w:pPr>
      <w:r w:rsidRPr="000A4714">
        <w:rPr>
          <w:rFonts w:ascii="Arial" w:hAnsi="Arial" w:cs="Arial"/>
          <w:b/>
          <w:color w:val="000000"/>
          <w:sz w:val="20"/>
          <w:szCs w:val="20"/>
        </w:rPr>
        <w:t>UNIT-IV Virus Replication:</w:t>
      </w:r>
    </w:p>
    <w:p w:rsidR="00197E3C" w:rsidRPr="000A4714" w:rsidRDefault="00197E3C" w:rsidP="00197E3C">
      <w:pPr>
        <w:jc w:val="both"/>
        <w:rPr>
          <w:rFonts w:ascii="Arial" w:hAnsi="Arial" w:cs="Arial"/>
          <w:b/>
          <w:color w:val="000000"/>
          <w:sz w:val="20"/>
          <w:szCs w:val="20"/>
        </w:rPr>
      </w:pPr>
      <w:r w:rsidRPr="000A4714">
        <w:rPr>
          <w:rFonts w:ascii="Arial" w:hAnsi="Arial" w:cs="Arial"/>
          <w:b/>
          <w:color w:val="000000"/>
          <w:sz w:val="20"/>
          <w:szCs w:val="20"/>
        </w:rPr>
        <w:t xml:space="preserve">RNA Viruses: </w:t>
      </w:r>
      <w:r w:rsidRPr="000A4714">
        <w:rPr>
          <w:rFonts w:ascii="Arial" w:hAnsi="Arial" w:cs="Arial"/>
          <w:color w:val="000000"/>
          <w:sz w:val="20"/>
          <w:szCs w:val="20"/>
        </w:rPr>
        <w:t>General strategies, Replication of Plus stranded RNA virus (Polio), Negative Strand RNA viruses (VSV and influenza). Single stranded &amp; ds RNA viruses</w:t>
      </w:r>
    </w:p>
    <w:p w:rsidR="00197E3C" w:rsidRPr="000A4714" w:rsidRDefault="00197E3C" w:rsidP="00197E3C">
      <w:pPr>
        <w:jc w:val="both"/>
        <w:rPr>
          <w:rFonts w:ascii="Arial" w:hAnsi="Arial" w:cs="Arial"/>
          <w:color w:val="000000"/>
          <w:sz w:val="20"/>
          <w:szCs w:val="20"/>
        </w:rPr>
      </w:pPr>
      <w:r w:rsidRPr="000A4714">
        <w:rPr>
          <w:rFonts w:ascii="Arial" w:hAnsi="Arial" w:cs="Arial"/>
          <w:color w:val="000000"/>
          <w:sz w:val="20"/>
          <w:szCs w:val="20"/>
        </w:rPr>
        <w:t>Replication of double Stranded RNA viruses (rota), and retro viruses (HIV and HTLV)</w:t>
      </w:r>
    </w:p>
    <w:p w:rsidR="00197E3C" w:rsidRPr="000A4714" w:rsidRDefault="00197E3C" w:rsidP="00197E3C">
      <w:pPr>
        <w:jc w:val="both"/>
        <w:rPr>
          <w:rFonts w:ascii="Arial" w:hAnsi="Arial" w:cs="Arial"/>
          <w:color w:val="000000"/>
          <w:sz w:val="20"/>
          <w:szCs w:val="20"/>
        </w:rPr>
      </w:pPr>
      <w:r w:rsidRPr="000A4714">
        <w:rPr>
          <w:rFonts w:ascii="Arial" w:hAnsi="Arial" w:cs="Arial"/>
          <w:b/>
          <w:color w:val="000000"/>
          <w:sz w:val="20"/>
          <w:szCs w:val="20"/>
        </w:rPr>
        <w:t xml:space="preserve">DNA Viruses: </w:t>
      </w:r>
      <w:r w:rsidRPr="000A4714">
        <w:rPr>
          <w:rFonts w:ascii="Arial" w:hAnsi="Arial" w:cs="Arial"/>
          <w:color w:val="000000"/>
          <w:sz w:val="20"/>
          <w:szCs w:val="20"/>
        </w:rPr>
        <w:t>Replication of doubles Stranded DNA Viruses (SV 40 and Pox) , ss DNA Viruses (AAV), DNA tumor viruses: Hepatitis B Virus; Replication of Plant viruses: RNA &amp; DNA viruses.</w:t>
      </w:r>
    </w:p>
    <w:p w:rsidR="00197E3C" w:rsidRPr="000A4714" w:rsidRDefault="00197E3C" w:rsidP="00197E3C">
      <w:pPr>
        <w:jc w:val="both"/>
        <w:rPr>
          <w:rFonts w:ascii="Arial" w:hAnsi="Arial" w:cs="Arial"/>
          <w:color w:val="000000"/>
          <w:sz w:val="20"/>
          <w:szCs w:val="20"/>
        </w:rPr>
      </w:pPr>
    </w:p>
    <w:p w:rsidR="00197E3C" w:rsidRPr="000A4714" w:rsidRDefault="00197E3C" w:rsidP="00197E3C">
      <w:pPr>
        <w:jc w:val="both"/>
        <w:rPr>
          <w:rFonts w:ascii="Arial" w:hAnsi="Arial" w:cs="Arial"/>
          <w:b/>
          <w:color w:val="000000"/>
          <w:sz w:val="20"/>
          <w:szCs w:val="20"/>
        </w:rPr>
      </w:pPr>
      <w:r w:rsidRPr="000A4714">
        <w:rPr>
          <w:rFonts w:ascii="Arial" w:hAnsi="Arial" w:cs="Arial"/>
          <w:b/>
          <w:color w:val="000000"/>
          <w:sz w:val="20"/>
          <w:szCs w:val="20"/>
        </w:rPr>
        <w:t>UNIT-V Application of viruses in biomedicine</w:t>
      </w:r>
    </w:p>
    <w:p w:rsidR="00197E3C" w:rsidRPr="000A4714" w:rsidRDefault="00197E3C" w:rsidP="00197E3C">
      <w:pPr>
        <w:jc w:val="both"/>
        <w:rPr>
          <w:rFonts w:ascii="Arial" w:hAnsi="Arial" w:cs="Arial"/>
          <w:color w:val="000000"/>
          <w:sz w:val="20"/>
          <w:szCs w:val="20"/>
        </w:rPr>
      </w:pPr>
      <w:r w:rsidRPr="000A4714">
        <w:rPr>
          <w:rFonts w:ascii="Arial" w:hAnsi="Arial" w:cs="Arial"/>
          <w:b/>
          <w:color w:val="000000"/>
          <w:sz w:val="20"/>
          <w:szCs w:val="20"/>
        </w:rPr>
        <w:t xml:space="preserve">Viral vectors: </w:t>
      </w:r>
      <w:r w:rsidRPr="000A4714">
        <w:rPr>
          <w:rFonts w:ascii="Arial" w:hAnsi="Arial" w:cs="Arial"/>
          <w:color w:val="000000"/>
          <w:sz w:val="20"/>
          <w:szCs w:val="20"/>
        </w:rPr>
        <w:t>Development of viral vectors, gene transfer, gene therapy, vaccine development.</w:t>
      </w:r>
    </w:p>
    <w:p w:rsidR="00197E3C" w:rsidRPr="000A4714" w:rsidRDefault="00197E3C" w:rsidP="00197E3C">
      <w:pPr>
        <w:jc w:val="both"/>
        <w:rPr>
          <w:rFonts w:ascii="Arial" w:hAnsi="Arial" w:cs="Arial"/>
          <w:b/>
          <w:color w:val="000000"/>
          <w:sz w:val="20"/>
          <w:szCs w:val="20"/>
        </w:rPr>
      </w:pPr>
      <w:r w:rsidRPr="000A4714">
        <w:rPr>
          <w:rFonts w:ascii="Arial" w:hAnsi="Arial" w:cs="Arial"/>
          <w:color w:val="000000"/>
          <w:sz w:val="20"/>
          <w:szCs w:val="20"/>
        </w:rPr>
        <w:t>Protein expression, Viral subunits(Virus like particles VLP),Oncolytic Virus(Virotherapy for cancer)</w:t>
      </w:r>
    </w:p>
    <w:p w:rsidR="00197E3C" w:rsidRPr="000A4714" w:rsidRDefault="00197E3C" w:rsidP="00197E3C">
      <w:pPr>
        <w:jc w:val="both"/>
        <w:rPr>
          <w:rFonts w:ascii="Arial" w:hAnsi="Arial" w:cs="Arial"/>
          <w:color w:val="000000"/>
          <w:sz w:val="20"/>
          <w:szCs w:val="20"/>
        </w:rPr>
      </w:pPr>
    </w:p>
    <w:p w:rsidR="00197E3C" w:rsidRPr="000A4714" w:rsidRDefault="00197E3C" w:rsidP="00197E3C">
      <w:pPr>
        <w:jc w:val="both"/>
        <w:rPr>
          <w:rFonts w:ascii="Arial" w:hAnsi="Arial" w:cs="Arial"/>
          <w:b/>
          <w:color w:val="000000"/>
          <w:sz w:val="20"/>
          <w:szCs w:val="20"/>
        </w:rPr>
      </w:pPr>
      <w:r w:rsidRPr="000A4714">
        <w:rPr>
          <w:rFonts w:ascii="Arial" w:hAnsi="Arial" w:cs="Arial"/>
          <w:b/>
          <w:color w:val="000000"/>
          <w:sz w:val="20"/>
          <w:szCs w:val="20"/>
        </w:rPr>
        <w:t>======================================================================</w:t>
      </w:r>
    </w:p>
    <w:p w:rsidR="00197E3C" w:rsidRPr="000A4714" w:rsidRDefault="00197E3C" w:rsidP="00197E3C">
      <w:pPr>
        <w:tabs>
          <w:tab w:val="left" w:pos="6280"/>
        </w:tabs>
        <w:spacing w:line="360" w:lineRule="auto"/>
        <w:rPr>
          <w:rFonts w:ascii="Arial" w:hAnsi="Arial" w:cs="Arial"/>
          <w:b/>
          <w:color w:val="000000"/>
          <w:sz w:val="20"/>
          <w:szCs w:val="20"/>
        </w:rPr>
      </w:pPr>
      <w:r w:rsidRPr="000A4714">
        <w:rPr>
          <w:rFonts w:ascii="Arial" w:hAnsi="Arial" w:cs="Arial"/>
          <w:b/>
          <w:color w:val="000000"/>
          <w:sz w:val="20"/>
          <w:szCs w:val="20"/>
          <w:u w:val="single"/>
        </w:rPr>
        <w:t>TEXT BOOKS</w:t>
      </w:r>
      <w:r w:rsidRPr="000A4714">
        <w:rPr>
          <w:rFonts w:ascii="Arial" w:hAnsi="Arial" w:cs="Arial"/>
          <w:b/>
          <w:color w:val="000000"/>
          <w:sz w:val="20"/>
          <w:szCs w:val="20"/>
        </w:rPr>
        <w:t>:</w:t>
      </w:r>
    </w:p>
    <w:p w:rsidR="00197E3C" w:rsidRPr="000A4714" w:rsidRDefault="00197E3C" w:rsidP="00197E3C">
      <w:pPr>
        <w:numPr>
          <w:ilvl w:val="0"/>
          <w:numId w:val="13"/>
        </w:numPr>
        <w:tabs>
          <w:tab w:val="left" w:pos="1080"/>
          <w:tab w:val="left" w:pos="6280"/>
        </w:tabs>
        <w:rPr>
          <w:rFonts w:ascii="Arial" w:hAnsi="Arial" w:cs="Arial"/>
          <w:color w:val="000000"/>
          <w:sz w:val="20"/>
          <w:szCs w:val="20"/>
        </w:rPr>
      </w:pPr>
      <w:r w:rsidRPr="000A4714">
        <w:rPr>
          <w:rFonts w:ascii="Arial" w:hAnsi="Arial" w:cs="Arial"/>
          <w:color w:val="000000"/>
          <w:sz w:val="20"/>
          <w:szCs w:val="20"/>
        </w:rPr>
        <w:t>Intoduction to Modern Virology - Dimmock NJ, Primrose SB, Blackwell Scientific Publications, Oxford.</w:t>
      </w:r>
    </w:p>
    <w:p w:rsidR="00197E3C" w:rsidRPr="000A4714" w:rsidRDefault="00197E3C" w:rsidP="00197E3C">
      <w:pPr>
        <w:numPr>
          <w:ilvl w:val="0"/>
          <w:numId w:val="13"/>
        </w:numPr>
        <w:tabs>
          <w:tab w:val="left" w:pos="6280"/>
        </w:tabs>
        <w:rPr>
          <w:rFonts w:ascii="Arial" w:hAnsi="Arial" w:cs="Arial"/>
          <w:color w:val="000000"/>
          <w:sz w:val="20"/>
          <w:szCs w:val="20"/>
        </w:rPr>
      </w:pPr>
      <w:r w:rsidRPr="000A4714">
        <w:rPr>
          <w:rFonts w:ascii="Arial" w:hAnsi="Arial" w:cs="Arial"/>
          <w:color w:val="000000"/>
          <w:sz w:val="20"/>
          <w:szCs w:val="20"/>
        </w:rPr>
        <w:t>Text Book on Principles of Bacteriology, Virology and Immunology – Topley and Wilson’s, Edward Arnold, London.</w:t>
      </w:r>
    </w:p>
    <w:p w:rsidR="00197E3C" w:rsidRPr="000A4714" w:rsidRDefault="00197E3C" w:rsidP="00197E3C">
      <w:pPr>
        <w:tabs>
          <w:tab w:val="left" w:pos="6280"/>
        </w:tabs>
        <w:spacing w:line="360" w:lineRule="auto"/>
        <w:rPr>
          <w:rFonts w:ascii="Arial" w:hAnsi="Arial" w:cs="Arial"/>
          <w:b/>
          <w:color w:val="000000"/>
          <w:sz w:val="20"/>
          <w:szCs w:val="20"/>
          <w:u w:val="single"/>
        </w:rPr>
      </w:pPr>
    </w:p>
    <w:p w:rsidR="00197E3C" w:rsidRPr="000A4714" w:rsidRDefault="00197E3C" w:rsidP="00197E3C">
      <w:pPr>
        <w:tabs>
          <w:tab w:val="left" w:pos="6280"/>
        </w:tabs>
        <w:spacing w:line="360" w:lineRule="auto"/>
        <w:rPr>
          <w:rFonts w:ascii="Arial" w:hAnsi="Arial" w:cs="Arial"/>
          <w:color w:val="000000"/>
          <w:sz w:val="20"/>
          <w:szCs w:val="20"/>
        </w:rPr>
      </w:pPr>
      <w:r w:rsidRPr="000A4714">
        <w:rPr>
          <w:rFonts w:ascii="Arial" w:hAnsi="Arial" w:cs="Arial"/>
          <w:b/>
          <w:color w:val="000000"/>
          <w:sz w:val="20"/>
          <w:szCs w:val="20"/>
          <w:u w:val="single"/>
        </w:rPr>
        <w:t>REFERENCE BOOKS</w:t>
      </w:r>
      <w:r w:rsidRPr="000A4714">
        <w:rPr>
          <w:rFonts w:ascii="Arial" w:hAnsi="Arial" w:cs="Arial"/>
          <w:b/>
          <w:color w:val="000000"/>
          <w:sz w:val="20"/>
          <w:szCs w:val="20"/>
        </w:rPr>
        <w:t>:</w:t>
      </w:r>
    </w:p>
    <w:p w:rsidR="00197E3C" w:rsidRPr="000A4714" w:rsidRDefault="00197E3C" w:rsidP="00197E3C">
      <w:pPr>
        <w:numPr>
          <w:ilvl w:val="0"/>
          <w:numId w:val="14"/>
        </w:numPr>
        <w:tabs>
          <w:tab w:val="left" w:pos="6280"/>
        </w:tabs>
        <w:rPr>
          <w:rFonts w:ascii="Arial" w:hAnsi="Arial" w:cs="Arial"/>
          <w:color w:val="000000"/>
          <w:sz w:val="20"/>
          <w:szCs w:val="20"/>
        </w:rPr>
      </w:pPr>
      <w:r w:rsidRPr="000A4714">
        <w:rPr>
          <w:rFonts w:ascii="Arial" w:hAnsi="Arial" w:cs="Arial"/>
          <w:color w:val="000000"/>
          <w:sz w:val="20"/>
          <w:szCs w:val="20"/>
        </w:rPr>
        <w:t>Medical Virology – Morag C and Timbury M.C, Churchill Livingstone, London.</w:t>
      </w:r>
    </w:p>
    <w:p w:rsidR="00197E3C" w:rsidRPr="000A4714" w:rsidRDefault="00197E3C" w:rsidP="00197E3C">
      <w:pPr>
        <w:numPr>
          <w:ilvl w:val="0"/>
          <w:numId w:val="14"/>
        </w:numPr>
        <w:tabs>
          <w:tab w:val="left" w:pos="6280"/>
        </w:tabs>
        <w:rPr>
          <w:rFonts w:ascii="Arial" w:hAnsi="Arial" w:cs="Arial"/>
          <w:color w:val="000000"/>
          <w:sz w:val="20"/>
          <w:szCs w:val="20"/>
        </w:rPr>
      </w:pPr>
      <w:r w:rsidRPr="000A4714">
        <w:rPr>
          <w:rFonts w:ascii="Arial" w:hAnsi="Arial" w:cs="Arial"/>
          <w:color w:val="000000"/>
          <w:sz w:val="20"/>
          <w:szCs w:val="20"/>
        </w:rPr>
        <w:t>Virology – III – Conrat HF, Kimball PC and Levy JA, Prentice Hall, Englewood Cliff, New Jersey.</w:t>
      </w:r>
    </w:p>
    <w:p w:rsidR="0012220E" w:rsidRPr="000A4714" w:rsidRDefault="00197E3C" w:rsidP="0012220E">
      <w:pPr>
        <w:numPr>
          <w:ilvl w:val="0"/>
          <w:numId w:val="14"/>
        </w:numPr>
        <w:tabs>
          <w:tab w:val="left" w:pos="6280"/>
        </w:tabs>
        <w:rPr>
          <w:rFonts w:ascii="Arial" w:hAnsi="Arial" w:cs="Arial"/>
          <w:color w:val="000000"/>
          <w:sz w:val="20"/>
          <w:szCs w:val="20"/>
        </w:rPr>
      </w:pPr>
      <w:r w:rsidRPr="000A4714">
        <w:rPr>
          <w:rFonts w:ascii="Arial" w:hAnsi="Arial" w:cs="Arial"/>
          <w:color w:val="000000"/>
          <w:sz w:val="20"/>
          <w:szCs w:val="20"/>
        </w:rPr>
        <w:t>Diagnostic procedures for Viral and Rickettsial diseases – Lennetter EH, American Public Health Association, NY.</w:t>
      </w:r>
    </w:p>
    <w:p w:rsidR="00E476EA" w:rsidRPr="000A4714" w:rsidRDefault="00197E3C" w:rsidP="00C72DBA">
      <w:pPr>
        <w:numPr>
          <w:ilvl w:val="0"/>
          <w:numId w:val="14"/>
        </w:numPr>
        <w:tabs>
          <w:tab w:val="left" w:pos="6280"/>
        </w:tabs>
        <w:rPr>
          <w:rFonts w:ascii="Arial" w:hAnsi="Arial" w:cs="Arial"/>
          <w:color w:val="000000"/>
          <w:sz w:val="20"/>
          <w:szCs w:val="20"/>
        </w:rPr>
      </w:pPr>
      <w:r w:rsidRPr="000A4714">
        <w:rPr>
          <w:rFonts w:ascii="Arial" w:hAnsi="Arial" w:cs="Arial"/>
          <w:color w:val="000000"/>
          <w:sz w:val="20"/>
          <w:szCs w:val="20"/>
        </w:rPr>
        <w:t>The Genetics of Bacteria and their Viruses – William Hayes, Blackwell Scientific Publishers, London.</w:t>
      </w:r>
    </w:p>
    <w:p w:rsidR="000A4714" w:rsidRDefault="000A4714" w:rsidP="00BA61DF">
      <w:pPr>
        <w:jc w:val="center"/>
        <w:rPr>
          <w:rFonts w:ascii="Arial" w:hAnsi="Arial" w:cs="Arial"/>
          <w:color w:val="000000"/>
          <w:sz w:val="20"/>
          <w:szCs w:val="20"/>
        </w:rPr>
      </w:pPr>
    </w:p>
    <w:p w:rsidR="000A4714" w:rsidRDefault="000A4714" w:rsidP="00BA61DF">
      <w:pPr>
        <w:jc w:val="center"/>
        <w:rPr>
          <w:rFonts w:ascii="Arial" w:hAnsi="Arial" w:cs="Arial"/>
          <w:color w:val="000000"/>
          <w:sz w:val="20"/>
          <w:szCs w:val="20"/>
        </w:rPr>
      </w:pPr>
    </w:p>
    <w:p w:rsidR="000A4714" w:rsidRDefault="000A4714" w:rsidP="00BA61DF">
      <w:pPr>
        <w:jc w:val="center"/>
        <w:rPr>
          <w:rFonts w:ascii="Arial" w:hAnsi="Arial" w:cs="Arial"/>
          <w:color w:val="000000"/>
          <w:sz w:val="20"/>
          <w:szCs w:val="20"/>
        </w:rPr>
      </w:pPr>
    </w:p>
    <w:p w:rsidR="000A4714" w:rsidRDefault="000A4714" w:rsidP="00BA61DF">
      <w:pPr>
        <w:jc w:val="center"/>
        <w:rPr>
          <w:rFonts w:ascii="Arial" w:hAnsi="Arial" w:cs="Arial"/>
          <w:color w:val="000000"/>
          <w:sz w:val="20"/>
          <w:szCs w:val="20"/>
        </w:rPr>
      </w:pPr>
    </w:p>
    <w:p w:rsidR="000A4714" w:rsidRDefault="000A4714" w:rsidP="00BA61DF">
      <w:pPr>
        <w:jc w:val="center"/>
        <w:rPr>
          <w:rFonts w:ascii="Arial" w:hAnsi="Arial" w:cs="Arial"/>
          <w:color w:val="000000"/>
          <w:sz w:val="20"/>
          <w:szCs w:val="20"/>
        </w:rPr>
      </w:pPr>
    </w:p>
    <w:p w:rsidR="000A4714" w:rsidRDefault="000A4714" w:rsidP="00BA61DF">
      <w:pPr>
        <w:jc w:val="center"/>
        <w:rPr>
          <w:rFonts w:ascii="Arial" w:hAnsi="Arial" w:cs="Arial"/>
          <w:color w:val="000000"/>
          <w:sz w:val="20"/>
          <w:szCs w:val="20"/>
        </w:rPr>
      </w:pPr>
    </w:p>
    <w:p w:rsidR="000A4714" w:rsidRDefault="000A4714" w:rsidP="00BA61DF">
      <w:pPr>
        <w:jc w:val="center"/>
        <w:rPr>
          <w:rFonts w:ascii="Arial" w:hAnsi="Arial" w:cs="Arial"/>
          <w:color w:val="000000"/>
          <w:sz w:val="20"/>
          <w:szCs w:val="20"/>
        </w:rPr>
      </w:pPr>
    </w:p>
    <w:p w:rsidR="000A4714" w:rsidRDefault="000A4714" w:rsidP="00BA61DF">
      <w:pPr>
        <w:jc w:val="center"/>
        <w:rPr>
          <w:rFonts w:ascii="Arial" w:hAnsi="Arial" w:cs="Arial"/>
          <w:color w:val="000000"/>
          <w:sz w:val="20"/>
          <w:szCs w:val="20"/>
        </w:rPr>
      </w:pPr>
    </w:p>
    <w:p w:rsidR="000A4714" w:rsidRDefault="000A4714" w:rsidP="00BA61DF">
      <w:pPr>
        <w:jc w:val="center"/>
        <w:rPr>
          <w:rFonts w:ascii="Arial" w:hAnsi="Arial" w:cs="Arial"/>
          <w:color w:val="000000"/>
          <w:sz w:val="20"/>
          <w:szCs w:val="20"/>
        </w:rPr>
      </w:pPr>
    </w:p>
    <w:p w:rsidR="000A4714" w:rsidRDefault="000A4714" w:rsidP="00BA61DF">
      <w:pPr>
        <w:jc w:val="center"/>
        <w:rPr>
          <w:rFonts w:ascii="Arial" w:hAnsi="Arial" w:cs="Arial"/>
          <w:color w:val="000000"/>
          <w:sz w:val="20"/>
          <w:szCs w:val="20"/>
        </w:rPr>
      </w:pPr>
    </w:p>
    <w:p w:rsidR="000A4714" w:rsidRDefault="000A4714" w:rsidP="00BA61DF">
      <w:pPr>
        <w:jc w:val="center"/>
        <w:rPr>
          <w:rFonts w:ascii="Arial" w:hAnsi="Arial" w:cs="Arial"/>
          <w:color w:val="000000"/>
          <w:sz w:val="20"/>
          <w:szCs w:val="20"/>
        </w:rPr>
      </w:pPr>
    </w:p>
    <w:p w:rsidR="000A4714" w:rsidRDefault="000A4714" w:rsidP="00BA61DF">
      <w:pPr>
        <w:jc w:val="center"/>
        <w:rPr>
          <w:rFonts w:ascii="Arial" w:hAnsi="Arial" w:cs="Arial"/>
          <w:color w:val="000000"/>
          <w:sz w:val="20"/>
          <w:szCs w:val="20"/>
        </w:rPr>
      </w:pPr>
    </w:p>
    <w:p w:rsidR="000A4714" w:rsidRDefault="000A4714" w:rsidP="00BA61DF">
      <w:pPr>
        <w:jc w:val="center"/>
        <w:rPr>
          <w:rFonts w:ascii="Arial" w:hAnsi="Arial" w:cs="Arial"/>
          <w:color w:val="000000"/>
          <w:sz w:val="20"/>
          <w:szCs w:val="20"/>
        </w:rPr>
      </w:pPr>
    </w:p>
    <w:p w:rsidR="000A4714" w:rsidRDefault="000A4714" w:rsidP="00BA61DF">
      <w:pPr>
        <w:jc w:val="center"/>
        <w:rPr>
          <w:rFonts w:ascii="Arial" w:hAnsi="Arial" w:cs="Arial"/>
          <w:color w:val="000000"/>
          <w:sz w:val="20"/>
          <w:szCs w:val="20"/>
        </w:rPr>
      </w:pPr>
    </w:p>
    <w:p w:rsidR="000A4714" w:rsidRDefault="000A4714" w:rsidP="00BA61DF">
      <w:pPr>
        <w:jc w:val="center"/>
        <w:rPr>
          <w:rFonts w:ascii="Arial" w:hAnsi="Arial" w:cs="Arial"/>
          <w:color w:val="000000"/>
          <w:sz w:val="20"/>
          <w:szCs w:val="20"/>
        </w:rPr>
      </w:pPr>
    </w:p>
    <w:p w:rsidR="000A4714" w:rsidRDefault="000A4714" w:rsidP="00BA61DF">
      <w:pPr>
        <w:jc w:val="center"/>
        <w:rPr>
          <w:rFonts w:ascii="Arial" w:hAnsi="Arial" w:cs="Arial"/>
          <w:color w:val="000000"/>
          <w:sz w:val="20"/>
          <w:szCs w:val="20"/>
        </w:rPr>
      </w:pPr>
    </w:p>
    <w:p w:rsidR="000A4714" w:rsidRDefault="000A4714" w:rsidP="00BA61DF">
      <w:pPr>
        <w:jc w:val="center"/>
        <w:rPr>
          <w:rFonts w:ascii="Arial" w:hAnsi="Arial" w:cs="Arial"/>
          <w:color w:val="000000"/>
          <w:sz w:val="20"/>
          <w:szCs w:val="20"/>
        </w:rPr>
      </w:pPr>
    </w:p>
    <w:p w:rsidR="000A4714" w:rsidRDefault="000A4714" w:rsidP="00BA61DF">
      <w:pPr>
        <w:jc w:val="center"/>
        <w:rPr>
          <w:rFonts w:ascii="Arial" w:hAnsi="Arial" w:cs="Arial"/>
          <w:color w:val="000000"/>
          <w:sz w:val="20"/>
          <w:szCs w:val="20"/>
        </w:rPr>
      </w:pPr>
    </w:p>
    <w:p w:rsidR="000A4714" w:rsidRDefault="000A4714" w:rsidP="00BA61DF">
      <w:pPr>
        <w:jc w:val="center"/>
        <w:rPr>
          <w:rFonts w:ascii="Arial" w:hAnsi="Arial" w:cs="Arial"/>
          <w:color w:val="000000"/>
          <w:sz w:val="20"/>
          <w:szCs w:val="20"/>
        </w:rPr>
      </w:pPr>
    </w:p>
    <w:p w:rsidR="00BA61DF" w:rsidRPr="000A4714" w:rsidRDefault="00BA61DF" w:rsidP="00BA61DF">
      <w:pPr>
        <w:jc w:val="center"/>
        <w:rPr>
          <w:rFonts w:ascii="Arial" w:hAnsi="Arial" w:cs="Arial"/>
          <w:b/>
          <w:color w:val="000000"/>
          <w:sz w:val="20"/>
          <w:szCs w:val="20"/>
          <w:u w:val="single"/>
        </w:rPr>
      </w:pPr>
      <w:r w:rsidRPr="000A4714">
        <w:rPr>
          <w:rFonts w:ascii="Arial" w:hAnsi="Arial" w:cs="Arial"/>
          <w:color w:val="000000"/>
          <w:sz w:val="20"/>
          <w:szCs w:val="20"/>
        </w:rPr>
        <w:t>M.Sc. MICROBIOLOGY – SECOND SEMESTER - W.E.F.2015</w:t>
      </w:r>
    </w:p>
    <w:p w:rsidR="00BA61DF" w:rsidRPr="000A4714" w:rsidRDefault="00BA61DF" w:rsidP="00BA61DF">
      <w:pPr>
        <w:tabs>
          <w:tab w:val="left" w:pos="6280"/>
        </w:tabs>
        <w:rPr>
          <w:rFonts w:ascii="Arial" w:hAnsi="Arial" w:cs="Arial"/>
          <w:b/>
          <w:sz w:val="20"/>
          <w:szCs w:val="20"/>
          <w:u w:val="single"/>
        </w:rPr>
      </w:pPr>
      <w:r w:rsidRPr="000A4714">
        <w:rPr>
          <w:rFonts w:ascii="Arial" w:hAnsi="Arial" w:cs="Arial"/>
          <w:color w:val="000000"/>
          <w:sz w:val="20"/>
          <w:szCs w:val="20"/>
        </w:rPr>
        <w:t xml:space="preserve">CORE ELECTIVE </w:t>
      </w:r>
      <w:r w:rsidR="00DD6E9F" w:rsidRPr="000A4714">
        <w:rPr>
          <w:rFonts w:ascii="Arial" w:hAnsi="Arial" w:cs="Arial"/>
          <w:color w:val="000000"/>
          <w:sz w:val="20"/>
          <w:szCs w:val="20"/>
        </w:rPr>
        <w:t>II</w:t>
      </w:r>
    </w:p>
    <w:p w:rsidR="00BA61DF" w:rsidRPr="000A4714" w:rsidRDefault="00550036" w:rsidP="00BA61DF">
      <w:pPr>
        <w:tabs>
          <w:tab w:val="left" w:pos="6280"/>
        </w:tabs>
        <w:jc w:val="center"/>
        <w:rPr>
          <w:rFonts w:ascii="Arial" w:hAnsi="Arial" w:cs="Arial"/>
          <w:b/>
          <w:sz w:val="20"/>
          <w:szCs w:val="20"/>
          <w:u w:val="single"/>
        </w:rPr>
      </w:pPr>
      <w:r w:rsidRPr="000A4714">
        <w:rPr>
          <w:rFonts w:ascii="Arial" w:hAnsi="Arial" w:cs="Arial"/>
          <w:b/>
          <w:sz w:val="20"/>
          <w:szCs w:val="20"/>
          <w:u w:val="single"/>
        </w:rPr>
        <w:t>1.</w:t>
      </w:r>
      <w:r w:rsidR="00BA61DF" w:rsidRPr="000A4714">
        <w:rPr>
          <w:rFonts w:ascii="Arial" w:hAnsi="Arial" w:cs="Arial"/>
          <w:b/>
          <w:sz w:val="20"/>
          <w:szCs w:val="20"/>
          <w:u w:val="single"/>
        </w:rPr>
        <w:t xml:space="preserve"> INDUSTRIAL MICROBIOLOGY</w:t>
      </w:r>
    </w:p>
    <w:p w:rsidR="00BA61DF" w:rsidRPr="000A4714" w:rsidRDefault="00BA61DF" w:rsidP="00BA61DF">
      <w:pPr>
        <w:jc w:val="both"/>
        <w:rPr>
          <w:rFonts w:ascii="Arial" w:hAnsi="Arial" w:cs="Arial"/>
          <w:color w:val="000000"/>
          <w:sz w:val="20"/>
          <w:szCs w:val="20"/>
        </w:rPr>
      </w:pPr>
      <w:r w:rsidRPr="000A4714">
        <w:rPr>
          <w:rFonts w:ascii="Arial" w:hAnsi="Arial" w:cs="Arial"/>
          <w:color w:val="000000"/>
          <w:sz w:val="20"/>
          <w:szCs w:val="20"/>
        </w:rPr>
        <w:tab/>
      </w:r>
      <w:r w:rsidRPr="000A4714">
        <w:rPr>
          <w:rFonts w:ascii="Arial" w:hAnsi="Arial" w:cs="Arial"/>
          <w:color w:val="000000"/>
          <w:sz w:val="20"/>
          <w:szCs w:val="20"/>
        </w:rPr>
        <w:tab/>
      </w:r>
    </w:p>
    <w:p w:rsidR="00BA61DF" w:rsidRPr="000A4714" w:rsidRDefault="00BA61DF" w:rsidP="00BA61DF">
      <w:pPr>
        <w:jc w:val="both"/>
        <w:rPr>
          <w:rFonts w:ascii="Arial" w:hAnsi="Arial" w:cs="Arial"/>
          <w:color w:val="000000"/>
          <w:sz w:val="20"/>
          <w:szCs w:val="20"/>
        </w:rPr>
      </w:pPr>
      <w:r w:rsidRPr="000A4714">
        <w:rPr>
          <w:rFonts w:ascii="Arial" w:hAnsi="Arial" w:cs="Arial"/>
          <w:b/>
          <w:sz w:val="20"/>
          <w:szCs w:val="20"/>
        </w:rPr>
        <w:t xml:space="preserve">UNIT-I INTRODUCTION AND METHODS OF MICROBIOLOGY: </w:t>
      </w:r>
      <w:r w:rsidRPr="000A4714">
        <w:rPr>
          <w:rFonts w:ascii="Arial" w:hAnsi="Arial" w:cs="Arial"/>
          <w:color w:val="000000"/>
          <w:sz w:val="20"/>
          <w:szCs w:val="20"/>
        </w:rPr>
        <w:t>History and development of fermentation industry, Isolation and screening methods for industrially important micro organisms, Primary screening and secondary screening.</w:t>
      </w:r>
    </w:p>
    <w:p w:rsidR="00BA61DF" w:rsidRPr="000A4714" w:rsidRDefault="00BA61DF" w:rsidP="00BA61DF">
      <w:pPr>
        <w:jc w:val="both"/>
        <w:rPr>
          <w:rFonts w:ascii="Arial" w:hAnsi="Arial" w:cs="Arial"/>
          <w:sz w:val="20"/>
          <w:szCs w:val="20"/>
        </w:rPr>
      </w:pPr>
      <w:r w:rsidRPr="000A4714">
        <w:rPr>
          <w:rFonts w:ascii="Arial" w:hAnsi="Arial" w:cs="Arial"/>
          <w:sz w:val="20"/>
          <w:szCs w:val="20"/>
        </w:rPr>
        <w:t>.</w:t>
      </w:r>
    </w:p>
    <w:p w:rsidR="00BA61DF" w:rsidRPr="000A4714" w:rsidRDefault="00BA61DF" w:rsidP="00BA61DF">
      <w:pPr>
        <w:contextualSpacing/>
        <w:jc w:val="both"/>
        <w:rPr>
          <w:rFonts w:ascii="Arial" w:hAnsi="Arial" w:cs="Arial"/>
          <w:color w:val="000000"/>
          <w:sz w:val="20"/>
          <w:szCs w:val="20"/>
        </w:rPr>
      </w:pPr>
      <w:r w:rsidRPr="000A4714">
        <w:rPr>
          <w:rFonts w:ascii="Arial" w:hAnsi="Arial" w:cs="Arial"/>
          <w:b/>
          <w:sz w:val="20"/>
          <w:szCs w:val="20"/>
        </w:rPr>
        <w:t xml:space="preserve">UNIT-II STRAIN IMPROVEMENT: </w:t>
      </w:r>
      <w:r w:rsidRPr="000A4714">
        <w:rPr>
          <w:rFonts w:ascii="Arial" w:hAnsi="Arial" w:cs="Arial"/>
          <w:color w:val="000000"/>
          <w:sz w:val="20"/>
          <w:szCs w:val="20"/>
        </w:rPr>
        <w:t>Strain selection and Strain improvement Mutation and recombinant DNA techniques for strain development.</w:t>
      </w:r>
    </w:p>
    <w:p w:rsidR="00BA61DF" w:rsidRPr="000A4714" w:rsidRDefault="00BA61DF" w:rsidP="00BA61DF">
      <w:pPr>
        <w:jc w:val="both"/>
        <w:rPr>
          <w:rFonts w:ascii="Arial" w:hAnsi="Arial" w:cs="Arial"/>
          <w:b/>
          <w:color w:val="000000"/>
          <w:sz w:val="20"/>
          <w:szCs w:val="20"/>
        </w:rPr>
      </w:pPr>
    </w:p>
    <w:p w:rsidR="00BA61DF" w:rsidRPr="000A4714" w:rsidRDefault="00BA61DF" w:rsidP="00BA61DF">
      <w:pPr>
        <w:contextualSpacing/>
        <w:jc w:val="both"/>
        <w:rPr>
          <w:rFonts w:ascii="Arial" w:hAnsi="Arial" w:cs="Arial"/>
          <w:sz w:val="20"/>
          <w:szCs w:val="20"/>
        </w:rPr>
      </w:pPr>
      <w:r w:rsidRPr="000A4714">
        <w:rPr>
          <w:rFonts w:ascii="Arial" w:hAnsi="Arial" w:cs="Arial"/>
          <w:b/>
          <w:color w:val="000000"/>
          <w:sz w:val="20"/>
          <w:szCs w:val="20"/>
        </w:rPr>
        <w:t xml:space="preserve">UNIT-III FERMENTATION &amp; ITS BASICS: </w:t>
      </w:r>
      <w:r w:rsidRPr="000A4714">
        <w:rPr>
          <w:rFonts w:ascii="Arial" w:hAnsi="Arial" w:cs="Arial"/>
          <w:color w:val="000000"/>
          <w:sz w:val="20"/>
          <w:szCs w:val="20"/>
        </w:rPr>
        <w:t xml:space="preserve">sterilization methodologies adopted in fermentation industry Media formulation, </w:t>
      </w:r>
      <w:r w:rsidRPr="000A4714">
        <w:rPr>
          <w:rFonts w:ascii="Arial" w:hAnsi="Arial" w:cs="Arial"/>
          <w:sz w:val="20"/>
          <w:szCs w:val="20"/>
        </w:rPr>
        <w:t>Fermentation equipment and its uses, types of fermentors and different fermentation modes</w:t>
      </w:r>
    </w:p>
    <w:p w:rsidR="00BA61DF" w:rsidRPr="000A4714" w:rsidRDefault="00BA61DF" w:rsidP="00BA61DF">
      <w:pPr>
        <w:jc w:val="both"/>
        <w:rPr>
          <w:rFonts w:ascii="Arial" w:hAnsi="Arial" w:cs="Arial"/>
          <w:color w:val="000000"/>
          <w:sz w:val="20"/>
          <w:szCs w:val="20"/>
        </w:rPr>
      </w:pPr>
      <w:r w:rsidRPr="000A4714">
        <w:rPr>
          <w:rFonts w:ascii="Arial" w:hAnsi="Arial" w:cs="Arial"/>
          <w:color w:val="000000"/>
          <w:sz w:val="20"/>
          <w:szCs w:val="20"/>
        </w:rPr>
        <w:t xml:space="preserve">Shake flask, batch and continuous operations. Solid state fermentation. </w:t>
      </w:r>
    </w:p>
    <w:p w:rsidR="00BA61DF" w:rsidRPr="000A4714" w:rsidRDefault="00BA61DF" w:rsidP="00BA61DF">
      <w:pPr>
        <w:contextualSpacing/>
        <w:jc w:val="both"/>
        <w:rPr>
          <w:rFonts w:ascii="Arial" w:hAnsi="Arial" w:cs="Arial"/>
          <w:b/>
          <w:sz w:val="20"/>
          <w:szCs w:val="20"/>
        </w:rPr>
      </w:pPr>
    </w:p>
    <w:p w:rsidR="00BA61DF" w:rsidRPr="000A4714" w:rsidRDefault="00BA61DF" w:rsidP="00BA61DF">
      <w:pPr>
        <w:jc w:val="both"/>
        <w:rPr>
          <w:rFonts w:ascii="Arial" w:hAnsi="Arial" w:cs="Arial"/>
          <w:color w:val="000000"/>
          <w:sz w:val="20"/>
          <w:szCs w:val="20"/>
        </w:rPr>
      </w:pPr>
      <w:r w:rsidRPr="000A4714">
        <w:rPr>
          <w:rFonts w:ascii="Arial" w:hAnsi="Arial" w:cs="Arial"/>
          <w:b/>
          <w:sz w:val="20"/>
          <w:szCs w:val="20"/>
        </w:rPr>
        <w:t>UNIT-IV FERMENTATION PRODUCTS:</w:t>
      </w:r>
      <w:r w:rsidRPr="000A4714">
        <w:rPr>
          <w:rFonts w:ascii="Arial" w:hAnsi="Arial" w:cs="Arial"/>
          <w:color w:val="000000"/>
          <w:sz w:val="20"/>
          <w:szCs w:val="20"/>
        </w:rPr>
        <w:t xml:space="preserve"> Primary and secondary metabolites </w:t>
      </w:r>
      <w:r w:rsidRPr="000A4714">
        <w:rPr>
          <w:rFonts w:ascii="Arial" w:hAnsi="Arial" w:cs="Arial"/>
          <w:sz w:val="20"/>
          <w:szCs w:val="20"/>
        </w:rPr>
        <w:t>Productions: Antibiotics - Penicillin, Streptomycin; Organic acids – Citric acid , Lactic acid; Industrial enzymes – Amylases, Proteases, Cellulases; Alcoholic beverages – Ethanol, Beer, Wine; SCP.production of amino acids-L-Glutamic acid,L- Lysine. Production of Vitamins-Riboflavin,Vitamine B</w:t>
      </w:r>
      <w:r w:rsidRPr="000A4714">
        <w:rPr>
          <w:rFonts w:ascii="Arial" w:hAnsi="Arial" w:cs="Arial"/>
          <w:sz w:val="20"/>
          <w:szCs w:val="20"/>
          <w:vertAlign w:val="subscript"/>
        </w:rPr>
        <w:t>12</w:t>
      </w:r>
    </w:p>
    <w:p w:rsidR="00BA61DF" w:rsidRPr="000A4714" w:rsidRDefault="00BA61DF" w:rsidP="00BA61DF">
      <w:pPr>
        <w:contextualSpacing/>
        <w:jc w:val="both"/>
        <w:rPr>
          <w:rFonts w:ascii="Arial" w:hAnsi="Arial" w:cs="Arial"/>
          <w:sz w:val="20"/>
          <w:szCs w:val="20"/>
        </w:rPr>
      </w:pPr>
    </w:p>
    <w:p w:rsidR="00BA61DF" w:rsidRPr="000A4714" w:rsidRDefault="00BA61DF" w:rsidP="00BA61DF">
      <w:pPr>
        <w:contextualSpacing/>
        <w:jc w:val="both"/>
        <w:rPr>
          <w:rFonts w:ascii="Arial" w:hAnsi="Arial" w:cs="Arial"/>
          <w:sz w:val="20"/>
          <w:szCs w:val="20"/>
        </w:rPr>
      </w:pPr>
      <w:r w:rsidRPr="000A4714">
        <w:rPr>
          <w:rFonts w:ascii="Arial" w:hAnsi="Arial" w:cs="Arial"/>
          <w:b/>
          <w:sz w:val="20"/>
          <w:szCs w:val="20"/>
        </w:rPr>
        <w:t xml:space="preserve">UNIT-V </w:t>
      </w:r>
      <w:r w:rsidRPr="000A4714">
        <w:rPr>
          <w:rFonts w:ascii="Arial" w:hAnsi="Arial" w:cs="Arial"/>
          <w:b/>
          <w:color w:val="000000"/>
          <w:sz w:val="20"/>
          <w:szCs w:val="20"/>
        </w:rPr>
        <w:t>PROCESS VARIABLES AND PRODUCTION OF r-</w:t>
      </w:r>
      <w:smartTag w:uri="urn:schemas-microsoft-com:office:smarttags" w:element="stockticker">
        <w:r w:rsidRPr="000A4714">
          <w:rPr>
            <w:rFonts w:ascii="Arial" w:hAnsi="Arial" w:cs="Arial"/>
            <w:b/>
            <w:color w:val="000000"/>
            <w:sz w:val="20"/>
            <w:szCs w:val="20"/>
          </w:rPr>
          <w:t>DNA</w:t>
        </w:r>
      </w:smartTag>
      <w:r w:rsidRPr="000A4714">
        <w:rPr>
          <w:rFonts w:ascii="Arial" w:hAnsi="Arial" w:cs="Arial"/>
          <w:b/>
          <w:color w:val="000000"/>
          <w:sz w:val="20"/>
          <w:szCs w:val="20"/>
        </w:rPr>
        <w:t xml:space="preserve"> BASED PRODUCTS: </w:t>
      </w:r>
      <w:r w:rsidRPr="000A4714">
        <w:rPr>
          <w:rFonts w:ascii="Arial" w:hAnsi="Arial" w:cs="Arial"/>
          <w:color w:val="000000"/>
          <w:sz w:val="20"/>
          <w:szCs w:val="20"/>
        </w:rPr>
        <w:t>Special procedures for production of r-DNA based products – Monoclonal antibodies (</w:t>
      </w:r>
      <w:r w:rsidRPr="000A4714">
        <w:rPr>
          <w:rStyle w:val="st1"/>
          <w:rFonts w:ascii="Arial" w:hAnsi="Arial" w:cs="Arial"/>
          <w:color w:val="000000"/>
          <w:sz w:val="20"/>
          <w:szCs w:val="20"/>
        </w:rPr>
        <w:t>mAb</w:t>
      </w:r>
      <w:r w:rsidRPr="000A4714">
        <w:rPr>
          <w:rFonts w:ascii="Arial" w:hAnsi="Arial" w:cs="Arial"/>
          <w:color w:val="000000"/>
          <w:sz w:val="20"/>
          <w:szCs w:val="20"/>
        </w:rPr>
        <w:t xml:space="preserve">’s) and Bio- therapeutics eg: Insulin, vaccines.  </w:t>
      </w:r>
    </w:p>
    <w:p w:rsidR="00BA61DF" w:rsidRPr="000A4714" w:rsidRDefault="00BA61DF" w:rsidP="00BA61DF">
      <w:pPr>
        <w:jc w:val="both"/>
        <w:rPr>
          <w:rFonts w:ascii="Arial" w:hAnsi="Arial" w:cs="Arial"/>
          <w:b/>
          <w:sz w:val="20"/>
          <w:szCs w:val="20"/>
        </w:rPr>
      </w:pPr>
      <w:r w:rsidRPr="000A4714">
        <w:rPr>
          <w:rFonts w:ascii="Arial" w:hAnsi="Arial" w:cs="Arial"/>
          <w:sz w:val="20"/>
          <w:szCs w:val="20"/>
        </w:rPr>
        <w:t xml:space="preserve">Applications of Bioconversions in </w:t>
      </w:r>
      <w:r w:rsidRPr="000A4714">
        <w:rPr>
          <w:rFonts w:ascii="Arial" w:hAnsi="Arial" w:cs="Arial"/>
          <w:color w:val="000000"/>
          <w:sz w:val="20"/>
          <w:szCs w:val="20"/>
        </w:rPr>
        <w:t>r-DNA products</w:t>
      </w:r>
    </w:p>
    <w:p w:rsidR="00BA61DF" w:rsidRPr="000A4714" w:rsidRDefault="00BA61DF" w:rsidP="00BA61DF">
      <w:pPr>
        <w:jc w:val="both"/>
        <w:rPr>
          <w:rFonts w:ascii="Arial" w:hAnsi="Arial" w:cs="Arial"/>
          <w:b/>
          <w:sz w:val="20"/>
          <w:szCs w:val="20"/>
        </w:rPr>
      </w:pPr>
      <w:r w:rsidRPr="000A4714">
        <w:rPr>
          <w:rFonts w:ascii="Arial" w:hAnsi="Arial" w:cs="Arial"/>
          <w:b/>
          <w:sz w:val="20"/>
          <w:szCs w:val="20"/>
        </w:rPr>
        <w:t>======================================================================</w:t>
      </w:r>
    </w:p>
    <w:p w:rsidR="00BA61DF" w:rsidRPr="000A4714" w:rsidRDefault="00BA61DF" w:rsidP="00BA61DF">
      <w:pPr>
        <w:pStyle w:val="NormalWeb"/>
        <w:spacing w:before="0" w:beforeAutospacing="0" w:after="0" w:afterAutospacing="0"/>
        <w:rPr>
          <w:rFonts w:ascii="Arial" w:hAnsi="Arial" w:cs="Arial"/>
          <w:b/>
          <w:bCs/>
          <w:color w:val="000000"/>
          <w:sz w:val="20"/>
          <w:szCs w:val="20"/>
          <w:u w:val="single"/>
        </w:rPr>
      </w:pPr>
      <w:r w:rsidRPr="000A4714">
        <w:rPr>
          <w:rFonts w:ascii="Arial" w:hAnsi="Arial" w:cs="Arial"/>
          <w:b/>
          <w:bCs/>
          <w:color w:val="000000"/>
          <w:sz w:val="20"/>
          <w:szCs w:val="20"/>
          <w:u w:val="single"/>
        </w:rPr>
        <w:t>TEXT BOOKS:</w:t>
      </w:r>
    </w:p>
    <w:p w:rsidR="00BA61DF" w:rsidRPr="000A4714" w:rsidRDefault="00BA61DF" w:rsidP="00BA61DF">
      <w:pPr>
        <w:numPr>
          <w:ilvl w:val="0"/>
          <w:numId w:val="15"/>
        </w:numPr>
        <w:jc w:val="both"/>
        <w:rPr>
          <w:rFonts w:ascii="Arial" w:hAnsi="Arial" w:cs="Arial"/>
          <w:color w:val="000000"/>
          <w:sz w:val="20"/>
          <w:szCs w:val="20"/>
        </w:rPr>
      </w:pPr>
      <w:r w:rsidRPr="000A4714">
        <w:rPr>
          <w:rFonts w:ascii="Arial" w:hAnsi="Arial" w:cs="Arial"/>
          <w:color w:val="000000"/>
          <w:sz w:val="20"/>
          <w:szCs w:val="20"/>
        </w:rPr>
        <w:t>“General Microbiology” 5th Edition Stanier et al.</w:t>
      </w:r>
    </w:p>
    <w:p w:rsidR="00BA61DF" w:rsidRPr="000A4714" w:rsidRDefault="00BA61DF" w:rsidP="00BA61DF">
      <w:pPr>
        <w:jc w:val="both"/>
        <w:rPr>
          <w:rFonts w:ascii="Arial" w:hAnsi="Arial" w:cs="Arial"/>
          <w:color w:val="000000"/>
          <w:sz w:val="20"/>
          <w:szCs w:val="20"/>
        </w:rPr>
      </w:pPr>
      <w:r w:rsidRPr="000A4714">
        <w:rPr>
          <w:rFonts w:ascii="Arial" w:hAnsi="Arial" w:cs="Arial"/>
          <w:color w:val="000000"/>
          <w:sz w:val="20"/>
          <w:szCs w:val="20"/>
        </w:rPr>
        <w:tab/>
        <w:t>2.</w:t>
      </w:r>
      <w:r w:rsidRPr="000A4714">
        <w:rPr>
          <w:rFonts w:ascii="Arial" w:hAnsi="Arial" w:cs="Arial"/>
          <w:color w:val="000000"/>
          <w:sz w:val="20"/>
          <w:szCs w:val="20"/>
        </w:rPr>
        <w:tab/>
        <w:t xml:space="preserve"> “Enzymes in food processing” by Gerald Reed, Academic press.</w:t>
      </w:r>
    </w:p>
    <w:p w:rsidR="00BA61DF" w:rsidRPr="000A4714" w:rsidRDefault="00BA61DF" w:rsidP="00BA61DF">
      <w:pPr>
        <w:ind w:firstLine="720"/>
        <w:jc w:val="both"/>
        <w:rPr>
          <w:rFonts w:ascii="Arial" w:hAnsi="Arial" w:cs="Arial"/>
          <w:color w:val="000000"/>
          <w:sz w:val="20"/>
          <w:szCs w:val="20"/>
        </w:rPr>
      </w:pPr>
      <w:r w:rsidRPr="000A4714">
        <w:rPr>
          <w:rFonts w:ascii="Arial" w:hAnsi="Arial" w:cs="Arial"/>
          <w:color w:val="000000"/>
          <w:sz w:val="20"/>
          <w:szCs w:val="20"/>
        </w:rPr>
        <w:t>3.</w:t>
      </w:r>
      <w:r w:rsidRPr="000A4714">
        <w:rPr>
          <w:rFonts w:ascii="Arial" w:hAnsi="Arial" w:cs="Arial"/>
          <w:color w:val="000000"/>
          <w:sz w:val="20"/>
          <w:szCs w:val="20"/>
        </w:rPr>
        <w:tab/>
        <w:t>“Comprehensive Biotechnology” Vols III &amp; IV, Editor M.Moo young.</w:t>
      </w:r>
    </w:p>
    <w:p w:rsidR="00BA61DF" w:rsidRPr="000A4714" w:rsidRDefault="00BA61DF" w:rsidP="00BA61DF">
      <w:pPr>
        <w:ind w:firstLine="720"/>
        <w:jc w:val="both"/>
        <w:rPr>
          <w:rFonts w:ascii="Arial" w:hAnsi="Arial" w:cs="Arial"/>
          <w:color w:val="000000"/>
          <w:sz w:val="20"/>
          <w:szCs w:val="20"/>
        </w:rPr>
      </w:pPr>
      <w:r w:rsidRPr="000A4714">
        <w:rPr>
          <w:rFonts w:ascii="Arial" w:hAnsi="Arial" w:cs="Arial"/>
          <w:color w:val="000000"/>
          <w:sz w:val="20"/>
          <w:szCs w:val="20"/>
        </w:rPr>
        <w:t>4.</w:t>
      </w:r>
      <w:r w:rsidRPr="000A4714">
        <w:rPr>
          <w:rFonts w:ascii="Arial" w:hAnsi="Arial" w:cs="Arial"/>
          <w:color w:val="000000"/>
          <w:sz w:val="20"/>
          <w:szCs w:val="20"/>
        </w:rPr>
        <w:tab/>
        <w:t>“Industrial Microbiology” by Prescott</w:t>
      </w:r>
    </w:p>
    <w:p w:rsidR="00BA61DF" w:rsidRPr="000A4714" w:rsidRDefault="00BA61DF" w:rsidP="00BA61DF">
      <w:pPr>
        <w:ind w:firstLine="720"/>
        <w:jc w:val="both"/>
        <w:rPr>
          <w:rFonts w:ascii="Arial" w:hAnsi="Arial" w:cs="Arial"/>
          <w:color w:val="000000"/>
          <w:sz w:val="20"/>
          <w:szCs w:val="20"/>
        </w:rPr>
      </w:pPr>
      <w:r w:rsidRPr="000A4714">
        <w:rPr>
          <w:rFonts w:ascii="Arial" w:hAnsi="Arial" w:cs="Arial"/>
          <w:color w:val="000000"/>
          <w:sz w:val="20"/>
          <w:szCs w:val="20"/>
        </w:rPr>
        <w:t>5.</w:t>
      </w:r>
      <w:r w:rsidRPr="000A4714">
        <w:rPr>
          <w:rFonts w:ascii="Arial" w:hAnsi="Arial" w:cs="Arial"/>
          <w:color w:val="000000"/>
          <w:sz w:val="20"/>
          <w:szCs w:val="20"/>
        </w:rPr>
        <w:tab/>
        <w:t xml:space="preserve">"Principles of fermentation technology" by P F Stanbury and </w:t>
      </w:r>
    </w:p>
    <w:p w:rsidR="00BA61DF" w:rsidRPr="000A4714" w:rsidRDefault="00BA61DF" w:rsidP="00BA61DF">
      <w:pPr>
        <w:ind w:left="720" w:firstLine="720"/>
        <w:jc w:val="both"/>
        <w:rPr>
          <w:rFonts w:ascii="Arial" w:hAnsi="Arial" w:cs="Arial"/>
          <w:color w:val="000000"/>
          <w:sz w:val="20"/>
          <w:szCs w:val="20"/>
        </w:rPr>
      </w:pPr>
      <w:r w:rsidRPr="000A4714">
        <w:rPr>
          <w:rFonts w:ascii="Arial" w:hAnsi="Arial" w:cs="Arial"/>
          <w:color w:val="000000"/>
          <w:sz w:val="20"/>
          <w:szCs w:val="20"/>
        </w:rPr>
        <w:t xml:space="preserve">  A Whitaker, Pergamon press (1984) </w:t>
      </w:r>
    </w:p>
    <w:p w:rsidR="00BA61DF" w:rsidRPr="000A4714" w:rsidRDefault="00BA61DF" w:rsidP="00BA61DF">
      <w:pPr>
        <w:ind w:firstLine="720"/>
        <w:jc w:val="both"/>
        <w:rPr>
          <w:rFonts w:ascii="Arial" w:hAnsi="Arial" w:cs="Arial"/>
          <w:color w:val="000000"/>
          <w:sz w:val="20"/>
          <w:szCs w:val="20"/>
        </w:rPr>
      </w:pPr>
      <w:r w:rsidRPr="000A4714">
        <w:rPr>
          <w:rFonts w:ascii="Arial" w:hAnsi="Arial" w:cs="Arial"/>
          <w:color w:val="000000"/>
          <w:sz w:val="20"/>
          <w:szCs w:val="20"/>
        </w:rPr>
        <w:t>6.</w:t>
      </w:r>
      <w:r w:rsidRPr="000A4714">
        <w:rPr>
          <w:rFonts w:ascii="Arial" w:hAnsi="Arial" w:cs="Arial"/>
          <w:color w:val="000000"/>
          <w:sz w:val="20"/>
          <w:szCs w:val="20"/>
        </w:rPr>
        <w:tab/>
        <w:t>“Industrial Microbiology” by Casida</w:t>
      </w:r>
    </w:p>
    <w:p w:rsidR="00BA61DF" w:rsidRPr="000A4714" w:rsidRDefault="00BA61DF" w:rsidP="00BA61DF">
      <w:pPr>
        <w:rPr>
          <w:rFonts w:ascii="Arial" w:hAnsi="Arial" w:cs="Arial"/>
          <w:sz w:val="20"/>
          <w:szCs w:val="20"/>
        </w:rPr>
      </w:pPr>
    </w:p>
    <w:p w:rsidR="00BA61DF" w:rsidRPr="000A4714" w:rsidRDefault="00BA61DF" w:rsidP="00BA61DF">
      <w:pPr>
        <w:rPr>
          <w:rFonts w:ascii="Arial" w:hAnsi="Arial" w:cs="Arial"/>
          <w:sz w:val="20"/>
          <w:szCs w:val="20"/>
        </w:rPr>
      </w:pPr>
    </w:p>
    <w:p w:rsidR="00E476EA" w:rsidRPr="000A4714" w:rsidRDefault="00E476EA" w:rsidP="008B594B">
      <w:pPr>
        <w:ind w:left="720"/>
        <w:rPr>
          <w:rFonts w:ascii="Arial" w:hAnsi="Arial" w:cs="Arial"/>
          <w:color w:val="000000"/>
          <w:sz w:val="20"/>
          <w:szCs w:val="20"/>
        </w:rPr>
      </w:pPr>
    </w:p>
    <w:p w:rsidR="004C2B33" w:rsidRPr="000A4714" w:rsidRDefault="004C2B33" w:rsidP="008B594B">
      <w:pPr>
        <w:ind w:left="720"/>
        <w:rPr>
          <w:rFonts w:ascii="Arial" w:hAnsi="Arial" w:cs="Arial"/>
          <w:color w:val="000000"/>
          <w:sz w:val="20"/>
          <w:szCs w:val="20"/>
        </w:rPr>
      </w:pPr>
    </w:p>
    <w:p w:rsidR="004C2B33" w:rsidRPr="000A4714" w:rsidRDefault="004C2B33" w:rsidP="008B594B">
      <w:pPr>
        <w:ind w:left="720"/>
        <w:rPr>
          <w:rFonts w:ascii="Arial" w:hAnsi="Arial" w:cs="Arial"/>
          <w:color w:val="000000"/>
          <w:sz w:val="20"/>
          <w:szCs w:val="20"/>
        </w:rPr>
      </w:pPr>
    </w:p>
    <w:p w:rsidR="004C2B33" w:rsidRPr="000A4714" w:rsidRDefault="004C2B33" w:rsidP="008B594B">
      <w:pPr>
        <w:ind w:left="720"/>
        <w:rPr>
          <w:rFonts w:ascii="Arial" w:hAnsi="Arial" w:cs="Arial"/>
          <w:color w:val="000000"/>
          <w:sz w:val="20"/>
          <w:szCs w:val="20"/>
        </w:rPr>
      </w:pPr>
    </w:p>
    <w:p w:rsidR="004C2B33" w:rsidRPr="000A4714" w:rsidRDefault="004C2B33" w:rsidP="008B594B">
      <w:pPr>
        <w:ind w:left="720"/>
        <w:rPr>
          <w:rFonts w:ascii="Arial" w:hAnsi="Arial" w:cs="Arial"/>
          <w:color w:val="000000"/>
          <w:sz w:val="20"/>
          <w:szCs w:val="20"/>
        </w:rPr>
      </w:pPr>
    </w:p>
    <w:p w:rsidR="004C2B33" w:rsidRPr="000A4714" w:rsidRDefault="004C2B33" w:rsidP="008B594B">
      <w:pPr>
        <w:ind w:left="720"/>
        <w:rPr>
          <w:rFonts w:ascii="Arial" w:hAnsi="Arial" w:cs="Arial"/>
          <w:color w:val="000000"/>
          <w:sz w:val="20"/>
          <w:szCs w:val="20"/>
        </w:rPr>
      </w:pPr>
    </w:p>
    <w:p w:rsidR="004C2B33" w:rsidRPr="000A4714" w:rsidRDefault="004C2B33" w:rsidP="008B594B">
      <w:pPr>
        <w:ind w:left="720"/>
        <w:rPr>
          <w:rFonts w:ascii="Arial" w:hAnsi="Arial" w:cs="Arial"/>
          <w:color w:val="000000"/>
          <w:sz w:val="20"/>
          <w:szCs w:val="20"/>
        </w:rPr>
      </w:pPr>
    </w:p>
    <w:p w:rsidR="004C2B33" w:rsidRPr="000A4714" w:rsidRDefault="004C2B33" w:rsidP="008B594B">
      <w:pPr>
        <w:ind w:left="720"/>
        <w:rPr>
          <w:rFonts w:ascii="Arial" w:hAnsi="Arial" w:cs="Arial"/>
          <w:color w:val="000000"/>
          <w:sz w:val="20"/>
          <w:szCs w:val="20"/>
        </w:rPr>
      </w:pPr>
    </w:p>
    <w:p w:rsidR="004C2B33" w:rsidRPr="000A4714" w:rsidRDefault="004C2B33" w:rsidP="008B594B">
      <w:pPr>
        <w:ind w:left="720"/>
        <w:rPr>
          <w:rFonts w:ascii="Arial" w:hAnsi="Arial" w:cs="Arial"/>
          <w:color w:val="000000"/>
          <w:sz w:val="20"/>
          <w:szCs w:val="20"/>
        </w:rPr>
      </w:pPr>
    </w:p>
    <w:p w:rsidR="004C2B33" w:rsidRPr="000A4714" w:rsidRDefault="004C2B33" w:rsidP="008B594B">
      <w:pPr>
        <w:ind w:left="720"/>
        <w:rPr>
          <w:rFonts w:ascii="Arial" w:hAnsi="Arial" w:cs="Arial"/>
          <w:color w:val="000000"/>
          <w:sz w:val="20"/>
          <w:szCs w:val="20"/>
        </w:rPr>
      </w:pPr>
    </w:p>
    <w:p w:rsidR="004C2B33" w:rsidRPr="000A4714" w:rsidRDefault="004C2B33" w:rsidP="008B594B">
      <w:pPr>
        <w:ind w:left="720"/>
        <w:rPr>
          <w:rFonts w:ascii="Arial" w:hAnsi="Arial" w:cs="Arial"/>
          <w:color w:val="000000"/>
          <w:sz w:val="20"/>
          <w:szCs w:val="20"/>
        </w:rPr>
      </w:pPr>
    </w:p>
    <w:p w:rsidR="004C2B33" w:rsidRPr="000A4714" w:rsidRDefault="004C2B33" w:rsidP="008B594B">
      <w:pPr>
        <w:ind w:left="720"/>
        <w:rPr>
          <w:rFonts w:ascii="Arial" w:hAnsi="Arial" w:cs="Arial"/>
          <w:color w:val="000000"/>
          <w:sz w:val="20"/>
          <w:szCs w:val="20"/>
        </w:rPr>
      </w:pPr>
    </w:p>
    <w:p w:rsidR="004C2B33" w:rsidRPr="000A4714" w:rsidRDefault="004C2B33" w:rsidP="008B594B">
      <w:pPr>
        <w:ind w:left="720"/>
        <w:rPr>
          <w:rFonts w:ascii="Arial" w:hAnsi="Arial" w:cs="Arial"/>
          <w:color w:val="000000"/>
          <w:sz w:val="20"/>
          <w:szCs w:val="20"/>
        </w:rPr>
      </w:pPr>
    </w:p>
    <w:p w:rsidR="004C2B33" w:rsidRDefault="004C2B33"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Pr="000A4714" w:rsidRDefault="000A4714" w:rsidP="008B594B">
      <w:pPr>
        <w:ind w:left="720"/>
        <w:rPr>
          <w:rFonts w:ascii="Arial" w:hAnsi="Arial" w:cs="Arial"/>
          <w:color w:val="000000"/>
          <w:sz w:val="20"/>
          <w:szCs w:val="20"/>
        </w:rPr>
      </w:pPr>
    </w:p>
    <w:p w:rsidR="00863D72" w:rsidRPr="000A4714" w:rsidRDefault="00863D72" w:rsidP="008B594B">
      <w:pPr>
        <w:ind w:left="720"/>
        <w:rPr>
          <w:rFonts w:ascii="Arial" w:hAnsi="Arial" w:cs="Arial"/>
          <w:color w:val="000000"/>
          <w:sz w:val="20"/>
          <w:szCs w:val="20"/>
        </w:rPr>
      </w:pPr>
    </w:p>
    <w:p w:rsidR="004C2B33" w:rsidRPr="000A4714" w:rsidRDefault="004C2B33" w:rsidP="008B594B">
      <w:pPr>
        <w:ind w:left="720"/>
        <w:rPr>
          <w:rFonts w:ascii="Arial" w:hAnsi="Arial" w:cs="Arial"/>
          <w:color w:val="000000"/>
          <w:sz w:val="20"/>
          <w:szCs w:val="20"/>
        </w:rPr>
      </w:pPr>
    </w:p>
    <w:p w:rsidR="00467D58" w:rsidRPr="000A4714" w:rsidRDefault="00467D58" w:rsidP="00467D58">
      <w:pPr>
        <w:jc w:val="center"/>
        <w:rPr>
          <w:rFonts w:ascii="Arial" w:hAnsi="Arial" w:cs="Arial"/>
          <w:sz w:val="20"/>
          <w:szCs w:val="20"/>
        </w:rPr>
      </w:pPr>
      <w:r w:rsidRPr="000A4714">
        <w:rPr>
          <w:rFonts w:ascii="Arial" w:hAnsi="Arial" w:cs="Arial"/>
          <w:sz w:val="20"/>
          <w:szCs w:val="20"/>
        </w:rPr>
        <w:t xml:space="preserve">M.Sc. BIOTECHNOLOGY - </w:t>
      </w:r>
      <w:r w:rsidR="002C2492" w:rsidRPr="000A4714">
        <w:rPr>
          <w:rFonts w:ascii="Arial" w:hAnsi="Arial" w:cs="Arial"/>
          <w:sz w:val="20"/>
          <w:szCs w:val="20"/>
        </w:rPr>
        <w:t>SECOND</w:t>
      </w:r>
      <w:r w:rsidRPr="000A4714">
        <w:rPr>
          <w:rFonts w:ascii="Arial" w:hAnsi="Arial" w:cs="Arial"/>
          <w:sz w:val="20"/>
          <w:szCs w:val="20"/>
        </w:rPr>
        <w:t xml:space="preserve"> SEMESTER– W.E.F.2015</w:t>
      </w:r>
    </w:p>
    <w:p w:rsidR="008201CF" w:rsidRPr="000A4714" w:rsidRDefault="008201CF" w:rsidP="008201CF">
      <w:pPr>
        <w:rPr>
          <w:rFonts w:ascii="Arial" w:hAnsi="Arial" w:cs="Arial"/>
          <w:b/>
          <w:bCs/>
          <w:sz w:val="20"/>
          <w:szCs w:val="20"/>
          <w:u w:val="single"/>
        </w:rPr>
      </w:pPr>
      <w:r w:rsidRPr="000A4714">
        <w:rPr>
          <w:rFonts w:ascii="Arial" w:hAnsi="Arial" w:cs="Arial"/>
          <w:sz w:val="20"/>
          <w:szCs w:val="20"/>
        </w:rPr>
        <w:t xml:space="preserve">CORE ELECTIVE </w:t>
      </w:r>
      <w:r w:rsidR="00AB5518" w:rsidRPr="000A4714">
        <w:rPr>
          <w:rFonts w:ascii="Arial" w:hAnsi="Arial" w:cs="Arial"/>
          <w:sz w:val="20"/>
          <w:szCs w:val="20"/>
        </w:rPr>
        <w:t>II</w:t>
      </w:r>
    </w:p>
    <w:p w:rsidR="00467D58" w:rsidRPr="000A4714" w:rsidRDefault="00550036" w:rsidP="00467D58">
      <w:pPr>
        <w:jc w:val="center"/>
        <w:rPr>
          <w:rFonts w:ascii="Arial" w:hAnsi="Arial" w:cs="Arial"/>
          <w:b/>
          <w:bCs/>
          <w:sz w:val="20"/>
          <w:szCs w:val="20"/>
          <w:u w:val="single"/>
        </w:rPr>
      </w:pPr>
      <w:r w:rsidRPr="000A4714">
        <w:rPr>
          <w:rFonts w:ascii="Arial" w:hAnsi="Arial" w:cs="Arial"/>
          <w:b/>
          <w:bCs/>
          <w:sz w:val="20"/>
          <w:szCs w:val="20"/>
          <w:u w:val="single"/>
        </w:rPr>
        <w:t>2.</w:t>
      </w:r>
      <w:r w:rsidR="00467D58" w:rsidRPr="000A4714">
        <w:rPr>
          <w:rFonts w:ascii="Arial" w:hAnsi="Arial" w:cs="Arial"/>
          <w:b/>
          <w:bCs/>
          <w:sz w:val="20"/>
          <w:szCs w:val="20"/>
          <w:u w:val="single"/>
        </w:rPr>
        <w:t>PLANT BIOTECHNOLOGY</w:t>
      </w:r>
    </w:p>
    <w:p w:rsidR="00467D58" w:rsidRPr="000A4714" w:rsidRDefault="00467D58" w:rsidP="00467D58">
      <w:pPr>
        <w:spacing w:line="360" w:lineRule="auto"/>
        <w:rPr>
          <w:rFonts w:ascii="Arial" w:hAnsi="Arial" w:cs="Arial"/>
          <w:b/>
          <w:color w:val="000000"/>
          <w:sz w:val="20"/>
          <w:szCs w:val="20"/>
          <w:u w:val="single"/>
        </w:rPr>
      </w:pPr>
    </w:p>
    <w:p w:rsidR="00467D58" w:rsidRPr="000A4714" w:rsidRDefault="00467D58" w:rsidP="00467D58">
      <w:pPr>
        <w:jc w:val="both"/>
        <w:rPr>
          <w:rFonts w:ascii="Arial" w:hAnsi="Arial" w:cs="Arial"/>
          <w:color w:val="000000"/>
          <w:sz w:val="20"/>
          <w:szCs w:val="20"/>
        </w:rPr>
      </w:pPr>
      <w:r w:rsidRPr="000A4714">
        <w:rPr>
          <w:rFonts w:ascii="Arial" w:hAnsi="Arial" w:cs="Arial"/>
          <w:b/>
          <w:color w:val="000000"/>
          <w:sz w:val="20"/>
          <w:szCs w:val="20"/>
        </w:rPr>
        <w:t xml:space="preserve">UNIT-I PLANT TISSUE CULTURE &amp; TOTIPOTENCY: </w:t>
      </w:r>
      <w:r w:rsidRPr="000A4714">
        <w:rPr>
          <w:rFonts w:ascii="Arial" w:hAnsi="Arial" w:cs="Arial"/>
          <w:color w:val="000000"/>
          <w:sz w:val="20"/>
          <w:szCs w:val="20"/>
        </w:rPr>
        <w:t>Totipotency,</w:t>
      </w:r>
      <w:r w:rsidRPr="000A4714">
        <w:rPr>
          <w:rFonts w:ascii="Arial" w:hAnsi="Arial" w:cs="Arial"/>
          <w:b/>
          <w:color w:val="000000"/>
          <w:sz w:val="20"/>
          <w:szCs w:val="20"/>
        </w:rPr>
        <w:t xml:space="preserve"> </w:t>
      </w:r>
      <w:r w:rsidRPr="000A4714">
        <w:rPr>
          <w:rFonts w:ascii="Arial" w:hAnsi="Arial" w:cs="Arial"/>
          <w:color w:val="000000"/>
          <w:sz w:val="20"/>
          <w:szCs w:val="20"/>
        </w:rPr>
        <w:t>Different areas and applications of plant tissue culture, Nutritional components of tissue culture media, Establishment of aseptic cultures, Initiation of callus and suspension cultures.</w:t>
      </w:r>
    </w:p>
    <w:p w:rsidR="00467D58" w:rsidRPr="000A4714" w:rsidRDefault="00467D58" w:rsidP="00467D58">
      <w:pPr>
        <w:jc w:val="both"/>
        <w:rPr>
          <w:rFonts w:ascii="Arial" w:hAnsi="Arial" w:cs="Arial"/>
          <w:color w:val="000000"/>
          <w:sz w:val="20"/>
          <w:szCs w:val="20"/>
        </w:rPr>
      </w:pPr>
    </w:p>
    <w:p w:rsidR="00467D58" w:rsidRPr="000A4714" w:rsidRDefault="00467D58" w:rsidP="00467D58">
      <w:pPr>
        <w:jc w:val="both"/>
        <w:rPr>
          <w:rFonts w:ascii="Arial" w:hAnsi="Arial" w:cs="Arial"/>
          <w:color w:val="000000"/>
          <w:sz w:val="20"/>
          <w:szCs w:val="20"/>
        </w:rPr>
      </w:pPr>
      <w:r w:rsidRPr="000A4714">
        <w:rPr>
          <w:rFonts w:ascii="Arial" w:hAnsi="Arial" w:cs="Arial"/>
          <w:b/>
          <w:color w:val="000000"/>
          <w:sz w:val="20"/>
          <w:szCs w:val="20"/>
        </w:rPr>
        <w:t xml:space="preserve">UNIT-II TISSUE CULTURE TECHNIQUES-I: </w:t>
      </w:r>
      <w:r w:rsidRPr="000A4714">
        <w:rPr>
          <w:rFonts w:ascii="Arial" w:hAnsi="Arial" w:cs="Arial"/>
          <w:color w:val="000000"/>
          <w:sz w:val="20"/>
          <w:szCs w:val="20"/>
        </w:rPr>
        <w:t xml:space="preserve">Regeneration of plants, Organogenesis, Micropropagation with shoot apex cultures (Clonal Propagation), Somatic Embryogenesis. Anther Pollen culture, Production of haploids and their application, </w:t>
      </w:r>
      <w:r w:rsidRPr="000A4714">
        <w:rPr>
          <w:rFonts w:ascii="Arial" w:hAnsi="Arial" w:cs="Arial"/>
          <w:sz w:val="20"/>
          <w:szCs w:val="20"/>
        </w:rPr>
        <w:t xml:space="preserve">Storage of plant genetic resources (Cryopreservation), </w:t>
      </w:r>
      <w:r w:rsidRPr="000A4714">
        <w:rPr>
          <w:rFonts w:ascii="Arial" w:hAnsi="Arial" w:cs="Arial"/>
          <w:color w:val="000000"/>
          <w:sz w:val="20"/>
          <w:szCs w:val="20"/>
        </w:rPr>
        <w:t>Somoclonal variation.</w:t>
      </w:r>
    </w:p>
    <w:p w:rsidR="00467D58" w:rsidRPr="000A4714" w:rsidRDefault="00467D58" w:rsidP="00467D58">
      <w:pPr>
        <w:jc w:val="both"/>
        <w:rPr>
          <w:rFonts w:ascii="Arial" w:hAnsi="Arial" w:cs="Arial"/>
          <w:b/>
          <w:color w:val="000000"/>
          <w:sz w:val="20"/>
          <w:szCs w:val="20"/>
        </w:rPr>
      </w:pPr>
    </w:p>
    <w:p w:rsidR="00467D58" w:rsidRPr="000A4714" w:rsidRDefault="00467D58" w:rsidP="00467D58">
      <w:pPr>
        <w:jc w:val="both"/>
        <w:rPr>
          <w:rFonts w:ascii="Arial" w:hAnsi="Arial" w:cs="Arial"/>
          <w:color w:val="000000"/>
          <w:sz w:val="20"/>
          <w:szCs w:val="20"/>
        </w:rPr>
      </w:pPr>
      <w:r w:rsidRPr="000A4714">
        <w:rPr>
          <w:rFonts w:ascii="Arial" w:hAnsi="Arial" w:cs="Arial"/>
          <w:b/>
          <w:color w:val="000000"/>
          <w:sz w:val="20"/>
          <w:szCs w:val="20"/>
        </w:rPr>
        <w:t xml:space="preserve">UNIT-III TISSUE CULTURE TECHNIQUES-II: </w:t>
      </w:r>
      <w:r w:rsidRPr="000A4714">
        <w:rPr>
          <w:rFonts w:ascii="Arial" w:hAnsi="Arial" w:cs="Arial"/>
          <w:color w:val="000000"/>
          <w:sz w:val="20"/>
          <w:szCs w:val="20"/>
        </w:rPr>
        <w:t xml:space="preserve">Isolation and culture of protoplasts, protoplast fusion and somatic hybridization, Selection systems for somatic hybrids / Cybrids and their characterization, Production of Secondary metabolites by plant cell cultures, commercial production of secondary metabolites, Technology for yield enhancement and bioreactor system and models for mass cultivation of plant cells. Biotransformations using plant cell cultures. </w:t>
      </w:r>
    </w:p>
    <w:p w:rsidR="00467D58" w:rsidRPr="000A4714" w:rsidRDefault="00467D58" w:rsidP="00467D58">
      <w:pPr>
        <w:jc w:val="both"/>
        <w:rPr>
          <w:rFonts w:ascii="Arial" w:hAnsi="Arial" w:cs="Arial"/>
          <w:b/>
          <w:color w:val="000000"/>
          <w:sz w:val="20"/>
          <w:szCs w:val="20"/>
        </w:rPr>
      </w:pPr>
    </w:p>
    <w:p w:rsidR="00467D58" w:rsidRPr="000A4714" w:rsidRDefault="00467D58" w:rsidP="00467D58">
      <w:pPr>
        <w:jc w:val="both"/>
        <w:rPr>
          <w:rFonts w:ascii="Arial" w:hAnsi="Arial" w:cs="Arial"/>
          <w:color w:val="000000"/>
          <w:sz w:val="20"/>
          <w:szCs w:val="20"/>
        </w:rPr>
      </w:pPr>
      <w:r w:rsidRPr="000A4714">
        <w:rPr>
          <w:rFonts w:ascii="Arial" w:hAnsi="Arial" w:cs="Arial"/>
          <w:b/>
          <w:color w:val="000000"/>
          <w:sz w:val="20"/>
          <w:szCs w:val="20"/>
        </w:rPr>
        <w:t xml:space="preserve">UNIT-IV TRANSGENIC TECHNOLOGY-I: </w:t>
      </w:r>
      <w:r w:rsidRPr="000A4714">
        <w:rPr>
          <w:rFonts w:ascii="Arial" w:hAnsi="Arial" w:cs="Arial"/>
          <w:color w:val="000000"/>
          <w:sz w:val="20"/>
          <w:szCs w:val="20"/>
        </w:rPr>
        <w:t xml:space="preserve">Genetic Transformation methods for production of transgenic plants (Direct, Indirect), Direct Gene Transfer (DGT) methods, Agrobacterium mediated genetic transformation (Indirect), Chloroplast transformation and production of </w:t>
      </w:r>
      <w:r w:rsidRPr="000A4714">
        <w:rPr>
          <w:rFonts w:ascii="Arial" w:hAnsi="Arial" w:cs="Arial"/>
          <w:sz w:val="20"/>
          <w:szCs w:val="20"/>
        </w:rPr>
        <w:t>transplantomics.</w:t>
      </w:r>
    </w:p>
    <w:p w:rsidR="00467D58" w:rsidRPr="000A4714" w:rsidRDefault="00467D58" w:rsidP="00467D58">
      <w:pPr>
        <w:jc w:val="both"/>
        <w:rPr>
          <w:rFonts w:ascii="Arial" w:hAnsi="Arial" w:cs="Arial"/>
          <w:b/>
          <w:color w:val="000000"/>
          <w:sz w:val="20"/>
          <w:szCs w:val="20"/>
        </w:rPr>
      </w:pPr>
    </w:p>
    <w:p w:rsidR="00467D58" w:rsidRPr="000A4714" w:rsidRDefault="00467D58" w:rsidP="00467D58">
      <w:pPr>
        <w:jc w:val="both"/>
        <w:rPr>
          <w:rFonts w:ascii="Arial" w:hAnsi="Arial" w:cs="Arial"/>
          <w:color w:val="000000"/>
          <w:sz w:val="20"/>
          <w:szCs w:val="20"/>
        </w:rPr>
      </w:pPr>
      <w:r w:rsidRPr="000A4714">
        <w:rPr>
          <w:rFonts w:ascii="Arial" w:hAnsi="Arial" w:cs="Arial"/>
          <w:b/>
          <w:color w:val="000000"/>
          <w:sz w:val="20"/>
          <w:szCs w:val="20"/>
        </w:rPr>
        <w:t xml:space="preserve">UNIT-V TRANSGENIC TECHNOLOGY-II: </w:t>
      </w:r>
      <w:r w:rsidRPr="000A4714">
        <w:rPr>
          <w:rFonts w:ascii="Arial" w:hAnsi="Arial" w:cs="Arial"/>
          <w:color w:val="000000"/>
          <w:sz w:val="20"/>
          <w:szCs w:val="20"/>
        </w:rPr>
        <w:t xml:space="preserve">Production of genetically modified plants/crops for agronomic traits, transgenic plants for biotic and abiotic stress tolerance, transgenic plants for quality traits, Industrial enzymes, Molecular farming for therapeutic protein (Plantibodies, Plantigens, Edible Vaccines).  </w:t>
      </w:r>
    </w:p>
    <w:p w:rsidR="00467D58" w:rsidRPr="000A4714" w:rsidRDefault="00467D58" w:rsidP="00467D58">
      <w:pPr>
        <w:rPr>
          <w:rFonts w:ascii="Arial" w:hAnsi="Arial" w:cs="Arial"/>
          <w:b/>
          <w:sz w:val="20"/>
          <w:szCs w:val="20"/>
        </w:rPr>
      </w:pPr>
      <w:r w:rsidRPr="000A4714">
        <w:rPr>
          <w:rFonts w:ascii="Arial" w:hAnsi="Arial" w:cs="Arial"/>
          <w:b/>
          <w:sz w:val="20"/>
          <w:szCs w:val="20"/>
        </w:rPr>
        <w:t>========================================================================</w:t>
      </w:r>
    </w:p>
    <w:p w:rsidR="00467D58" w:rsidRPr="000A4714" w:rsidRDefault="00467D58" w:rsidP="00467D58">
      <w:pPr>
        <w:rPr>
          <w:rFonts w:ascii="Arial" w:hAnsi="Arial" w:cs="Arial"/>
          <w:b/>
          <w:sz w:val="20"/>
          <w:szCs w:val="20"/>
        </w:rPr>
      </w:pPr>
      <w:r w:rsidRPr="000A4714">
        <w:rPr>
          <w:rFonts w:ascii="Arial" w:hAnsi="Arial" w:cs="Arial"/>
          <w:b/>
          <w:sz w:val="20"/>
          <w:szCs w:val="20"/>
          <w:u w:val="single"/>
        </w:rPr>
        <w:t>TEXTBOOKS</w:t>
      </w:r>
      <w:r w:rsidRPr="000A4714">
        <w:rPr>
          <w:rFonts w:ascii="Arial" w:hAnsi="Arial" w:cs="Arial"/>
          <w:b/>
          <w:sz w:val="20"/>
          <w:szCs w:val="20"/>
        </w:rPr>
        <w:t>:</w:t>
      </w:r>
    </w:p>
    <w:p w:rsidR="00467D58" w:rsidRPr="000A4714" w:rsidRDefault="00467D58" w:rsidP="00467D58">
      <w:pPr>
        <w:rPr>
          <w:rFonts w:ascii="Arial" w:hAnsi="Arial" w:cs="Arial"/>
          <w:color w:val="000000"/>
          <w:sz w:val="20"/>
          <w:szCs w:val="20"/>
        </w:rPr>
      </w:pPr>
      <w:r w:rsidRPr="000A4714">
        <w:rPr>
          <w:rFonts w:ascii="Arial" w:hAnsi="Arial" w:cs="Arial"/>
          <w:sz w:val="20"/>
          <w:szCs w:val="20"/>
        </w:rPr>
        <w:t xml:space="preserve">1. </w:t>
      </w:r>
      <w:r w:rsidRPr="000A4714">
        <w:rPr>
          <w:rFonts w:ascii="Arial" w:hAnsi="Arial" w:cs="Arial"/>
          <w:color w:val="000000"/>
          <w:sz w:val="20"/>
          <w:szCs w:val="20"/>
        </w:rPr>
        <w:t>Bhojwani SS and Rajdan MK Plant Tissue Culture: Theory and Practice, A revised Edition.   2002</w:t>
      </w:r>
    </w:p>
    <w:p w:rsidR="00467D58" w:rsidRPr="000A4714" w:rsidRDefault="00467D58" w:rsidP="00467D58">
      <w:pPr>
        <w:rPr>
          <w:rFonts w:ascii="Arial" w:hAnsi="Arial" w:cs="Arial"/>
          <w:color w:val="000000"/>
          <w:sz w:val="20"/>
          <w:szCs w:val="20"/>
        </w:rPr>
      </w:pPr>
      <w:r w:rsidRPr="000A4714">
        <w:rPr>
          <w:rFonts w:ascii="Arial" w:hAnsi="Arial" w:cs="Arial"/>
          <w:sz w:val="20"/>
          <w:szCs w:val="20"/>
        </w:rPr>
        <w:t xml:space="preserve">2. </w:t>
      </w:r>
      <w:r w:rsidRPr="000A4714">
        <w:rPr>
          <w:rFonts w:ascii="Arial" w:hAnsi="Arial" w:cs="Arial"/>
          <w:color w:val="000000"/>
          <w:sz w:val="20"/>
          <w:szCs w:val="20"/>
        </w:rPr>
        <w:t>Hammond, R McGarvey and V. Yusibov (Eds.): Plant Biotechnology. Springer Verlag, 2000</w:t>
      </w:r>
    </w:p>
    <w:p w:rsidR="00467D58" w:rsidRPr="000A4714" w:rsidRDefault="00467D58" w:rsidP="00467D58">
      <w:pPr>
        <w:rPr>
          <w:rFonts w:ascii="Arial" w:hAnsi="Arial" w:cs="Arial"/>
          <w:color w:val="000000"/>
          <w:sz w:val="20"/>
          <w:szCs w:val="20"/>
        </w:rPr>
      </w:pPr>
      <w:r w:rsidRPr="000A4714">
        <w:rPr>
          <w:rFonts w:ascii="Arial" w:hAnsi="Arial" w:cs="Arial"/>
          <w:color w:val="000000"/>
          <w:sz w:val="20"/>
          <w:szCs w:val="20"/>
        </w:rPr>
        <w:t>3.</w:t>
      </w:r>
      <w:r w:rsidRPr="000A4714">
        <w:rPr>
          <w:rFonts w:ascii="Arial" w:hAnsi="Arial" w:cs="Arial"/>
          <w:sz w:val="20"/>
          <w:szCs w:val="20"/>
        </w:rPr>
        <w:t xml:space="preserve"> </w:t>
      </w:r>
      <w:r w:rsidRPr="000A4714">
        <w:rPr>
          <w:rFonts w:ascii="Arial" w:hAnsi="Arial" w:cs="Arial"/>
          <w:color w:val="000000"/>
          <w:sz w:val="20"/>
          <w:szCs w:val="20"/>
        </w:rPr>
        <w:t xml:space="preserve">Glick BR and Pasternak JJ. Molecular Biotechnology principles and applications of </w:t>
      </w:r>
    </w:p>
    <w:p w:rsidR="00467D58" w:rsidRPr="000A4714" w:rsidRDefault="00467D58" w:rsidP="00467D58">
      <w:pPr>
        <w:rPr>
          <w:rFonts w:ascii="Arial" w:hAnsi="Arial" w:cs="Arial"/>
          <w:color w:val="000000"/>
          <w:sz w:val="20"/>
          <w:szCs w:val="20"/>
        </w:rPr>
      </w:pPr>
      <w:r w:rsidRPr="000A4714">
        <w:rPr>
          <w:rFonts w:ascii="Arial" w:hAnsi="Arial" w:cs="Arial"/>
          <w:color w:val="000000"/>
          <w:sz w:val="20"/>
          <w:szCs w:val="20"/>
        </w:rPr>
        <w:t xml:space="preserve">    Recombinant DNA. 2006 </w:t>
      </w:r>
    </w:p>
    <w:p w:rsidR="00467D58" w:rsidRPr="000A4714" w:rsidRDefault="00467D58" w:rsidP="00467D58">
      <w:pPr>
        <w:rPr>
          <w:rFonts w:ascii="Arial" w:hAnsi="Arial" w:cs="Arial"/>
          <w:color w:val="000000"/>
          <w:sz w:val="20"/>
          <w:szCs w:val="20"/>
        </w:rPr>
      </w:pPr>
    </w:p>
    <w:p w:rsidR="00467D58" w:rsidRPr="000A4714" w:rsidRDefault="00467D58" w:rsidP="00467D58">
      <w:pPr>
        <w:rPr>
          <w:rFonts w:ascii="Arial" w:hAnsi="Arial" w:cs="Arial"/>
          <w:b/>
          <w:color w:val="000000"/>
          <w:sz w:val="20"/>
          <w:szCs w:val="20"/>
        </w:rPr>
      </w:pPr>
      <w:r w:rsidRPr="000A4714">
        <w:rPr>
          <w:rFonts w:ascii="Arial" w:hAnsi="Arial" w:cs="Arial"/>
          <w:b/>
          <w:color w:val="000000"/>
          <w:sz w:val="20"/>
          <w:szCs w:val="20"/>
          <w:u w:val="single"/>
        </w:rPr>
        <w:t>REFERENCES</w:t>
      </w:r>
      <w:r w:rsidRPr="000A4714">
        <w:rPr>
          <w:rFonts w:ascii="Arial" w:hAnsi="Arial" w:cs="Arial"/>
          <w:b/>
          <w:color w:val="000000"/>
          <w:sz w:val="20"/>
          <w:szCs w:val="20"/>
        </w:rPr>
        <w:t>:</w:t>
      </w:r>
    </w:p>
    <w:p w:rsidR="00467D58" w:rsidRPr="000A4714" w:rsidRDefault="00467D58" w:rsidP="00467D58">
      <w:pPr>
        <w:spacing w:line="360" w:lineRule="auto"/>
        <w:rPr>
          <w:rFonts w:ascii="Arial" w:hAnsi="Arial" w:cs="Arial"/>
          <w:color w:val="000000"/>
          <w:sz w:val="20"/>
          <w:szCs w:val="20"/>
        </w:rPr>
      </w:pPr>
      <w:r w:rsidRPr="000A4714">
        <w:rPr>
          <w:rFonts w:ascii="Arial" w:hAnsi="Arial" w:cs="Arial"/>
          <w:sz w:val="20"/>
          <w:szCs w:val="20"/>
        </w:rPr>
        <w:t xml:space="preserve">1. </w:t>
      </w:r>
      <w:r w:rsidRPr="000A4714">
        <w:rPr>
          <w:rFonts w:ascii="Arial" w:hAnsi="Arial" w:cs="Arial"/>
          <w:color w:val="000000"/>
          <w:sz w:val="20"/>
          <w:szCs w:val="20"/>
        </w:rPr>
        <w:t xml:space="preserve">H.S. Chawla: Biotechnology in Crop Improvement. International Book Distributing Company, </w:t>
      </w:r>
    </w:p>
    <w:p w:rsidR="00467D58" w:rsidRPr="000A4714" w:rsidRDefault="00467D58" w:rsidP="00467D58">
      <w:pPr>
        <w:spacing w:line="360" w:lineRule="auto"/>
        <w:rPr>
          <w:rFonts w:ascii="Arial" w:hAnsi="Arial" w:cs="Arial"/>
          <w:color w:val="000000"/>
          <w:sz w:val="20"/>
          <w:szCs w:val="20"/>
        </w:rPr>
      </w:pPr>
      <w:r w:rsidRPr="000A4714">
        <w:rPr>
          <w:rFonts w:ascii="Arial" w:hAnsi="Arial" w:cs="Arial"/>
          <w:color w:val="000000"/>
          <w:sz w:val="20"/>
          <w:szCs w:val="20"/>
        </w:rPr>
        <w:t xml:space="preserve">    1998. </w:t>
      </w:r>
    </w:p>
    <w:p w:rsidR="00467D58" w:rsidRPr="000A4714" w:rsidRDefault="00467D58" w:rsidP="00467D58">
      <w:pPr>
        <w:spacing w:line="360" w:lineRule="auto"/>
        <w:rPr>
          <w:rFonts w:ascii="Arial" w:hAnsi="Arial" w:cs="Arial"/>
          <w:color w:val="000000"/>
          <w:sz w:val="20"/>
          <w:szCs w:val="20"/>
        </w:rPr>
      </w:pPr>
      <w:r w:rsidRPr="000A4714">
        <w:rPr>
          <w:rFonts w:ascii="Arial" w:hAnsi="Arial" w:cs="Arial"/>
          <w:color w:val="000000"/>
          <w:sz w:val="20"/>
          <w:szCs w:val="20"/>
        </w:rPr>
        <w:t>2. Giri CC and Archana Giri: Plant Biotechnology Practical Manual. I K International 2007</w:t>
      </w:r>
    </w:p>
    <w:p w:rsidR="00467D58" w:rsidRPr="000A4714" w:rsidRDefault="00467D58" w:rsidP="00467D58">
      <w:pPr>
        <w:spacing w:line="360" w:lineRule="auto"/>
        <w:rPr>
          <w:rFonts w:ascii="Arial" w:hAnsi="Arial" w:cs="Arial"/>
          <w:color w:val="000000"/>
          <w:sz w:val="20"/>
          <w:szCs w:val="20"/>
        </w:rPr>
      </w:pPr>
      <w:r w:rsidRPr="000A4714">
        <w:rPr>
          <w:rFonts w:ascii="Arial" w:hAnsi="Arial" w:cs="Arial"/>
          <w:color w:val="000000"/>
          <w:sz w:val="20"/>
          <w:szCs w:val="20"/>
        </w:rPr>
        <w:t xml:space="preserve">3. R.J. Henry: Practical Application of Plant Molecular Biology. Chapman and Hall. 1997 </w:t>
      </w:r>
    </w:p>
    <w:p w:rsidR="00467D58" w:rsidRPr="000A4714" w:rsidRDefault="00467D58" w:rsidP="00467D58">
      <w:pPr>
        <w:spacing w:line="360" w:lineRule="auto"/>
        <w:rPr>
          <w:rFonts w:ascii="Arial" w:hAnsi="Arial" w:cs="Arial"/>
          <w:color w:val="000000"/>
          <w:sz w:val="20"/>
          <w:szCs w:val="20"/>
        </w:rPr>
      </w:pPr>
      <w:r w:rsidRPr="000A4714">
        <w:rPr>
          <w:rFonts w:ascii="Arial" w:hAnsi="Arial" w:cs="Arial"/>
          <w:color w:val="000000"/>
          <w:sz w:val="20"/>
          <w:szCs w:val="20"/>
        </w:rPr>
        <w:t xml:space="preserve">4. P.K. Gupta., Elements of Biotechnology. Rastogi and Co. Meerut. 1996. </w:t>
      </w:r>
    </w:p>
    <w:p w:rsidR="00467D58" w:rsidRPr="000A4714" w:rsidRDefault="00467D58" w:rsidP="00467D58">
      <w:pPr>
        <w:spacing w:after="200" w:line="276" w:lineRule="auto"/>
        <w:rPr>
          <w:rFonts w:ascii="Arial" w:hAnsi="Arial" w:cs="Arial"/>
          <w:color w:val="000000"/>
          <w:sz w:val="20"/>
          <w:szCs w:val="20"/>
        </w:rPr>
      </w:pPr>
      <w:r w:rsidRPr="000A4714">
        <w:rPr>
          <w:rFonts w:ascii="Arial" w:hAnsi="Arial" w:cs="Arial"/>
          <w:color w:val="000000"/>
          <w:sz w:val="20"/>
          <w:szCs w:val="20"/>
        </w:rPr>
        <w:br w:type="page"/>
      </w:r>
    </w:p>
    <w:p w:rsidR="003204E3" w:rsidRPr="000A4714" w:rsidRDefault="003204E3" w:rsidP="003204E3">
      <w:pPr>
        <w:jc w:val="center"/>
        <w:rPr>
          <w:rFonts w:ascii="Arial" w:hAnsi="Arial" w:cs="Arial"/>
          <w:color w:val="000000"/>
          <w:sz w:val="20"/>
          <w:szCs w:val="20"/>
        </w:rPr>
      </w:pPr>
      <w:r w:rsidRPr="000A4714">
        <w:rPr>
          <w:rFonts w:ascii="Arial" w:hAnsi="Arial" w:cs="Arial"/>
          <w:color w:val="000000"/>
          <w:sz w:val="20"/>
          <w:szCs w:val="20"/>
        </w:rPr>
        <w:lastRenderedPageBreak/>
        <w:t>M.Sc. MICROBIOLOGY – SECOND SEMESTER– W.E.F.2015</w:t>
      </w:r>
    </w:p>
    <w:p w:rsidR="003204E3" w:rsidRPr="000A4714" w:rsidRDefault="003204E3" w:rsidP="003204E3">
      <w:pPr>
        <w:rPr>
          <w:rFonts w:ascii="Arial" w:hAnsi="Arial" w:cs="Arial"/>
          <w:b/>
          <w:sz w:val="20"/>
          <w:szCs w:val="20"/>
          <w:u w:val="single"/>
        </w:rPr>
      </w:pPr>
      <w:r w:rsidRPr="000A4714">
        <w:rPr>
          <w:rFonts w:ascii="Arial" w:hAnsi="Arial" w:cs="Arial"/>
          <w:color w:val="000000"/>
          <w:sz w:val="20"/>
          <w:szCs w:val="20"/>
        </w:rPr>
        <w:t xml:space="preserve">OPEN ELECTIVE </w:t>
      </w:r>
      <w:r w:rsidR="00A3750F" w:rsidRPr="000A4714">
        <w:rPr>
          <w:rFonts w:ascii="Arial" w:hAnsi="Arial" w:cs="Arial"/>
          <w:color w:val="000000"/>
          <w:sz w:val="20"/>
          <w:szCs w:val="20"/>
        </w:rPr>
        <w:t>II</w:t>
      </w:r>
    </w:p>
    <w:p w:rsidR="003204E3" w:rsidRPr="000A4714" w:rsidRDefault="003204E3" w:rsidP="003204E3">
      <w:pPr>
        <w:jc w:val="center"/>
        <w:rPr>
          <w:rFonts w:ascii="Arial" w:hAnsi="Arial" w:cs="Arial"/>
          <w:sz w:val="20"/>
          <w:szCs w:val="20"/>
        </w:rPr>
      </w:pPr>
      <w:r w:rsidRPr="000A4714">
        <w:rPr>
          <w:rFonts w:ascii="Arial" w:hAnsi="Arial" w:cs="Arial"/>
          <w:b/>
          <w:sz w:val="20"/>
          <w:szCs w:val="20"/>
          <w:u w:val="single"/>
        </w:rPr>
        <w:t xml:space="preserve"> </w:t>
      </w:r>
      <w:r w:rsidR="00550036" w:rsidRPr="000A4714">
        <w:rPr>
          <w:rFonts w:ascii="Arial" w:hAnsi="Arial" w:cs="Arial"/>
          <w:b/>
          <w:sz w:val="20"/>
          <w:szCs w:val="20"/>
          <w:u w:val="single"/>
        </w:rPr>
        <w:t>1.</w:t>
      </w:r>
      <w:r w:rsidRPr="000A4714">
        <w:rPr>
          <w:rFonts w:ascii="Arial" w:hAnsi="Arial" w:cs="Arial"/>
          <w:b/>
          <w:sz w:val="20"/>
          <w:szCs w:val="20"/>
          <w:u w:val="single"/>
        </w:rPr>
        <w:t>ENVIRONMENTAL MICROBIOLOGY</w:t>
      </w:r>
    </w:p>
    <w:p w:rsidR="003204E3" w:rsidRPr="000A4714" w:rsidRDefault="003204E3" w:rsidP="003204E3">
      <w:pPr>
        <w:ind w:left="360"/>
        <w:jc w:val="center"/>
        <w:rPr>
          <w:rFonts w:ascii="Arial" w:hAnsi="Arial" w:cs="Arial"/>
          <w:color w:val="000000"/>
          <w:sz w:val="20"/>
          <w:szCs w:val="20"/>
        </w:rPr>
      </w:pPr>
    </w:p>
    <w:p w:rsidR="003204E3" w:rsidRPr="000A4714" w:rsidRDefault="003204E3" w:rsidP="003204E3">
      <w:pPr>
        <w:pStyle w:val="ListParagraph"/>
        <w:spacing w:line="240" w:lineRule="auto"/>
        <w:ind w:left="0"/>
        <w:jc w:val="both"/>
        <w:rPr>
          <w:rFonts w:ascii="Arial" w:hAnsi="Arial" w:cs="Arial"/>
          <w:sz w:val="20"/>
          <w:szCs w:val="20"/>
        </w:rPr>
      </w:pPr>
      <w:r w:rsidRPr="000A4714">
        <w:rPr>
          <w:rFonts w:ascii="Arial" w:hAnsi="Arial" w:cs="Arial"/>
          <w:b/>
          <w:color w:val="000000"/>
          <w:sz w:val="20"/>
          <w:szCs w:val="20"/>
        </w:rPr>
        <w:t xml:space="preserve">UNIT-I INTRODUCTION: </w:t>
      </w:r>
      <w:r w:rsidRPr="000A4714">
        <w:rPr>
          <w:rFonts w:ascii="Arial" w:hAnsi="Arial" w:cs="Arial"/>
          <w:sz w:val="20"/>
          <w:szCs w:val="20"/>
        </w:rPr>
        <w:t xml:space="preserve">Introduction to Environmental pollution, Air, water and soil pollution-common effects and control measures. </w:t>
      </w:r>
    </w:p>
    <w:p w:rsidR="003204E3" w:rsidRPr="000A4714" w:rsidRDefault="003204E3" w:rsidP="003204E3">
      <w:pPr>
        <w:pStyle w:val="ListParagraph"/>
        <w:spacing w:line="240" w:lineRule="auto"/>
        <w:ind w:left="0"/>
        <w:rPr>
          <w:rFonts w:ascii="Arial" w:hAnsi="Arial" w:cs="Arial"/>
          <w:sz w:val="20"/>
          <w:szCs w:val="20"/>
        </w:rPr>
      </w:pPr>
      <w:r w:rsidRPr="000A4714">
        <w:rPr>
          <w:rFonts w:ascii="Arial" w:hAnsi="Arial" w:cs="Arial"/>
          <w:b/>
          <w:sz w:val="20"/>
          <w:szCs w:val="20"/>
        </w:rPr>
        <w:t xml:space="preserve">Air Pollution Treatment: </w:t>
      </w:r>
      <w:r w:rsidRPr="000A4714">
        <w:rPr>
          <w:rFonts w:ascii="Arial" w:hAnsi="Arial" w:cs="Arial"/>
          <w:sz w:val="20"/>
          <w:szCs w:val="20"/>
        </w:rPr>
        <w:t>Treatment technologies, Biofilters and Bioscrubbers for treatment of industrial waste:</w:t>
      </w:r>
    </w:p>
    <w:p w:rsidR="003204E3" w:rsidRPr="000A4714" w:rsidRDefault="003204E3" w:rsidP="003204E3">
      <w:pPr>
        <w:pStyle w:val="ListParagraph"/>
        <w:spacing w:line="240" w:lineRule="auto"/>
        <w:ind w:left="0"/>
        <w:rPr>
          <w:rFonts w:ascii="Arial" w:hAnsi="Arial" w:cs="Arial"/>
          <w:sz w:val="20"/>
          <w:szCs w:val="20"/>
        </w:rPr>
      </w:pPr>
    </w:p>
    <w:p w:rsidR="003204E3" w:rsidRPr="000A4714" w:rsidRDefault="003204E3" w:rsidP="003204E3">
      <w:pPr>
        <w:pStyle w:val="ListParagraph"/>
        <w:spacing w:line="240" w:lineRule="auto"/>
        <w:ind w:left="0"/>
        <w:rPr>
          <w:rFonts w:ascii="Arial" w:hAnsi="Arial" w:cs="Arial"/>
          <w:b/>
          <w:color w:val="000000"/>
          <w:sz w:val="20"/>
          <w:szCs w:val="20"/>
        </w:rPr>
      </w:pPr>
      <w:r w:rsidRPr="000A4714">
        <w:rPr>
          <w:rFonts w:ascii="Arial" w:hAnsi="Arial" w:cs="Arial"/>
          <w:b/>
          <w:color w:val="000000"/>
          <w:sz w:val="20"/>
          <w:szCs w:val="20"/>
        </w:rPr>
        <w:t xml:space="preserve">UNIT-II WASTE WATER TREATMENT: </w:t>
      </w:r>
    </w:p>
    <w:p w:rsidR="003204E3" w:rsidRPr="000A4714" w:rsidRDefault="003204E3" w:rsidP="003204E3">
      <w:pPr>
        <w:pStyle w:val="ListParagraph"/>
        <w:spacing w:line="240" w:lineRule="auto"/>
        <w:ind w:left="0"/>
        <w:jc w:val="both"/>
        <w:rPr>
          <w:rFonts w:ascii="Arial" w:hAnsi="Arial" w:cs="Arial"/>
          <w:sz w:val="20"/>
          <w:szCs w:val="20"/>
        </w:rPr>
      </w:pPr>
      <w:r w:rsidRPr="000A4714">
        <w:rPr>
          <w:rFonts w:ascii="Arial" w:hAnsi="Arial" w:cs="Arial"/>
          <w:b/>
          <w:sz w:val="20"/>
          <w:szCs w:val="20"/>
        </w:rPr>
        <w:t>Water:</w:t>
      </w:r>
      <w:r w:rsidRPr="000A4714">
        <w:rPr>
          <w:rFonts w:ascii="Arial" w:hAnsi="Arial" w:cs="Arial"/>
          <w:sz w:val="20"/>
          <w:szCs w:val="20"/>
        </w:rPr>
        <w:t xml:space="preserve"> Water Pollution and treatment technologies (clean technology). Waste water types, major contaminants in waste water. Physical, chemical and biological methods of waste water treatment. </w:t>
      </w:r>
    </w:p>
    <w:p w:rsidR="003204E3" w:rsidRPr="000A4714" w:rsidRDefault="003204E3" w:rsidP="003204E3">
      <w:pPr>
        <w:pStyle w:val="ListParagraph"/>
        <w:spacing w:line="240" w:lineRule="auto"/>
        <w:ind w:left="0"/>
        <w:rPr>
          <w:rFonts w:ascii="Arial" w:hAnsi="Arial" w:cs="Arial"/>
          <w:sz w:val="20"/>
          <w:szCs w:val="20"/>
        </w:rPr>
      </w:pPr>
      <w:r w:rsidRPr="000A4714">
        <w:rPr>
          <w:rFonts w:ascii="Arial" w:hAnsi="Arial" w:cs="Arial"/>
          <w:b/>
          <w:sz w:val="20"/>
          <w:szCs w:val="20"/>
        </w:rPr>
        <w:t>Aerobic:</w:t>
      </w:r>
      <w:r w:rsidRPr="000A4714">
        <w:rPr>
          <w:rFonts w:ascii="Arial" w:hAnsi="Arial" w:cs="Arial"/>
          <w:sz w:val="20"/>
          <w:szCs w:val="20"/>
        </w:rPr>
        <w:t xml:space="preserve"> Activated Sludge Process, Trickling Filters, Biological Filters, Rotating Biological Contractors, Fluidized Bed Reactor. </w:t>
      </w:r>
    </w:p>
    <w:p w:rsidR="003204E3" w:rsidRPr="000A4714" w:rsidRDefault="003204E3" w:rsidP="003204E3">
      <w:pPr>
        <w:pStyle w:val="ListParagraph"/>
        <w:spacing w:line="240" w:lineRule="auto"/>
        <w:ind w:left="0"/>
        <w:rPr>
          <w:rFonts w:ascii="Arial" w:hAnsi="Arial" w:cs="Arial"/>
          <w:sz w:val="20"/>
          <w:szCs w:val="20"/>
        </w:rPr>
      </w:pPr>
      <w:r w:rsidRPr="000A4714">
        <w:rPr>
          <w:rFonts w:ascii="Arial" w:hAnsi="Arial" w:cs="Arial"/>
          <w:b/>
          <w:sz w:val="20"/>
          <w:szCs w:val="20"/>
        </w:rPr>
        <w:t xml:space="preserve">Anaerobic: </w:t>
      </w:r>
      <w:r w:rsidRPr="000A4714">
        <w:rPr>
          <w:rFonts w:ascii="Arial" w:hAnsi="Arial" w:cs="Arial"/>
          <w:sz w:val="20"/>
          <w:szCs w:val="20"/>
        </w:rPr>
        <w:t>Anaerobic digestion, Anaerobic digesters, Contact Digesters, Packed Column Reactors, UASB biological treatment process.</w:t>
      </w:r>
    </w:p>
    <w:p w:rsidR="003204E3" w:rsidRPr="000A4714" w:rsidRDefault="003204E3" w:rsidP="003204E3">
      <w:pPr>
        <w:pStyle w:val="ListParagraph"/>
        <w:spacing w:line="240" w:lineRule="auto"/>
        <w:ind w:left="0"/>
        <w:rPr>
          <w:rFonts w:ascii="Arial" w:hAnsi="Arial" w:cs="Arial"/>
          <w:sz w:val="20"/>
          <w:szCs w:val="20"/>
        </w:rPr>
      </w:pPr>
    </w:p>
    <w:p w:rsidR="003204E3" w:rsidRPr="000A4714" w:rsidRDefault="003204E3" w:rsidP="003204E3">
      <w:pPr>
        <w:pStyle w:val="ListParagraph"/>
        <w:spacing w:line="240" w:lineRule="auto"/>
        <w:ind w:left="0"/>
        <w:jc w:val="both"/>
        <w:rPr>
          <w:rFonts w:ascii="Arial" w:hAnsi="Arial" w:cs="Arial"/>
          <w:sz w:val="20"/>
          <w:szCs w:val="20"/>
        </w:rPr>
      </w:pPr>
      <w:r w:rsidRPr="000A4714">
        <w:rPr>
          <w:rFonts w:ascii="Arial" w:hAnsi="Arial" w:cs="Arial"/>
          <w:b/>
          <w:color w:val="000000"/>
          <w:sz w:val="20"/>
          <w:szCs w:val="20"/>
        </w:rPr>
        <w:t xml:space="preserve">UNIT-III MANAGEMENT OF WASTE: </w:t>
      </w:r>
      <w:r w:rsidRPr="000A4714">
        <w:rPr>
          <w:rFonts w:ascii="Arial" w:hAnsi="Arial" w:cs="Arial"/>
          <w:sz w:val="20"/>
          <w:szCs w:val="20"/>
        </w:rPr>
        <w:t>Management of Contaminated land</w:t>
      </w:r>
      <w:r w:rsidRPr="000A4714">
        <w:rPr>
          <w:rFonts w:ascii="Arial" w:hAnsi="Arial" w:cs="Arial"/>
          <w:b/>
          <w:sz w:val="20"/>
          <w:szCs w:val="20"/>
        </w:rPr>
        <w:t>,</w:t>
      </w:r>
      <w:r w:rsidRPr="000A4714">
        <w:rPr>
          <w:rFonts w:ascii="Arial" w:hAnsi="Arial" w:cs="Arial"/>
          <w:sz w:val="20"/>
          <w:szCs w:val="20"/>
        </w:rPr>
        <w:t xml:space="preserve"> lake sediments and Solid Waste, Biostimulation, Bioaugmentation, Phytoremediation, Natural attenuation, Vermicomposting.</w:t>
      </w:r>
    </w:p>
    <w:p w:rsidR="003204E3" w:rsidRPr="000A4714" w:rsidRDefault="003204E3" w:rsidP="003204E3">
      <w:pPr>
        <w:pStyle w:val="ListParagraph"/>
        <w:spacing w:line="240" w:lineRule="auto"/>
        <w:ind w:left="0"/>
        <w:jc w:val="both"/>
        <w:rPr>
          <w:rFonts w:ascii="Arial" w:hAnsi="Arial" w:cs="Arial"/>
          <w:sz w:val="20"/>
          <w:szCs w:val="20"/>
        </w:rPr>
      </w:pPr>
    </w:p>
    <w:p w:rsidR="003204E3" w:rsidRPr="000A4714" w:rsidRDefault="003204E3" w:rsidP="003204E3">
      <w:pPr>
        <w:pStyle w:val="ListParagraph"/>
        <w:spacing w:line="240" w:lineRule="auto"/>
        <w:ind w:left="0"/>
        <w:jc w:val="both"/>
        <w:rPr>
          <w:rFonts w:ascii="Arial" w:hAnsi="Arial" w:cs="Arial"/>
          <w:sz w:val="20"/>
          <w:szCs w:val="20"/>
        </w:rPr>
      </w:pPr>
      <w:r w:rsidRPr="000A4714">
        <w:rPr>
          <w:rFonts w:ascii="Arial" w:hAnsi="Arial" w:cs="Arial"/>
          <w:b/>
          <w:color w:val="000000"/>
          <w:sz w:val="20"/>
          <w:szCs w:val="20"/>
        </w:rPr>
        <w:t>UNIT-IV</w:t>
      </w:r>
      <w:r w:rsidRPr="000A4714">
        <w:rPr>
          <w:rFonts w:ascii="Arial" w:hAnsi="Arial" w:cs="Arial"/>
          <w:color w:val="000000"/>
          <w:sz w:val="20"/>
          <w:szCs w:val="20"/>
        </w:rPr>
        <w:t xml:space="preserve"> </w:t>
      </w:r>
      <w:r w:rsidRPr="000A4714">
        <w:rPr>
          <w:rFonts w:ascii="Arial" w:hAnsi="Arial" w:cs="Arial"/>
          <w:b/>
          <w:color w:val="000000"/>
          <w:sz w:val="20"/>
          <w:szCs w:val="20"/>
        </w:rPr>
        <w:t xml:space="preserve">BIOREMEDIATION: </w:t>
      </w:r>
      <w:r w:rsidRPr="000A4714">
        <w:rPr>
          <w:rFonts w:ascii="Arial" w:hAnsi="Arial" w:cs="Arial"/>
          <w:sz w:val="20"/>
          <w:szCs w:val="20"/>
        </w:rPr>
        <w:t xml:space="preserve"> Definition, constraints and priorities of Bioremediation, Types of bioremediation, </w:t>
      </w:r>
      <w:r w:rsidRPr="000A4714">
        <w:rPr>
          <w:rFonts w:ascii="Arial" w:hAnsi="Arial" w:cs="Arial"/>
          <w:i/>
          <w:sz w:val="20"/>
          <w:szCs w:val="20"/>
        </w:rPr>
        <w:t>In-situ</w:t>
      </w:r>
      <w:r w:rsidRPr="000A4714">
        <w:rPr>
          <w:rFonts w:ascii="Arial" w:hAnsi="Arial" w:cs="Arial"/>
          <w:sz w:val="20"/>
          <w:szCs w:val="20"/>
        </w:rPr>
        <w:t xml:space="preserve"> and </w:t>
      </w:r>
      <w:r w:rsidRPr="000A4714">
        <w:rPr>
          <w:rFonts w:ascii="Arial" w:hAnsi="Arial" w:cs="Arial"/>
          <w:i/>
          <w:sz w:val="20"/>
          <w:szCs w:val="20"/>
        </w:rPr>
        <w:t>Ex-situ</w:t>
      </w:r>
      <w:r w:rsidRPr="000A4714">
        <w:rPr>
          <w:rFonts w:ascii="Arial" w:hAnsi="Arial" w:cs="Arial"/>
          <w:sz w:val="20"/>
          <w:szCs w:val="20"/>
        </w:rPr>
        <w:t xml:space="preserve"> bioremediation techniques, Factors affecting bioremediation. Bioremediation of Hydrocarbons &amp; Lignocellulosic Compounds. </w:t>
      </w:r>
    </w:p>
    <w:p w:rsidR="003204E3" w:rsidRPr="000A4714" w:rsidRDefault="003204E3" w:rsidP="003204E3">
      <w:pPr>
        <w:pStyle w:val="ListParagraph"/>
        <w:spacing w:line="240" w:lineRule="auto"/>
        <w:ind w:left="0"/>
        <w:jc w:val="both"/>
        <w:rPr>
          <w:rFonts w:ascii="Arial" w:hAnsi="Arial" w:cs="Arial"/>
          <w:sz w:val="20"/>
          <w:szCs w:val="20"/>
        </w:rPr>
      </w:pPr>
    </w:p>
    <w:p w:rsidR="003204E3" w:rsidRPr="000A4714" w:rsidRDefault="003204E3" w:rsidP="003204E3">
      <w:pPr>
        <w:pStyle w:val="ListParagraph"/>
        <w:spacing w:line="240" w:lineRule="auto"/>
        <w:ind w:left="0"/>
        <w:rPr>
          <w:rFonts w:ascii="Arial" w:hAnsi="Arial" w:cs="Arial"/>
          <w:sz w:val="20"/>
          <w:szCs w:val="20"/>
        </w:rPr>
      </w:pPr>
      <w:r w:rsidRPr="000A4714">
        <w:rPr>
          <w:rFonts w:ascii="Arial" w:hAnsi="Arial" w:cs="Arial"/>
          <w:b/>
          <w:sz w:val="20"/>
          <w:szCs w:val="20"/>
        </w:rPr>
        <w:t>UNIT-V</w:t>
      </w:r>
      <w:r w:rsidRPr="000A4714">
        <w:rPr>
          <w:rFonts w:ascii="Arial" w:hAnsi="Arial" w:cs="Arial"/>
          <w:sz w:val="20"/>
          <w:szCs w:val="20"/>
        </w:rPr>
        <w:t xml:space="preserve"> </w:t>
      </w:r>
      <w:r w:rsidRPr="000A4714">
        <w:rPr>
          <w:rFonts w:ascii="Arial" w:hAnsi="Arial" w:cs="Arial"/>
          <w:b/>
          <w:sz w:val="20"/>
          <w:szCs w:val="20"/>
        </w:rPr>
        <w:t xml:space="preserve">BIOENERGY &amp; BIOMINING: </w:t>
      </w:r>
      <w:r w:rsidRPr="000A4714">
        <w:rPr>
          <w:rFonts w:ascii="Arial" w:hAnsi="Arial" w:cs="Arial"/>
          <w:sz w:val="20"/>
          <w:szCs w:val="20"/>
        </w:rPr>
        <w:t xml:space="preserve"> </w:t>
      </w:r>
    </w:p>
    <w:p w:rsidR="003204E3" w:rsidRPr="000A4714" w:rsidRDefault="003204E3" w:rsidP="003204E3">
      <w:pPr>
        <w:jc w:val="both"/>
        <w:rPr>
          <w:rFonts w:ascii="Arial" w:hAnsi="Arial" w:cs="Arial"/>
          <w:sz w:val="20"/>
          <w:szCs w:val="20"/>
        </w:rPr>
      </w:pPr>
      <w:r w:rsidRPr="000A4714">
        <w:rPr>
          <w:rFonts w:ascii="Arial" w:hAnsi="Arial" w:cs="Arial"/>
          <w:b/>
          <w:sz w:val="20"/>
          <w:szCs w:val="20"/>
        </w:rPr>
        <w:t>Bio Energy:</w:t>
      </w:r>
      <w:r w:rsidRPr="000A4714">
        <w:rPr>
          <w:rFonts w:ascii="Arial" w:hAnsi="Arial" w:cs="Arial"/>
          <w:sz w:val="20"/>
          <w:szCs w:val="20"/>
        </w:rPr>
        <w:t xml:space="preserve"> Energy and Biomass Production from wastes, biofuels, bio hydrogen and biomass. </w:t>
      </w:r>
      <w:r w:rsidRPr="000A4714">
        <w:rPr>
          <w:rFonts w:ascii="Arial" w:hAnsi="Arial" w:cs="Arial"/>
          <w:b/>
          <w:sz w:val="20"/>
          <w:szCs w:val="20"/>
        </w:rPr>
        <w:t>Biomining:</w:t>
      </w:r>
      <w:r w:rsidRPr="000A4714">
        <w:rPr>
          <w:rFonts w:ascii="Arial" w:hAnsi="Arial" w:cs="Arial"/>
          <w:sz w:val="20"/>
          <w:szCs w:val="20"/>
        </w:rPr>
        <w:t xml:space="preserve"> Bioleaching, Types and Applications, monitoring of pollutants, microbially enhanced oil recovery, microbial fuel cells and their applications.</w:t>
      </w:r>
    </w:p>
    <w:p w:rsidR="003204E3" w:rsidRPr="000A4714" w:rsidRDefault="003204E3" w:rsidP="003204E3">
      <w:pPr>
        <w:tabs>
          <w:tab w:val="left" w:pos="6280"/>
        </w:tabs>
        <w:rPr>
          <w:rFonts w:ascii="Arial" w:hAnsi="Arial" w:cs="Arial"/>
          <w:b/>
          <w:bCs/>
          <w:sz w:val="20"/>
          <w:szCs w:val="20"/>
        </w:rPr>
      </w:pPr>
      <w:r w:rsidRPr="000A4714">
        <w:rPr>
          <w:rFonts w:ascii="Arial" w:hAnsi="Arial" w:cs="Arial"/>
          <w:b/>
          <w:bCs/>
          <w:sz w:val="20"/>
          <w:szCs w:val="20"/>
        </w:rPr>
        <w:t>======================================================================</w:t>
      </w:r>
    </w:p>
    <w:p w:rsidR="003204E3" w:rsidRPr="000A4714" w:rsidRDefault="003204E3" w:rsidP="003204E3">
      <w:pPr>
        <w:rPr>
          <w:rFonts w:ascii="Arial" w:hAnsi="Arial" w:cs="Arial"/>
          <w:sz w:val="20"/>
          <w:szCs w:val="20"/>
        </w:rPr>
      </w:pPr>
    </w:p>
    <w:p w:rsidR="003204E3" w:rsidRPr="000A4714" w:rsidRDefault="003204E3" w:rsidP="003204E3">
      <w:pPr>
        <w:rPr>
          <w:rFonts w:ascii="Arial" w:hAnsi="Arial" w:cs="Arial"/>
          <w:b/>
          <w:sz w:val="20"/>
          <w:szCs w:val="20"/>
        </w:rPr>
      </w:pPr>
      <w:r w:rsidRPr="000A4714">
        <w:rPr>
          <w:rFonts w:ascii="Arial" w:hAnsi="Arial" w:cs="Arial"/>
          <w:b/>
          <w:sz w:val="20"/>
          <w:szCs w:val="20"/>
          <w:u w:val="single"/>
        </w:rPr>
        <w:t>REFERENCE  BOOKS</w:t>
      </w:r>
      <w:r w:rsidRPr="000A4714">
        <w:rPr>
          <w:rFonts w:ascii="Arial" w:hAnsi="Arial" w:cs="Arial"/>
          <w:b/>
          <w:sz w:val="20"/>
          <w:szCs w:val="20"/>
        </w:rPr>
        <w:t>:</w:t>
      </w:r>
    </w:p>
    <w:p w:rsidR="003204E3" w:rsidRPr="000A4714" w:rsidRDefault="003204E3" w:rsidP="003204E3">
      <w:pPr>
        <w:rPr>
          <w:rFonts w:ascii="Arial" w:hAnsi="Arial" w:cs="Arial"/>
          <w:b/>
          <w:sz w:val="20"/>
          <w:szCs w:val="20"/>
        </w:rPr>
      </w:pPr>
    </w:p>
    <w:p w:rsidR="003204E3" w:rsidRPr="000A4714" w:rsidRDefault="003204E3" w:rsidP="003204E3">
      <w:pPr>
        <w:numPr>
          <w:ilvl w:val="0"/>
          <w:numId w:val="16"/>
        </w:numPr>
        <w:rPr>
          <w:rFonts w:ascii="Arial" w:hAnsi="Arial" w:cs="Arial"/>
          <w:sz w:val="20"/>
          <w:szCs w:val="20"/>
        </w:rPr>
      </w:pPr>
      <w:r w:rsidRPr="000A4714">
        <w:rPr>
          <w:rFonts w:ascii="Arial" w:hAnsi="Arial" w:cs="Arial"/>
          <w:sz w:val="20"/>
          <w:szCs w:val="20"/>
        </w:rPr>
        <w:t>Wastewater Engineering-Treatment, Disposal, and Resuse, Metcalf and Eddy, Inc., Tata McGraw Hill, New Delhi.</w:t>
      </w:r>
    </w:p>
    <w:p w:rsidR="003204E3" w:rsidRPr="000A4714" w:rsidRDefault="003204E3" w:rsidP="003204E3">
      <w:pPr>
        <w:numPr>
          <w:ilvl w:val="0"/>
          <w:numId w:val="16"/>
        </w:numPr>
        <w:rPr>
          <w:rFonts w:ascii="Arial" w:hAnsi="Arial" w:cs="Arial"/>
          <w:sz w:val="20"/>
          <w:szCs w:val="20"/>
        </w:rPr>
      </w:pPr>
      <w:r w:rsidRPr="000A4714">
        <w:rPr>
          <w:rFonts w:ascii="Arial" w:hAnsi="Arial" w:cs="Arial"/>
          <w:sz w:val="20"/>
          <w:szCs w:val="20"/>
        </w:rPr>
        <w:t>Industrial Pollution control Engineering- AVN Swamy., Galgotia Publication, (2006).</w:t>
      </w:r>
    </w:p>
    <w:p w:rsidR="003204E3" w:rsidRPr="000A4714" w:rsidRDefault="003204E3" w:rsidP="003204E3">
      <w:pPr>
        <w:numPr>
          <w:ilvl w:val="0"/>
          <w:numId w:val="16"/>
        </w:numPr>
        <w:rPr>
          <w:rFonts w:ascii="Arial" w:hAnsi="Arial" w:cs="Arial"/>
          <w:sz w:val="20"/>
          <w:szCs w:val="20"/>
        </w:rPr>
      </w:pPr>
      <w:r w:rsidRPr="000A4714">
        <w:rPr>
          <w:rFonts w:ascii="Arial" w:hAnsi="Arial" w:cs="Arial"/>
          <w:sz w:val="20"/>
          <w:szCs w:val="20"/>
        </w:rPr>
        <w:t>Environmental Biotechnology- Allan Stagg.</w:t>
      </w:r>
    </w:p>
    <w:p w:rsidR="003204E3" w:rsidRPr="000A4714" w:rsidRDefault="003204E3" w:rsidP="003204E3">
      <w:pPr>
        <w:rPr>
          <w:rFonts w:ascii="Arial" w:hAnsi="Arial" w:cs="Arial"/>
          <w:sz w:val="20"/>
          <w:szCs w:val="20"/>
        </w:rPr>
      </w:pPr>
    </w:p>
    <w:p w:rsidR="003204E3" w:rsidRDefault="003204E3" w:rsidP="003204E3">
      <w:pPr>
        <w:rPr>
          <w:rFonts w:ascii="Arial" w:hAnsi="Arial" w:cs="Arial"/>
          <w:sz w:val="20"/>
          <w:szCs w:val="20"/>
        </w:rPr>
      </w:pPr>
    </w:p>
    <w:p w:rsidR="000A4714" w:rsidRDefault="000A4714" w:rsidP="003204E3">
      <w:pPr>
        <w:rPr>
          <w:rFonts w:ascii="Arial" w:hAnsi="Arial" w:cs="Arial"/>
          <w:sz w:val="20"/>
          <w:szCs w:val="20"/>
        </w:rPr>
      </w:pPr>
    </w:p>
    <w:p w:rsidR="000A4714" w:rsidRDefault="000A4714" w:rsidP="003204E3">
      <w:pPr>
        <w:rPr>
          <w:rFonts w:ascii="Arial" w:hAnsi="Arial" w:cs="Arial"/>
          <w:sz w:val="20"/>
          <w:szCs w:val="20"/>
        </w:rPr>
      </w:pPr>
    </w:p>
    <w:p w:rsidR="000A4714" w:rsidRDefault="000A4714" w:rsidP="003204E3">
      <w:pPr>
        <w:rPr>
          <w:rFonts w:ascii="Arial" w:hAnsi="Arial" w:cs="Arial"/>
          <w:sz w:val="20"/>
          <w:szCs w:val="20"/>
        </w:rPr>
      </w:pPr>
    </w:p>
    <w:p w:rsidR="000A4714" w:rsidRDefault="000A4714" w:rsidP="003204E3">
      <w:pPr>
        <w:rPr>
          <w:rFonts w:ascii="Arial" w:hAnsi="Arial" w:cs="Arial"/>
          <w:sz w:val="20"/>
          <w:szCs w:val="20"/>
        </w:rPr>
      </w:pPr>
    </w:p>
    <w:p w:rsidR="000A4714" w:rsidRDefault="000A4714" w:rsidP="003204E3">
      <w:pPr>
        <w:rPr>
          <w:rFonts w:ascii="Arial" w:hAnsi="Arial" w:cs="Arial"/>
          <w:sz w:val="20"/>
          <w:szCs w:val="20"/>
        </w:rPr>
      </w:pPr>
    </w:p>
    <w:p w:rsidR="000A4714" w:rsidRDefault="000A4714" w:rsidP="003204E3">
      <w:pPr>
        <w:rPr>
          <w:rFonts w:ascii="Arial" w:hAnsi="Arial" w:cs="Arial"/>
          <w:sz w:val="20"/>
          <w:szCs w:val="20"/>
        </w:rPr>
      </w:pPr>
    </w:p>
    <w:p w:rsidR="000A4714" w:rsidRDefault="000A4714" w:rsidP="003204E3">
      <w:pPr>
        <w:rPr>
          <w:rFonts w:ascii="Arial" w:hAnsi="Arial" w:cs="Arial"/>
          <w:sz w:val="20"/>
          <w:szCs w:val="20"/>
        </w:rPr>
      </w:pPr>
    </w:p>
    <w:p w:rsidR="000A4714" w:rsidRDefault="000A4714" w:rsidP="003204E3">
      <w:pPr>
        <w:rPr>
          <w:rFonts w:ascii="Arial" w:hAnsi="Arial" w:cs="Arial"/>
          <w:sz w:val="20"/>
          <w:szCs w:val="20"/>
        </w:rPr>
      </w:pPr>
    </w:p>
    <w:p w:rsidR="000A4714" w:rsidRDefault="000A4714" w:rsidP="003204E3">
      <w:pPr>
        <w:rPr>
          <w:rFonts w:ascii="Arial" w:hAnsi="Arial" w:cs="Arial"/>
          <w:sz w:val="20"/>
          <w:szCs w:val="20"/>
        </w:rPr>
      </w:pPr>
    </w:p>
    <w:p w:rsidR="000A4714" w:rsidRDefault="000A4714" w:rsidP="003204E3">
      <w:pPr>
        <w:rPr>
          <w:rFonts w:ascii="Arial" w:hAnsi="Arial" w:cs="Arial"/>
          <w:sz w:val="20"/>
          <w:szCs w:val="20"/>
        </w:rPr>
      </w:pPr>
    </w:p>
    <w:p w:rsidR="000A4714" w:rsidRDefault="000A4714" w:rsidP="003204E3">
      <w:pPr>
        <w:rPr>
          <w:rFonts w:ascii="Arial" w:hAnsi="Arial" w:cs="Arial"/>
          <w:sz w:val="20"/>
          <w:szCs w:val="20"/>
        </w:rPr>
      </w:pPr>
    </w:p>
    <w:p w:rsidR="000A4714" w:rsidRDefault="000A4714" w:rsidP="003204E3">
      <w:pPr>
        <w:rPr>
          <w:rFonts w:ascii="Arial" w:hAnsi="Arial" w:cs="Arial"/>
          <w:sz w:val="20"/>
          <w:szCs w:val="20"/>
        </w:rPr>
      </w:pPr>
    </w:p>
    <w:p w:rsidR="000A4714" w:rsidRDefault="000A4714" w:rsidP="003204E3">
      <w:pPr>
        <w:rPr>
          <w:rFonts w:ascii="Arial" w:hAnsi="Arial" w:cs="Arial"/>
          <w:sz w:val="20"/>
          <w:szCs w:val="20"/>
        </w:rPr>
      </w:pPr>
    </w:p>
    <w:p w:rsidR="000A4714" w:rsidRDefault="000A4714" w:rsidP="003204E3">
      <w:pPr>
        <w:rPr>
          <w:rFonts w:ascii="Arial" w:hAnsi="Arial" w:cs="Arial"/>
          <w:sz w:val="20"/>
          <w:szCs w:val="20"/>
        </w:rPr>
      </w:pPr>
    </w:p>
    <w:p w:rsidR="000A4714" w:rsidRDefault="000A4714" w:rsidP="003204E3">
      <w:pPr>
        <w:rPr>
          <w:rFonts w:ascii="Arial" w:hAnsi="Arial" w:cs="Arial"/>
          <w:sz w:val="20"/>
          <w:szCs w:val="20"/>
        </w:rPr>
      </w:pPr>
    </w:p>
    <w:p w:rsidR="000A4714" w:rsidRDefault="000A4714" w:rsidP="003204E3">
      <w:pPr>
        <w:rPr>
          <w:rFonts w:ascii="Arial" w:hAnsi="Arial" w:cs="Arial"/>
          <w:sz w:val="20"/>
          <w:szCs w:val="20"/>
        </w:rPr>
      </w:pPr>
    </w:p>
    <w:p w:rsidR="000A4714" w:rsidRPr="000A4714" w:rsidRDefault="000A4714" w:rsidP="003204E3">
      <w:pPr>
        <w:rPr>
          <w:rFonts w:ascii="Arial" w:hAnsi="Arial" w:cs="Arial"/>
          <w:sz w:val="20"/>
          <w:szCs w:val="20"/>
        </w:rPr>
      </w:pPr>
    </w:p>
    <w:p w:rsidR="003204E3" w:rsidRPr="000A4714" w:rsidRDefault="003204E3" w:rsidP="003204E3">
      <w:pPr>
        <w:rPr>
          <w:rFonts w:ascii="Arial" w:hAnsi="Arial" w:cs="Arial"/>
          <w:sz w:val="20"/>
          <w:szCs w:val="20"/>
        </w:rPr>
      </w:pPr>
    </w:p>
    <w:p w:rsidR="004C47E6" w:rsidRPr="000A4714" w:rsidRDefault="004C47E6" w:rsidP="003204E3">
      <w:pPr>
        <w:rPr>
          <w:rFonts w:ascii="Arial" w:hAnsi="Arial" w:cs="Arial"/>
          <w:sz w:val="20"/>
          <w:szCs w:val="20"/>
        </w:rPr>
      </w:pPr>
    </w:p>
    <w:p w:rsidR="00C36119" w:rsidRPr="000A4714" w:rsidRDefault="00C36119" w:rsidP="00C36119">
      <w:pPr>
        <w:jc w:val="center"/>
        <w:rPr>
          <w:rFonts w:ascii="Arial" w:hAnsi="Arial" w:cs="Arial"/>
          <w:color w:val="000000"/>
          <w:sz w:val="20"/>
          <w:szCs w:val="20"/>
        </w:rPr>
      </w:pPr>
      <w:r w:rsidRPr="000A4714">
        <w:rPr>
          <w:rFonts w:ascii="Arial" w:hAnsi="Arial" w:cs="Arial"/>
          <w:color w:val="000000"/>
          <w:sz w:val="20"/>
          <w:szCs w:val="20"/>
        </w:rPr>
        <w:t>M.Sc. MICROBIOLOGY – SECOND SEMESTER– W.E.F.2015</w:t>
      </w:r>
    </w:p>
    <w:p w:rsidR="00C36119" w:rsidRPr="000A4714" w:rsidRDefault="00C36119" w:rsidP="00C36119">
      <w:pPr>
        <w:rPr>
          <w:rFonts w:ascii="Arial" w:hAnsi="Arial" w:cs="Arial"/>
          <w:b/>
          <w:sz w:val="20"/>
          <w:szCs w:val="20"/>
          <w:u w:val="single"/>
        </w:rPr>
      </w:pPr>
      <w:r w:rsidRPr="000A4714">
        <w:rPr>
          <w:rFonts w:ascii="Arial" w:hAnsi="Arial" w:cs="Arial"/>
          <w:color w:val="000000"/>
          <w:sz w:val="20"/>
          <w:szCs w:val="20"/>
        </w:rPr>
        <w:t xml:space="preserve">OPEN ELECTIVE </w:t>
      </w:r>
      <w:r w:rsidR="00BE3BBE" w:rsidRPr="000A4714">
        <w:rPr>
          <w:rFonts w:ascii="Arial" w:hAnsi="Arial" w:cs="Arial"/>
          <w:color w:val="000000"/>
          <w:sz w:val="20"/>
          <w:szCs w:val="20"/>
        </w:rPr>
        <w:t>II</w:t>
      </w:r>
    </w:p>
    <w:p w:rsidR="004C47E6" w:rsidRPr="000A4714" w:rsidRDefault="00C36119" w:rsidP="00C36119">
      <w:pPr>
        <w:jc w:val="center"/>
        <w:rPr>
          <w:rFonts w:ascii="Arial" w:hAnsi="Arial" w:cs="Arial"/>
          <w:sz w:val="20"/>
          <w:szCs w:val="20"/>
        </w:rPr>
      </w:pPr>
      <w:r w:rsidRPr="000A4714">
        <w:rPr>
          <w:rFonts w:ascii="Arial" w:hAnsi="Arial" w:cs="Arial"/>
          <w:b/>
          <w:sz w:val="20"/>
          <w:szCs w:val="20"/>
          <w:u w:val="single"/>
        </w:rPr>
        <w:t>2. COMPUTER PROGRAMMING AND DATA STRUCTURES</w:t>
      </w:r>
    </w:p>
    <w:p w:rsidR="003204E3" w:rsidRPr="000A4714" w:rsidRDefault="003204E3" w:rsidP="00864ED8">
      <w:pPr>
        <w:rPr>
          <w:rFonts w:ascii="Arial" w:hAnsi="Arial" w:cs="Arial"/>
          <w:sz w:val="20"/>
          <w:szCs w:val="20"/>
        </w:rPr>
      </w:pPr>
    </w:p>
    <w:p w:rsidR="003204E3" w:rsidRPr="000A4714" w:rsidRDefault="003204E3" w:rsidP="003204E3">
      <w:pPr>
        <w:rPr>
          <w:rFonts w:ascii="Arial" w:hAnsi="Arial" w:cs="Arial"/>
          <w:sz w:val="20"/>
          <w:szCs w:val="20"/>
        </w:rPr>
      </w:pPr>
    </w:p>
    <w:p w:rsidR="00864ED8" w:rsidRPr="000A4714" w:rsidRDefault="00864ED8" w:rsidP="00864ED8">
      <w:pPr>
        <w:autoSpaceDE w:val="0"/>
        <w:autoSpaceDN w:val="0"/>
        <w:adjustRightInd w:val="0"/>
        <w:jc w:val="both"/>
        <w:rPr>
          <w:rFonts w:ascii="Arial" w:hAnsi="Arial" w:cs="Arial"/>
          <w:b/>
          <w:bCs/>
          <w:sz w:val="20"/>
          <w:szCs w:val="20"/>
        </w:rPr>
      </w:pPr>
      <w:r w:rsidRPr="000A4714">
        <w:rPr>
          <w:rFonts w:ascii="Arial" w:hAnsi="Arial" w:cs="Arial"/>
          <w:b/>
          <w:bCs/>
          <w:sz w:val="20"/>
          <w:szCs w:val="20"/>
        </w:rPr>
        <w:t>UNIT - I</w:t>
      </w:r>
    </w:p>
    <w:p w:rsidR="00864ED8" w:rsidRPr="000A4714" w:rsidRDefault="00864ED8" w:rsidP="00864ED8">
      <w:pPr>
        <w:autoSpaceDE w:val="0"/>
        <w:autoSpaceDN w:val="0"/>
        <w:adjustRightInd w:val="0"/>
        <w:jc w:val="both"/>
        <w:rPr>
          <w:rFonts w:ascii="Arial" w:hAnsi="Arial" w:cs="Arial"/>
          <w:sz w:val="20"/>
          <w:szCs w:val="20"/>
        </w:rPr>
      </w:pPr>
      <w:r w:rsidRPr="000A4714">
        <w:rPr>
          <w:rFonts w:ascii="Arial" w:hAnsi="Arial" w:cs="Arial"/>
          <w:sz w:val="20"/>
          <w:szCs w:val="20"/>
        </w:rPr>
        <w:t xml:space="preserve">Introduction to Computers – Computer Systems, Computing Environments, Computer Languages, Creating and running programmes, Software Development Method, Algorithms, Pseudo code, flow charts, applying the software development method. </w:t>
      </w:r>
    </w:p>
    <w:p w:rsidR="00864ED8" w:rsidRPr="000A4714" w:rsidRDefault="00864ED8" w:rsidP="00864ED8">
      <w:pPr>
        <w:autoSpaceDE w:val="0"/>
        <w:autoSpaceDN w:val="0"/>
        <w:adjustRightInd w:val="0"/>
        <w:jc w:val="both"/>
        <w:rPr>
          <w:rFonts w:ascii="Arial" w:hAnsi="Arial" w:cs="Arial"/>
          <w:sz w:val="20"/>
          <w:szCs w:val="20"/>
        </w:rPr>
      </w:pPr>
    </w:p>
    <w:p w:rsidR="00864ED8" w:rsidRPr="000A4714" w:rsidRDefault="00864ED8" w:rsidP="00864ED8">
      <w:pPr>
        <w:autoSpaceDE w:val="0"/>
        <w:autoSpaceDN w:val="0"/>
        <w:adjustRightInd w:val="0"/>
        <w:jc w:val="both"/>
        <w:rPr>
          <w:rFonts w:ascii="Arial" w:hAnsi="Arial" w:cs="Arial"/>
          <w:b/>
          <w:bCs/>
          <w:sz w:val="20"/>
          <w:szCs w:val="20"/>
        </w:rPr>
      </w:pPr>
      <w:r w:rsidRPr="000A4714">
        <w:rPr>
          <w:rFonts w:ascii="Arial" w:hAnsi="Arial" w:cs="Arial"/>
          <w:b/>
          <w:bCs/>
          <w:sz w:val="20"/>
          <w:szCs w:val="20"/>
        </w:rPr>
        <w:t>UNIT - II</w:t>
      </w:r>
    </w:p>
    <w:p w:rsidR="00864ED8" w:rsidRPr="000A4714" w:rsidRDefault="00864ED8" w:rsidP="00864ED8">
      <w:pPr>
        <w:autoSpaceDE w:val="0"/>
        <w:autoSpaceDN w:val="0"/>
        <w:adjustRightInd w:val="0"/>
        <w:jc w:val="both"/>
        <w:rPr>
          <w:rFonts w:ascii="Arial" w:hAnsi="Arial" w:cs="Arial"/>
          <w:bCs/>
          <w:sz w:val="20"/>
          <w:szCs w:val="20"/>
        </w:rPr>
      </w:pPr>
      <w:r w:rsidRPr="000A4714">
        <w:rPr>
          <w:rFonts w:ascii="Arial" w:hAnsi="Arial" w:cs="Arial"/>
          <w:bCs/>
          <w:sz w:val="20"/>
          <w:szCs w:val="20"/>
        </w:rPr>
        <w:t>Introduction to C Language – Background, Simple C Programme, Identifiers, Basic data types, Variables, Constants, Input / Output, Operators. Expressions,  Precedence and Associativity, Expression Evaluation, Type conversions, Bit wise operators, Statements, Simple C Programming examples.</w:t>
      </w:r>
    </w:p>
    <w:p w:rsidR="00864ED8" w:rsidRPr="000A4714" w:rsidRDefault="00864ED8" w:rsidP="00864ED8">
      <w:pPr>
        <w:autoSpaceDE w:val="0"/>
        <w:autoSpaceDN w:val="0"/>
        <w:adjustRightInd w:val="0"/>
        <w:jc w:val="both"/>
        <w:rPr>
          <w:rFonts w:ascii="Arial" w:hAnsi="Arial" w:cs="Arial"/>
          <w:bCs/>
          <w:sz w:val="20"/>
          <w:szCs w:val="20"/>
        </w:rPr>
      </w:pPr>
      <w:r w:rsidRPr="000A4714">
        <w:rPr>
          <w:rFonts w:ascii="Arial" w:hAnsi="Arial" w:cs="Arial"/>
          <w:bCs/>
          <w:sz w:val="20"/>
          <w:szCs w:val="20"/>
        </w:rPr>
        <w:t>Selection Statements – if and switch statements, Repetition statements – while, for, do-while statements, Loop examples, other statements related to looping – break, continue, goto, Simple C Programming examples.</w:t>
      </w:r>
    </w:p>
    <w:p w:rsidR="00864ED8" w:rsidRPr="000A4714" w:rsidRDefault="00864ED8" w:rsidP="00864ED8">
      <w:pPr>
        <w:autoSpaceDE w:val="0"/>
        <w:autoSpaceDN w:val="0"/>
        <w:adjustRightInd w:val="0"/>
        <w:jc w:val="both"/>
        <w:rPr>
          <w:rFonts w:ascii="Arial" w:hAnsi="Arial" w:cs="Arial"/>
          <w:bCs/>
          <w:sz w:val="20"/>
          <w:szCs w:val="20"/>
        </w:rPr>
      </w:pPr>
    </w:p>
    <w:p w:rsidR="00864ED8" w:rsidRPr="000A4714" w:rsidRDefault="00864ED8" w:rsidP="00864ED8">
      <w:pPr>
        <w:autoSpaceDE w:val="0"/>
        <w:autoSpaceDN w:val="0"/>
        <w:adjustRightInd w:val="0"/>
        <w:jc w:val="both"/>
        <w:rPr>
          <w:rFonts w:ascii="Arial" w:hAnsi="Arial" w:cs="Arial"/>
          <w:b/>
          <w:bCs/>
          <w:sz w:val="20"/>
          <w:szCs w:val="20"/>
        </w:rPr>
      </w:pPr>
      <w:r w:rsidRPr="000A4714">
        <w:rPr>
          <w:rFonts w:ascii="Arial" w:hAnsi="Arial" w:cs="Arial"/>
          <w:b/>
          <w:bCs/>
          <w:sz w:val="20"/>
          <w:szCs w:val="20"/>
        </w:rPr>
        <w:t>UNIT - III</w:t>
      </w:r>
    </w:p>
    <w:p w:rsidR="00864ED8" w:rsidRPr="000A4714" w:rsidRDefault="00864ED8" w:rsidP="00864ED8">
      <w:pPr>
        <w:autoSpaceDE w:val="0"/>
        <w:autoSpaceDN w:val="0"/>
        <w:adjustRightInd w:val="0"/>
        <w:jc w:val="both"/>
        <w:rPr>
          <w:rFonts w:ascii="Arial" w:hAnsi="Arial" w:cs="Arial"/>
          <w:bCs/>
          <w:sz w:val="20"/>
          <w:szCs w:val="20"/>
        </w:rPr>
      </w:pPr>
      <w:r w:rsidRPr="000A4714">
        <w:rPr>
          <w:rFonts w:ascii="Arial" w:hAnsi="Arial" w:cs="Arial"/>
          <w:bCs/>
          <w:sz w:val="20"/>
          <w:szCs w:val="20"/>
        </w:rPr>
        <w:t>Designing Structured Programmes, Functions, basics, user defined functions, inter function communication,</w:t>
      </w:r>
    </w:p>
    <w:p w:rsidR="00864ED8" w:rsidRPr="000A4714" w:rsidRDefault="00864ED8" w:rsidP="00864ED8">
      <w:pPr>
        <w:autoSpaceDE w:val="0"/>
        <w:autoSpaceDN w:val="0"/>
        <w:adjustRightInd w:val="0"/>
        <w:jc w:val="both"/>
        <w:rPr>
          <w:rFonts w:ascii="Arial" w:hAnsi="Arial" w:cs="Arial"/>
          <w:bCs/>
          <w:sz w:val="20"/>
          <w:szCs w:val="20"/>
        </w:rPr>
      </w:pPr>
      <w:r w:rsidRPr="000A4714">
        <w:rPr>
          <w:rFonts w:ascii="Arial" w:hAnsi="Arial" w:cs="Arial"/>
          <w:bCs/>
          <w:sz w:val="20"/>
          <w:szCs w:val="20"/>
        </w:rPr>
        <w:t>Standard functions, Scope, Storage classes-auto, register, static, extern, scope rules, type qualifiers, recursion- recursive functions, Preprocessor commands, example C programmes</w:t>
      </w:r>
    </w:p>
    <w:p w:rsidR="00864ED8" w:rsidRPr="000A4714" w:rsidRDefault="00864ED8" w:rsidP="00864ED8">
      <w:pPr>
        <w:autoSpaceDE w:val="0"/>
        <w:autoSpaceDN w:val="0"/>
        <w:adjustRightInd w:val="0"/>
        <w:jc w:val="both"/>
        <w:rPr>
          <w:rFonts w:ascii="Arial" w:hAnsi="Arial" w:cs="Arial"/>
          <w:bCs/>
          <w:sz w:val="20"/>
          <w:szCs w:val="20"/>
        </w:rPr>
      </w:pPr>
      <w:r w:rsidRPr="000A4714">
        <w:rPr>
          <w:rFonts w:ascii="Arial" w:hAnsi="Arial" w:cs="Arial"/>
          <w:bCs/>
          <w:sz w:val="20"/>
          <w:szCs w:val="20"/>
        </w:rPr>
        <w:t>Arrays – Concepts, using arrays in C, inter function communication, array applications, two – dimensional arrays, multidimensional arrays, C programme examples.</w:t>
      </w:r>
    </w:p>
    <w:p w:rsidR="00864ED8" w:rsidRPr="000A4714" w:rsidRDefault="00864ED8" w:rsidP="00864ED8">
      <w:pPr>
        <w:autoSpaceDE w:val="0"/>
        <w:autoSpaceDN w:val="0"/>
        <w:adjustRightInd w:val="0"/>
        <w:jc w:val="both"/>
        <w:rPr>
          <w:rFonts w:ascii="Arial" w:hAnsi="Arial" w:cs="Arial"/>
          <w:bCs/>
          <w:sz w:val="20"/>
          <w:szCs w:val="20"/>
        </w:rPr>
      </w:pPr>
      <w:r w:rsidRPr="000A4714">
        <w:rPr>
          <w:rFonts w:ascii="Arial" w:hAnsi="Arial" w:cs="Arial"/>
          <w:bCs/>
          <w:sz w:val="20"/>
          <w:szCs w:val="20"/>
        </w:rPr>
        <w:t>Strings – Concepts, C Strings, String Input / Output functions, arrays of strings, string manipulation functions, string / data conversion, C programme examples.</w:t>
      </w:r>
    </w:p>
    <w:p w:rsidR="00CA3263" w:rsidRPr="000A4714" w:rsidRDefault="00CA3263" w:rsidP="00864ED8">
      <w:pPr>
        <w:autoSpaceDE w:val="0"/>
        <w:autoSpaceDN w:val="0"/>
        <w:adjustRightInd w:val="0"/>
        <w:jc w:val="both"/>
        <w:rPr>
          <w:rFonts w:ascii="Arial" w:hAnsi="Arial" w:cs="Arial"/>
          <w:bCs/>
          <w:sz w:val="20"/>
          <w:szCs w:val="20"/>
        </w:rPr>
      </w:pPr>
    </w:p>
    <w:p w:rsidR="00CA3263" w:rsidRPr="000A4714" w:rsidRDefault="00CA3263" w:rsidP="00CA3263">
      <w:pPr>
        <w:autoSpaceDE w:val="0"/>
        <w:autoSpaceDN w:val="0"/>
        <w:adjustRightInd w:val="0"/>
        <w:jc w:val="both"/>
        <w:rPr>
          <w:rFonts w:ascii="Arial" w:hAnsi="Arial" w:cs="Arial"/>
          <w:b/>
          <w:bCs/>
          <w:sz w:val="20"/>
          <w:szCs w:val="20"/>
        </w:rPr>
      </w:pPr>
      <w:r w:rsidRPr="000A4714">
        <w:rPr>
          <w:rFonts w:ascii="Arial" w:hAnsi="Arial" w:cs="Arial"/>
          <w:b/>
          <w:bCs/>
          <w:sz w:val="20"/>
          <w:szCs w:val="20"/>
        </w:rPr>
        <w:t>UNIT - IV</w:t>
      </w:r>
    </w:p>
    <w:p w:rsidR="00CA3263" w:rsidRPr="000A4714" w:rsidRDefault="00CA3263" w:rsidP="00CA3263">
      <w:pPr>
        <w:autoSpaceDE w:val="0"/>
        <w:autoSpaceDN w:val="0"/>
        <w:adjustRightInd w:val="0"/>
        <w:jc w:val="both"/>
        <w:rPr>
          <w:rFonts w:ascii="Arial" w:hAnsi="Arial" w:cs="Arial"/>
          <w:bCs/>
          <w:sz w:val="20"/>
          <w:szCs w:val="20"/>
        </w:rPr>
      </w:pPr>
      <w:r w:rsidRPr="000A4714">
        <w:rPr>
          <w:rFonts w:ascii="Arial" w:hAnsi="Arial" w:cs="Arial"/>
          <w:bCs/>
          <w:sz w:val="20"/>
          <w:szCs w:val="20"/>
        </w:rPr>
        <w:t>Input and Output – Concept of a file, streams, standard input / output functions, formatted input / output functions, text files  and binary files,  file input / output operations, file status functions (error handling), C programme examples.</w:t>
      </w:r>
    </w:p>
    <w:p w:rsidR="00CA3263" w:rsidRPr="000A4714" w:rsidRDefault="00CA3263" w:rsidP="00CA3263">
      <w:pPr>
        <w:autoSpaceDE w:val="0"/>
        <w:autoSpaceDN w:val="0"/>
        <w:adjustRightInd w:val="0"/>
        <w:jc w:val="both"/>
        <w:rPr>
          <w:rFonts w:ascii="Arial" w:hAnsi="Arial" w:cs="Arial"/>
          <w:bCs/>
          <w:sz w:val="20"/>
          <w:szCs w:val="20"/>
        </w:rPr>
      </w:pPr>
    </w:p>
    <w:p w:rsidR="00CA3263" w:rsidRPr="000A4714" w:rsidRDefault="00CA3263" w:rsidP="00CA3263">
      <w:pPr>
        <w:autoSpaceDE w:val="0"/>
        <w:autoSpaceDN w:val="0"/>
        <w:adjustRightInd w:val="0"/>
        <w:jc w:val="both"/>
        <w:rPr>
          <w:rFonts w:ascii="Arial" w:hAnsi="Arial" w:cs="Arial"/>
          <w:b/>
          <w:bCs/>
          <w:sz w:val="20"/>
          <w:szCs w:val="20"/>
        </w:rPr>
      </w:pPr>
      <w:r w:rsidRPr="000A4714">
        <w:rPr>
          <w:rFonts w:ascii="Arial" w:hAnsi="Arial" w:cs="Arial"/>
          <w:b/>
          <w:bCs/>
          <w:sz w:val="20"/>
          <w:szCs w:val="20"/>
        </w:rPr>
        <w:t>UNIT - V</w:t>
      </w:r>
    </w:p>
    <w:p w:rsidR="00CA3263" w:rsidRPr="000A4714" w:rsidRDefault="00CA3263" w:rsidP="00CA3263">
      <w:pPr>
        <w:autoSpaceDE w:val="0"/>
        <w:autoSpaceDN w:val="0"/>
        <w:adjustRightInd w:val="0"/>
        <w:jc w:val="both"/>
        <w:rPr>
          <w:rFonts w:ascii="Arial" w:hAnsi="Arial" w:cs="Arial"/>
          <w:bCs/>
          <w:sz w:val="20"/>
          <w:szCs w:val="20"/>
        </w:rPr>
      </w:pPr>
      <w:r w:rsidRPr="000A4714">
        <w:rPr>
          <w:rFonts w:ascii="Arial" w:hAnsi="Arial" w:cs="Arial"/>
          <w:bCs/>
          <w:sz w:val="20"/>
          <w:szCs w:val="20"/>
        </w:rPr>
        <w:t>Data Structures – Introduction to Data Structures, abstract data types, Linear list – singly linked list implementation, insertion, deletion and searching operations on linear list, Stacks-Operations, array and linked representations of stacks, stack application-infix to postfix conversion, postfix expression evaluation, recursion implementation, Queues-operations, array and linked representations.</w:t>
      </w:r>
    </w:p>
    <w:p w:rsidR="00CA3263" w:rsidRPr="000A4714" w:rsidRDefault="00CA3263" w:rsidP="00CA3263">
      <w:pPr>
        <w:autoSpaceDE w:val="0"/>
        <w:autoSpaceDN w:val="0"/>
        <w:adjustRightInd w:val="0"/>
        <w:jc w:val="both"/>
        <w:rPr>
          <w:rFonts w:ascii="Arial" w:hAnsi="Arial" w:cs="Arial"/>
          <w:bCs/>
          <w:i/>
          <w:sz w:val="20"/>
          <w:szCs w:val="20"/>
        </w:rPr>
      </w:pPr>
    </w:p>
    <w:p w:rsidR="00CA3263" w:rsidRPr="000A4714" w:rsidRDefault="00CA3263" w:rsidP="00CA3263">
      <w:pPr>
        <w:autoSpaceDE w:val="0"/>
        <w:autoSpaceDN w:val="0"/>
        <w:adjustRightInd w:val="0"/>
        <w:jc w:val="both"/>
        <w:rPr>
          <w:rFonts w:ascii="Arial" w:hAnsi="Arial" w:cs="Arial"/>
          <w:b/>
          <w:bCs/>
          <w:sz w:val="20"/>
          <w:szCs w:val="20"/>
        </w:rPr>
      </w:pPr>
      <w:r w:rsidRPr="000A4714">
        <w:rPr>
          <w:rFonts w:ascii="Arial" w:hAnsi="Arial" w:cs="Arial"/>
          <w:b/>
          <w:bCs/>
          <w:sz w:val="20"/>
          <w:szCs w:val="20"/>
        </w:rPr>
        <w:t>TEXT BOOKS :</w:t>
      </w:r>
    </w:p>
    <w:p w:rsidR="00CA3263" w:rsidRPr="000A4714" w:rsidRDefault="00CA3263" w:rsidP="00CA3263">
      <w:pPr>
        <w:autoSpaceDE w:val="0"/>
        <w:autoSpaceDN w:val="0"/>
        <w:adjustRightInd w:val="0"/>
        <w:jc w:val="both"/>
        <w:rPr>
          <w:rFonts w:ascii="Arial" w:hAnsi="Arial" w:cs="Arial"/>
          <w:b/>
          <w:bCs/>
          <w:sz w:val="20"/>
          <w:szCs w:val="20"/>
        </w:rPr>
      </w:pPr>
    </w:p>
    <w:p w:rsidR="00CA3263" w:rsidRPr="000A4714" w:rsidRDefault="00CA3263" w:rsidP="00CA3263">
      <w:pPr>
        <w:numPr>
          <w:ilvl w:val="0"/>
          <w:numId w:val="36"/>
        </w:numPr>
        <w:autoSpaceDE w:val="0"/>
        <w:autoSpaceDN w:val="0"/>
        <w:adjustRightInd w:val="0"/>
        <w:jc w:val="both"/>
        <w:rPr>
          <w:rFonts w:ascii="Arial" w:hAnsi="Arial" w:cs="Arial"/>
          <w:bCs/>
          <w:sz w:val="20"/>
          <w:szCs w:val="20"/>
        </w:rPr>
      </w:pPr>
      <w:r w:rsidRPr="000A4714">
        <w:rPr>
          <w:rFonts w:ascii="Arial" w:hAnsi="Arial" w:cs="Arial"/>
          <w:bCs/>
          <w:sz w:val="20"/>
          <w:szCs w:val="20"/>
        </w:rPr>
        <w:t>C Programming &amp; Data Structures, B.A.Forouzan and R.F. Gilberg, Third Edition, Cengage Learning.</w:t>
      </w:r>
    </w:p>
    <w:p w:rsidR="00CA3263" w:rsidRPr="000A4714" w:rsidRDefault="00CA3263" w:rsidP="00CA3263">
      <w:pPr>
        <w:numPr>
          <w:ilvl w:val="0"/>
          <w:numId w:val="36"/>
        </w:numPr>
        <w:autoSpaceDE w:val="0"/>
        <w:autoSpaceDN w:val="0"/>
        <w:adjustRightInd w:val="0"/>
        <w:jc w:val="both"/>
        <w:rPr>
          <w:rFonts w:ascii="Arial" w:hAnsi="Arial" w:cs="Arial"/>
          <w:sz w:val="20"/>
          <w:szCs w:val="20"/>
        </w:rPr>
      </w:pPr>
      <w:r w:rsidRPr="000A4714">
        <w:rPr>
          <w:rFonts w:ascii="Arial" w:hAnsi="Arial" w:cs="Arial"/>
          <w:sz w:val="20"/>
          <w:szCs w:val="20"/>
        </w:rPr>
        <w:t xml:space="preserve">Problem Solving and Program Design in C, J.R. Hanly and E.B. Koffman, Fifth Edition, Pearson    </w:t>
      </w:r>
    </w:p>
    <w:p w:rsidR="00CA3263" w:rsidRPr="000A4714" w:rsidRDefault="00CA3263" w:rsidP="00CA3263">
      <w:pPr>
        <w:autoSpaceDE w:val="0"/>
        <w:autoSpaceDN w:val="0"/>
        <w:adjustRightInd w:val="0"/>
        <w:ind w:left="360"/>
        <w:jc w:val="both"/>
        <w:rPr>
          <w:rFonts w:ascii="Arial" w:hAnsi="Arial" w:cs="Arial"/>
          <w:sz w:val="20"/>
          <w:szCs w:val="20"/>
        </w:rPr>
      </w:pPr>
      <w:r w:rsidRPr="000A4714">
        <w:rPr>
          <w:rFonts w:ascii="Arial" w:hAnsi="Arial" w:cs="Arial"/>
          <w:sz w:val="20"/>
          <w:szCs w:val="20"/>
        </w:rPr>
        <w:t xml:space="preserve">       education.</w:t>
      </w:r>
    </w:p>
    <w:p w:rsidR="00CA3263" w:rsidRPr="000A4714" w:rsidRDefault="00CA3263" w:rsidP="00CA3263">
      <w:pPr>
        <w:autoSpaceDE w:val="0"/>
        <w:autoSpaceDN w:val="0"/>
        <w:adjustRightInd w:val="0"/>
        <w:jc w:val="both"/>
        <w:rPr>
          <w:rFonts w:ascii="Arial" w:hAnsi="Arial" w:cs="Arial"/>
          <w:b/>
          <w:bCs/>
          <w:sz w:val="20"/>
          <w:szCs w:val="20"/>
        </w:rPr>
      </w:pPr>
    </w:p>
    <w:p w:rsidR="00CA3263" w:rsidRPr="000A4714" w:rsidRDefault="00CA3263" w:rsidP="00CA3263">
      <w:pPr>
        <w:autoSpaceDE w:val="0"/>
        <w:autoSpaceDN w:val="0"/>
        <w:adjustRightInd w:val="0"/>
        <w:jc w:val="both"/>
        <w:rPr>
          <w:rFonts w:ascii="Arial" w:hAnsi="Arial" w:cs="Arial"/>
          <w:bCs/>
          <w:sz w:val="20"/>
          <w:szCs w:val="20"/>
        </w:rPr>
      </w:pPr>
    </w:p>
    <w:p w:rsidR="004C2B33" w:rsidRPr="000A4714" w:rsidRDefault="004C2B33" w:rsidP="008B594B">
      <w:pPr>
        <w:ind w:left="720"/>
        <w:rPr>
          <w:rFonts w:ascii="Arial" w:hAnsi="Arial" w:cs="Arial"/>
          <w:color w:val="000000"/>
          <w:sz w:val="20"/>
          <w:szCs w:val="20"/>
        </w:rPr>
      </w:pPr>
    </w:p>
    <w:p w:rsidR="001F463E" w:rsidRPr="000A4714" w:rsidRDefault="001F463E" w:rsidP="008B594B">
      <w:pPr>
        <w:ind w:left="720"/>
        <w:rPr>
          <w:rFonts w:ascii="Arial" w:hAnsi="Arial" w:cs="Arial"/>
          <w:color w:val="000000"/>
          <w:sz w:val="20"/>
          <w:szCs w:val="20"/>
        </w:rPr>
      </w:pPr>
    </w:p>
    <w:p w:rsidR="001F463E" w:rsidRPr="000A4714" w:rsidRDefault="001F463E" w:rsidP="008B594B">
      <w:pPr>
        <w:ind w:left="720"/>
        <w:rPr>
          <w:rFonts w:ascii="Arial" w:hAnsi="Arial" w:cs="Arial"/>
          <w:color w:val="000000"/>
          <w:sz w:val="20"/>
          <w:szCs w:val="20"/>
        </w:rPr>
      </w:pPr>
    </w:p>
    <w:p w:rsidR="001F463E" w:rsidRPr="000A4714" w:rsidRDefault="001F463E" w:rsidP="008B594B">
      <w:pPr>
        <w:ind w:left="720"/>
        <w:rPr>
          <w:rFonts w:ascii="Arial" w:hAnsi="Arial" w:cs="Arial"/>
          <w:color w:val="000000"/>
          <w:sz w:val="20"/>
          <w:szCs w:val="20"/>
        </w:rPr>
      </w:pPr>
    </w:p>
    <w:p w:rsidR="001F463E" w:rsidRPr="000A4714" w:rsidRDefault="001F463E" w:rsidP="008B594B">
      <w:pPr>
        <w:ind w:left="720"/>
        <w:rPr>
          <w:rFonts w:ascii="Arial" w:hAnsi="Arial" w:cs="Arial"/>
          <w:color w:val="000000"/>
          <w:sz w:val="20"/>
          <w:szCs w:val="20"/>
        </w:rPr>
      </w:pPr>
    </w:p>
    <w:p w:rsidR="001F463E" w:rsidRPr="000A4714" w:rsidRDefault="001F463E" w:rsidP="008B594B">
      <w:pPr>
        <w:ind w:left="720"/>
        <w:rPr>
          <w:rFonts w:ascii="Arial" w:hAnsi="Arial" w:cs="Arial"/>
          <w:color w:val="000000"/>
          <w:sz w:val="20"/>
          <w:szCs w:val="20"/>
        </w:rPr>
      </w:pPr>
    </w:p>
    <w:p w:rsidR="001F463E" w:rsidRPr="000A4714" w:rsidRDefault="001F463E" w:rsidP="008B594B">
      <w:pPr>
        <w:ind w:left="720"/>
        <w:rPr>
          <w:rFonts w:ascii="Arial" w:hAnsi="Arial" w:cs="Arial"/>
          <w:color w:val="000000"/>
          <w:sz w:val="20"/>
          <w:szCs w:val="20"/>
        </w:rPr>
      </w:pPr>
    </w:p>
    <w:p w:rsidR="001F463E" w:rsidRPr="000A4714" w:rsidRDefault="001F463E" w:rsidP="008B594B">
      <w:pPr>
        <w:ind w:left="720"/>
        <w:rPr>
          <w:rFonts w:ascii="Arial" w:hAnsi="Arial" w:cs="Arial"/>
          <w:color w:val="000000"/>
          <w:sz w:val="20"/>
          <w:szCs w:val="20"/>
        </w:rPr>
      </w:pPr>
    </w:p>
    <w:p w:rsidR="001F463E" w:rsidRPr="000A4714" w:rsidRDefault="001F463E" w:rsidP="008B594B">
      <w:pPr>
        <w:ind w:left="720"/>
        <w:rPr>
          <w:rFonts w:ascii="Arial" w:hAnsi="Arial" w:cs="Arial"/>
          <w:color w:val="000000"/>
          <w:sz w:val="20"/>
          <w:szCs w:val="20"/>
        </w:rPr>
      </w:pPr>
    </w:p>
    <w:p w:rsidR="001F463E" w:rsidRPr="000A4714" w:rsidRDefault="001F463E" w:rsidP="008B594B">
      <w:pPr>
        <w:ind w:left="720"/>
        <w:rPr>
          <w:rFonts w:ascii="Arial" w:hAnsi="Arial" w:cs="Arial"/>
          <w:color w:val="000000"/>
          <w:sz w:val="20"/>
          <w:szCs w:val="20"/>
        </w:rPr>
      </w:pPr>
    </w:p>
    <w:p w:rsidR="001F463E" w:rsidRPr="000A4714" w:rsidRDefault="001F463E" w:rsidP="008B594B">
      <w:pPr>
        <w:ind w:left="720"/>
        <w:rPr>
          <w:rFonts w:ascii="Arial" w:hAnsi="Arial" w:cs="Arial"/>
          <w:color w:val="000000"/>
          <w:sz w:val="20"/>
          <w:szCs w:val="20"/>
        </w:rPr>
      </w:pPr>
    </w:p>
    <w:p w:rsidR="001F463E" w:rsidRPr="000A4714" w:rsidRDefault="001F463E" w:rsidP="008B594B">
      <w:pPr>
        <w:ind w:left="720"/>
        <w:rPr>
          <w:rFonts w:ascii="Arial" w:hAnsi="Arial" w:cs="Arial"/>
          <w:color w:val="000000"/>
          <w:sz w:val="20"/>
          <w:szCs w:val="20"/>
        </w:rPr>
      </w:pPr>
    </w:p>
    <w:p w:rsidR="001F463E" w:rsidRPr="000A4714" w:rsidRDefault="001F463E" w:rsidP="008B594B">
      <w:pPr>
        <w:ind w:left="720"/>
        <w:rPr>
          <w:rFonts w:ascii="Arial" w:hAnsi="Arial" w:cs="Arial"/>
          <w:color w:val="000000"/>
          <w:sz w:val="20"/>
          <w:szCs w:val="20"/>
        </w:rPr>
      </w:pPr>
    </w:p>
    <w:p w:rsidR="00863D72" w:rsidRDefault="00863D72"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Pr="000A4714" w:rsidRDefault="000A4714" w:rsidP="008B594B">
      <w:pPr>
        <w:ind w:left="720"/>
        <w:rPr>
          <w:rFonts w:ascii="Arial" w:hAnsi="Arial" w:cs="Arial"/>
          <w:color w:val="000000"/>
          <w:sz w:val="20"/>
          <w:szCs w:val="20"/>
        </w:rPr>
      </w:pPr>
    </w:p>
    <w:p w:rsidR="002016CC" w:rsidRPr="000A4714" w:rsidRDefault="002016CC" w:rsidP="002016CC">
      <w:pPr>
        <w:jc w:val="center"/>
        <w:rPr>
          <w:rFonts w:ascii="Arial" w:hAnsi="Arial" w:cs="Arial"/>
          <w:color w:val="000000"/>
          <w:sz w:val="20"/>
          <w:szCs w:val="20"/>
        </w:rPr>
      </w:pPr>
      <w:r w:rsidRPr="000A4714">
        <w:rPr>
          <w:rFonts w:ascii="Arial" w:hAnsi="Arial" w:cs="Arial"/>
          <w:color w:val="000000"/>
          <w:sz w:val="20"/>
          <w:szCs w:val="20"/>
        </w:rPr>
        <w:t>M.Sc. MICROBIOLOGY – SECOND SEMESTER– W.E.F.2015</w:t>
      </w:r>
    </w:p>
    <w:p w:rsidR="00863D72" w:rsidRPr="000A4714" w:rsidRDefault="00863D72" w:rsidP="002016CC">
      <w:pPr>
        <w:jc w:val="center"/>
        <w:rPr>
          <w:rFonts w:ascii="Arial" w:hAnsi="Arial" w:cs="Arial"/>
          <w:sz w:val="20"/>
          <w:szCs w:val="20"/>
        </w:rPr>
      </w:pPr>
    </w:p>
    <w:p w:rsidR="002016CC" w:rsidRPr="000A4714" w:rsidRDefault="002016CC" w:rsidP="002016CC">
      <w:pPr>
        <w:rPr>
          <w:rFonts w:ascii="Arial" w:hAnsi="Arial" w:cs="Arial"/>
          <w:color w:val="000000"/>
          <w:sz w:val="20"/>
          <w:szCs w:val="20"/>
        </w:rPr>
      </w:pPr>
      <w:r w:rsidRPr="000A4714">
        <w:rPr>
          <w:rFonts w:ascii="Arial" w:hAnsi="Arial" w:cs="Arial"/>
          <w:color w:val="000000"/>
          <w:sz w:val="20"/>
          <w:szCs w:val="20"/>
        </w:rPr>
        <w:t>LABORATORY III</w:t>
      </w:r>
    </w:p>
    <w:p w:rsidR="00863D72" w:rsidRPr="000A4714" w:rsidRDefault="00863D72" w:rsidP="002016CC">
      <w:pPr>
        <w:rPr>
          <w:rFonts w:ascii="Arial" w:hAnsi="Arial" w:cs="Arial"/>
          <w:b/>
          <w:sz w:val="20"/>
          <w:szCs w:val="20"/>
          <w:u w:val="single"/>
        </w:rPr>
      </w:pPr>
    </w:p>
    <w:p w:rsidR="002016CC" w:rsidRPr="000A4714" w:rsidRDefault="002016CC" w:rsidP="002016CC">
      <w:pPr>
        <w:jc w:val="center"/>
        <w:rPr>
          <w:rFonts w:ascii="Arial" w:hAnsi="Arial" w:cs="Arial"/>
          <w:b/>
          <w:sz w:val="20"/>
          <w:szCs w:val="20"/>
          <w:u w:val="single"/>
        </w:rPr>
      </w:pPr>
      <w:r w:rsidRPr="000A4714">
        <w:rPr>
          <w:rFonts w:ascii="Arial" w:hAnsi="Arial" w:cs="Arial"/>
          <w:b/>
          <w:sz w:val="20"/>
          <w:szCs w:val="20"/>
          <w:u w:val="single"/>
        </w:rPr>
        <w:t xml:space="preserve"> BIOANALYTICAL TECHNIQUES &amp; </w:t>
      </w:r>
      <w:r w:rsidR="00127D8F" w:rsidRPr="000A4714">
        <w:rPr>
          <w:rFonts w:ascii="Arial" w:hAnsi="Arial" w:cs="Arial"/>
          <w:b/>
          <w:sz w:val="20"/>
          <w:szCs w:val="20"/>
          <w:u w:val="single"/>
        </w:rPr>
        <w:t>VIROLOGY</w:t>
      </w:r>
      <w:r w:rsidR="00F84CBF" w:rsidRPr="000A4714">
        <w:rPr>
          <w:rFonts w:ascii="Arial" w:hAnsi="Arial" w:cs="Arial"/>
          <w:b/>
          <w:sz w:val="20"/>
          <w:szCs w:val="20"/>
          <w:u w:val="single"/>
        </w:rPr>
        <w:t xml:space="preserve"> </w:t>
      </w:r>
      <w:r w:rsidRPr="000A4714">
        <w:rPr>
          <w:rFonts w:ascii="Arial" w:hAnsi="Arial" w:cs="Arial"/>
          <w:b/>
          <w:sz w:val="20"/>
          <w:szCs w:val="20"/>
          <w:u w:val="single"/>
        </w:rPr>
        <w:t>LABORATORY</w:t>
      </w:r>
    </w:p>
    <w:p w:rsidR="002016CC" w:rsidRPr="000A4714" w:rsidRDefault="002016CC" w:rsidP="002016CC">
      <w:pPr>
        <w:jc w:val="both"/>
        <w:rPr>
          <w:rFonts w:ascii="Arial" w:hAnsi="Arial" w:cs="Arial"/>
          <w:b/>
          <w:bCs/>
          <w:color w:val="000000"/>
          <w:sz w:val="20"/>
          <w:szCs w:val="20"/>
          <w:u w:val="single"/>
        </w:rPr>
      </w:pPr>
    </w:p>
    <w:p w:rsidR="002016CC" w:rsidRPr="000A4714" w:rsidRDefault="002016CC" w:rsidP="002016CC">
      <w:pPr>
        <w:jc w:val="both"/>
        <w:rPr>
          <w:rFonts w:ascii="Arial" w:hAnsi="Arial" w:cs="Arial"/>
          <w:b/>
          <w:bCs/>
          <w:color w:val="000000"/>
          <w:sz w:val="20"/>
          <w:szCs w:val="20"/>
          <w:u w:val="single"/>
        </w:rPr>
      </w:pPr>
    </w:p>
    <w:p w:rsidR="002016CC" w:rsidRPr="000A4714" w:rsidRDefault="002016CC" w:rsidP="002016CC">
      <w:pPr>
        <w:jc w:val="both"/>
        <w:rPr>
          <w:rFonts w:ascii="Arial" w:hAnsi="Arial" w:cs="Arial"/>
          <w:b/>
          <w:bCs/>
          <w:color w:val="000000"/>
          <w:sz w:val="20"/>
          <w:szCs w:val="20"/>
        </w:rPr>
      </w:pPr>
      <w:r w:rsidRPr="000A4714">
        <w:rPr>
          <w:rFonts w:ascii="Arial" w:hAnsi="Arial" w:cs="Arial"/>
          <w:b/>
          <w:bCs/>
          <w:color w:val="000000"/>
          <w:sz w:val="20"/>
          <w:szCs w:val="20"/>
          <w:u w:val="single"/>
        </w:rPr>
        <w:t>LIST OF EXPERIMENTS</w:t>
      </w:r>
      <w:r w:rsidRPr="000A4714">
        <w:rPr>
          <w:rFonts w:ascii="Arial" w:hAnsi="Arial" w:cs="Arial"/>
          <w:b/>
          <w:bCs/>
          <w:color w:val="000000"/>
          <w:sz w:val="20"/>
          <w:szCs w:val="20"/>
        </w:rPr>
        <w:t>:</w:t>
      </w:r>
    </w:p>
    <w:p w:rsidR="002016CC" w:rsidRPr="000A4714" w:rsidRDefault="002016CC" w:rsidP="002016CC">
      <w:pPr>
        <w:jc w:val="both"/>
        <w:rPr>
          <w:rFonts w:ascii="Arial" w:hAnsi="Arial" w:cs="Arial"/>
          <w:b/>
          <w:bCs/>
          <w:color w:val="000000"/>
          <w:sz w:val="20"/>
          <w:szCs w:val="20"/>
        </w:rPr>
      </w:pPr>
    </w:p>
    <w:p w:rsidR="002016CC" w:rsidRPr="000A4714" w:rsidRDefault="002016CC" w:rsidP="002016CC">
      <w:pPr>
        <w:pStyle w:val="NormalWeb"/>
        <w:jc w:val="center"/>
        <w:rPr>
          <w:rFonts w:ascii="Arial" w:hAnsi="Arial" w:cs="Arial"/>
          <w:b/>
          <w:bCs/>
          <w:color w:val="000000"/>
          <w:sz w:val="20"/>
          <w:szCs w:val="20"/>
          <w:u w:val="single"/>
        </w:rPr>
      </w:pPr>
      <w:r w:rsidRPr="000A4714">
        <w:rPr>
          <w:rFonts w:ascii="Arial" w:hAnsi="Arial" w:cs="Arial"/>
          <w:b/>
          <w:bCs/>
          <w:color w:val="000000"/>
          <w:sz w:val="20"/>
          <w:szCs w:val="20"/>
          <w:u w:val="single"/>
        </w:rPr>
        <w:t>PART-A (</w:t>
      </w:r>
      <w:r w:rsidRPr="000A4714">
        <w:rPr>
          <w:rFonts w:ascii="Arial" w:hAnsi="Arial" w:cs="Arial"/>
          <w:b/>
          <w:sz w:val="20"/>
          <w:szCs w:val="20"/>
          <w:u w:val="single"/>
        </w:rPr>
        <w:t>BIOANALYTICAL TECHNIQUES)</w:t>
      </w:r>
    </w:p>
    <w:p w:rsidR="002016CC" w:rsidRPr="000A4714" w:rsidRDefault="002016CC" w:rsidP="002016CC">
      <w:pPr>
        <w:pStyle w:val="NormalWeb"/>
        <w:numPr>
          <w:ilvl w:val="0"/>
          <w:numId w:val="18"/>
        </w:numPr>
        <w:spacing w:line="360" w:lineRule="auto"/>
        <w:rPr>
          <w:rFonts w:ascii="Arial" w:hAnsi="Arial" w:cs="Arial"/>
          <w:color w:val="000000"/>
          <w:sz w:val="20"/>
          <w:szCs w:val="20"/>
        </w:rPr>
      </w:pPr>
      <w:r w:rsidRPr="000A4714">
        <w:rPr>
          <w:rFonts w:ascii="Arial" w:hAnsi="Arial" w:cs="Arial"/>
          <w:color w:val="000000"/>
          <w:sz w:val="20"/>
          <w:szCs w:val="20"/>
        </w:rPr>
        <w:t>Verification of lambert – Beer’s law by UV-VIS Spectrophotometer.</w:t>
      </w:r>
    </w:p>
    <w:p w:rsidR="002016CC" w:rsidRPr="000A4714" w:rsidRDefault="002016CC" w:rsidP="002016CC">
      <w:pPr>
        <w:pStyle w:val="NormalWeb"/>
        <w:numPr>
          <w:ilvl w:val="0"/>
          <w:numId w:val="18"/>
        </w:numPr>
        <w:spacing w:line="360" w:lineRule="auto"/>
        <w:rPr>
          <w:rFonts w:ascii="Arial" w:hAnsi="Arial" w:cs="Arial"/>
          <w:color w:val="000000"/>
          <w:sz w:val="20"/>
          <w:szCs w:val="20"/>
        </w:rPr>
      </w:pPr>
      <w:r w:rsidRPr="000A4714">
        <w:rPr>
          <w:rFonts w:ascii="Arial" w:hAnsi="Arial" w:cs="Arial"/>
          <w:color w:val="000000"/>
          <w:sz w:val="20"/>
          <w:szCs w:val="20"/>
        </w:rPr>
        <w:t>Estimation of different macro molecules by visible spectrophotometer</w:t>
      </w:r>
    </w:p>
    <w:p w:rsidR="002016CC" w:rsidRPr="000A4714" w:rsidRDefault="002016CC" w:rsidP="002016CC">
      <w:pPr>
        <w:pStyle w:val="NormalWeb"/>
        <w:numPr>
          <w:ilvl w:val="0"/>
          <w:numId w:val="18"/>
        </w:numPr>
        <w:spacing w:line="360" w:lineRule="auto"/>
        <w:rPr>
          <w:rFonts w:ascii="Arial" w:hAnsi="Arial" w:cs="Arial"/>
          <w:color w:val="000000"/>
          <w:sz w:val="20"/>
          <w:szCs w:val="20"/>
        </w:rPr>
      </w:pPr>
      <w:r w:rsidRPr="000A4714">
        <w:rPr>
          <w:rFonts w:ascii="Arial" w:hAnsi="Arial" w:cs="Arial"/>
          <w:color w:val="000000"/>
          <w:sz w:val="20"/>
          <w:szCs w:val="20"/>
        </w:rPr>
        <w:t>Estimation of turbidity using by UV-VIS spectrophotometer</w:t>
      </w:r>
    </w:p>
    <w:p w:rsidR="002016CC" w:rsidRPr="000A4714" w:rsidRDefault="002016CC" w:rsidP="002016CC">
      <w:pPr>
        <w:pStyle w:val="NormalWeb"/>
        <w:numPr>
          <w:ilvl w:val="0"/>
          <w:numId w:val="18"/>
        </w:numPr>
        <w:spacing w:line="360" w:lineRule="auto"/>
        <w:rPr>
          <w:rFonts w:ascii="Arial" w:hAnsi="Arial" w:cs="Arial"/>
          <w:color w:val="000000"/>
          <w:sz w:val="20"/>
          <w:szCs w:val="20"/>
        </w:rPr>
      </w:pPr>
      <w:r w:rsidRPr="000A4714">
        <w:rPr>
          <w:rFonts w:ascii="Arial" w:hAnsi="Arial" w:cs="Arial"/>
          <w:color w:val="000000"/>
          <w:sz w:val="20"/>
          <w:szCs w:val="20"/>
        </w:rPr>
        <w:t>Separation of different macro molecules by paper, thin layer, column</w:t>
      </w:r>
    </w:p>
    <w:p w:rsidR="002016CC" w:rsidRPr="000A4714" w:rsidRDefault="002016CC" w:rsidP="002016CC">
      <w:pPr>
        <w:pStyle w:val="NormalWeb"/>
        <w:numPr>
          <w:ilvl w:val="0"/>
          <w:numId w:val="18"/>
        </w:numPr>
        <w:spacing w:line="360" w:lineRule="auto"/>
        <w:rPr>
          <w:rFonts w:ascii="Arial" w:hAnsi="Arial" w:cs="Arial"/>
          <w:color w:val="000000"/>
          <w:sz w:val="20"/>
          <w:szCs w:val="20"/>
        </w:rPr>
      </w:pPr>
      <w:r w:rsidRPr="000A4714">
        <w:rPr>
          <w:rFonts w:ascii="Arial" w:hAnsi="Arial" w:cs="Arial"/>
          <w:color w:val="000000"/>
          <w:sz w:val="20"/>
          <w:szCs w:val="20"/>
        </w:rPr>
        <w:t>Electrophoresis of proteins- Native and under denaturing conditions(coomsive staining)</w:t>
      </w:r>
    </w:p>
    <w:p w:rsidR="002016CC" w:rsidRPr="000A4714" w:rsidRDefault="002016CC" w:rsidP="002016CC">
      <w:pPr>
        <w:pStyle w:val="NormalWeb"/>
        <w:spacing w:line="360" w:lineRule="auto"/>
        <w:jc w:val="center"/>
        <w:rPr>
          <w:rFonts w:ascii="Arial" w:hAnsi="Arial" w:cs="Arial"/>
          <w:color w:val="000000"/>
          <w:sz w:val="20"/>
          <w:szCs w:val="20"/>
        </w:rPr>
      </w:pPr>
      <w:r w:rsidRPr="000A4714">
        <w:rPr>
          <w:rFonts w:ascii="Arial" w:hAnsi="Arial" w:cs="Arial"/>
          <w:b/>
          <w:bCs/>
          <w:color w:val="000000"/>
          <w:sz w:val="20"/>
          <w:szCs w:val="20"/>
          <w:u w:val="single"/>
        </w:rPr>
        <w:t>PART-B (</w:t>
      </w:r>
      <w:r w:rsidR="00141F23" w:rsidRPr="000A4714">
        <w:rPr>
          <w:rFonts w:ascii="Arial" w:hAnsi="Arial" w:cs="Arial"/>
          <w:b/>
          <w:sz w:val="20"/>
          <w:szCs w:val="20"/>
          <w:u w:val="single"/>
        </w:rPr>
        <w:t>VIROLOGY</w:t>
      </w:r>
      <w:r w:rsidRPr="000A4714">
        <w:rPr>
          <w:rFonts w:ascii="Arial" w:hAnsi="Arial" w:cs="Arial"/>
          <w:b/>
          <w:sz w:val="20"/>
          <w:szCs w:val="20"/>
          <w:u w:val="single"/>
        </w:rPr>
        <w:t>)</w:t>
      </w:r>
    </w:p>
    <w:p w:rsidR="00C921E4" w:rsidRPr="000A4714" w:rsidRDefault="00C921E4" w:rsidP="002016CC">
      <w:pPr>
        <w:pStyle w:val="NormalWeb"/>
        <w:numPr>
          <w:ilvl w:val="2"/>
          <w:numId w:val="17"/>
        </w:numPr>
        <w:tabs>
          <w:tab w:val="clear" w:pos="2160"/>
          <w:tab w:val="num" w:pos="900"/>
        </w:tabs>
        <w:spacing w:line="360" w:lineRule="auto"/>
        <w:ind w:left="907"/>
        <w:rPr>
          <w:rFonts w:ascii="Arial" w:hAnsi="Arial" w:cs="Arial"/>
          <w:bCs/>
          <w:color w:val="000000"/>
          <w:sz w:val="20"/>
          <w:szCs w:val="20"/>
        </w:rPr>
      </w:pPr>
      <w:r w:rsidRPr="000A4714">
        <w:rPr>
          <w:rFonts w:ascii="Arial" w:hAnsi="Arial" w:cs="Arial"/>
          <w:bCs/>
          <w:color w:val="000000"/>
          <w:sz w:val="20"/>
          <w:szCs w:val="20"/>
        </w:rPr>
        <w:t>Mechanical Transmission of Tobacco Mosaic Virus.</w:t>
      </w:r>
    </w:p>
    <w:p w:rsidR="00C921E4" w:rsidRPr="000A4714" w:rsidRDefault="00C921E4" w:rsidP="002016CC">
      <w:pPr>
        <w:pStyle w:val="NormalWeb"/>
        <w:numPr>
          <w:ilvl w:val="2"/>
          <w:numId w:val="17"/>
        </w:numPr>
        <w:tabs>
          <w:tab w:val="clear" w:pos="2160"/>
          <w:tab w:val="num" w:pos="900"/>
        </w:tabs>
        <w:spacing w:line="360" w:lineRule="auto"/>
        <w:ind w:left="907"/>
        <w:rPr>
          <w:rFonts w:ascii="Arial" w:hAnsi="Arial" w:cs="Arial"/>
          <w:bCs/>
          <w:color w:val="000000"/>
          <w:sz w:val="20"/>
          <w:szCs w:val="20"/>
        </w:rPr>
      </w:pPr>
      <w:r w:rsidRPr="000A4714">
        <w:rPr>
          <w:rFonts w:ascii="Arial" w:hAnsi="Arial" w:cs="Arial"/>
          <w:bCs/>
          <w:color w:val="000000"/>
          <w:sz w:val="20"/>
          <w:szCs w:val="20"/>
        </w:rPr>
        <w:t>Symptomatic Observation of Plant Viral Infections.</w:t>
      </w:r>
    </w:p>
    <w:p w:rsidR="00C921E4" w:rsidRPr="000A4714" w:rsidRDefault="00C921E4" w:rsidP="002016CC">
      <w:pPr>
        <w:pStyle w:val="NormalWeb"/>
        <w:numPr>
          <w:ilvl w:val="2"/>
          <w:numId w:val="17"/>
        </w:numPr>
        <w:tabs>
          <w:tab w:val="clear" w:pos="2160"/>
          <w:tab w:val="num" w:pos="900"/>
        </w:tabs>
        <w:spacing w:line="360" w:lineRule="auto"/>
        <w:ind w:left="907"/>
        <w:rPr>
          <w:rFonts w:ascii="Arial" w:hAnsi="Arial" w:cs="Arial"/>
          <w:bCs/>
          <w:color w:val="000000"/>
          <w:sz w:val="20"/>
          <w:szCs w:val="20"/>
        </w:rPr>
      </w:pPr>
      <w:r w:rsidRPr="000A4714">
        <w:rPr>
          <w:rFonts w:ascii="Arial" w:hAnsi="Arial" w:cs="Arial"/>
          <w:bCs/>
          <w:color w:val="000000"/>
          <w:sz w:val="20"/>
          <w:szCs w:val="20"/>
        </w:rPr>
        <w:t>Effect of Nuclear Poly hedrosis Virus on Insects.</w:t>
      </w:r>
    </w:p>
    <w:p w:rsidR="00C921E4" w:rsidRPr="000A4714" w:rsidRDefault="00C921E4" w:rsidP="002016CC">
      <w:pPr>
        <w:pStyle w:val="NormalWeb"/>
        <w:numPr>
          <w:ilvl w:val="2"/>
          <w:numId w:val="17"/>
        </w:numPr>
        <w:tabs>
          <w:tab w:val="clear" w:pos="2160"/>
          <w:tab w:val="num" w:pos="900"/>
        </w:tabs>
        <w:spacing w:line="360" w:lineRule="auto"/>
        <w:ind w:left="907"/>
        <w:rPr>
          <w:rFonts w:ascii="Arial" w:hAnsi="Arial" w:cs="Arial"/>
          <w:bCs/>
          <w:color w:val="000000"/>
          <w:sz w:val="20"/>
          <w:szCs w:val="20"/>
        </w:rPr>
      </w:pPr>
      <w:r w:rsidRPr="000A4714">
        <w:rPr>
          <w:rFonts w:ascii="Arial" w:hAnsi="Arial" w:cs="Arial"/>
          <w:bCs/>
          <w:color w:val="000000"/>
          <w:sz w:val="20"/>
          <w:szCs w:val="20"/>
        </w:rPr>
        <w:t>Quantification or Titration of Bacteriophages.</w:t>
      </w:r>
    </w:p>
    <w:p w:rsidR="00C921E4" w:rsidRPr="000A4714" w:rsidRDefault="00C921E4" w:rsidP="002016CC">
      <w:pPr>
        <w:pStyle w:val="NormalWeb"/>
        <w:numPr>
          <w:ilvl w:val="2"/>
          <w:numId w:val="17"/>
        </w:numPr>
        <w:tabs>
          <w:tab w:val="clear" w:pos="2160"/>
          <w:tab w:val="num" w:pos="900"/>
        </w:tabs>
        <w:spacing w:line="360" w:lineRule="auto"/>
        <w:ind w:left="907"/>
        <w:rPr>
          <w:rFonts w:ascii="Arial" w:hAnsi="Arial" w:cs="Arial"/>
          <w:bCs/>
          <w:color w:val="000000"/>
          <w:sz w:val="20"/>
          <w:szCs w:val="20"/>
        </w:rPr>
      </w:pPr>
      <w:r w:rsidRPr="000A4714">
        <w:rPr>
          <w:rFonts w:ascii="Arial" w:hAnsi="Arial" w:cs="Arial"/>
          <w:bCs/>
          <w:color w:val="000000"/>
          <w:sz w:val="20"/>
          <w:szCs w:val="20"/>
        </w:rPr>
        <w:t>Isolation of Bacteriophages from Soil or Sewage.</w:t>
      </w:r>
    </w:p>
    <w:p w:rsidR="002016CC" w:rsidRPr="000A4714" w:rsidRDefault="002016CC" w:rsidP="002016CC">
      <w:pPr>
        <w:pStyle w:val="NormalWeb"/>
        <w:spacing w:line="360" w:lineRule="auto"/>
        <w:ind w:left="907"/>
        <w:rPr>
          <w:rFonts w:ascii="Arial" w:hAnsi="Arial" w:cs="Arial"/>
          <w:bCs/>
          <w:color w:val="000000"/>
          <w:sz w:val="20"/>
          <w:szCs w:val="20"/>
        </w:rPr>
      </w:pPr>
    </w:p>
    <w:p w:rsidR="001F463E" w:rsidRPr="000A4714" w:rsidRDefault="001F463E" w:rsidP="008B594B">
      <w:pPr>
        <w:ind w:left="720"/>
        <w:rPr>
          <w:rFonts w:ascii="Arial" w:hAnsi="Arial" w:cs="Arial"/>
          <w:color w:val="000000"/>
          <w:sz w:val="20"/>
          <w:szCs w:val="20"/>
        </w:rPr>
      </w:pPr>
    </w:p>
    <w:p w:rsidR="00C921E4" w:rsidRPr="000A4714" w:rsidRDefault="00C921E4" w:rsidP="008B594B">
      <w:pPr>
        <w:ind w:left="720"/>
        <w:rPr>
          <w:rFonts w:ascii="Arial" w:hAnsi="Arial" w:cs="Arial"/>
          <w:color w:val="000000"/>
          <w:sz w:val="20"/>
          <w:szCs w:val="20"/>
        </w:rPr>
      </w:pPr>
    </w:p>
    <w:p w:rsidR="00C921E4" w:rsidRPr="000A4714" w:rsidRDefault="00C921E4" w:rsidP="008B594B">
      <w:pPr>
        <w:ind w:left="720"/>
        <w:rPr>
          <w:rFonts w:ascii="Arial" w:hAnsi="Arial" w:cs="Arial"/>
          <w:color w:val="000000"/>
          <w:sz w:val="20"/>
          <w:szCs w:val="20"/>
        </w:rPr>
      </w:pPr>
    </w:p>
    <w:p w:rsidR="00C921E4" w:rsidRPr="000A4714" w:rsidRDefault="00C921E4" w:rsidP="008B594B">
      <w:pPr>
        <w:ind w:left="720"/>
        <w:rPr>
          <w:rFonts w:ascii="Arial" w:hAnsi="Arial" w:cs="Arial"/>
          <w:color w:val="000000"/>
          <w:sz w:val="20"/>
          <w:szCs w:val="20"/>
        </w:rPr>
      </w:pPr>
    </w:p>
    <w:p w:rsidR="00C921E4" w:rsidRPr="000A4714" w:rsidRDefault="00C921E4" w:rsidP="008B594B">
      <w:pPr>
        <w:ind w:left="720"/>
        <w:rPr>
          <w:rFonts w:ascii="Arial" w:hAnsi="Arial" w:cs="Arial"/>
          <w:color w:val="000000"/>
          <w:sz w:val="20"/>
          <w:szCs w:val="20"/>
        </w:rPr>
      </w:pPr>
    </w:p>
    <w:p w:rsidR="001F463E" w:rsidRPr="000A4714" w:rsidRDefault="001F463E" w:rsidP="008B594B">
      <w:pPr>
        <w:ind w:left="720"/>
        <w:rPr>
          <w:rFonts w:ascii="Arial" w:hAnsi="Arial" w:cs="Arial"/>
          <w:color w:val="000000"/>
          <w:sz w:val="20"/>
          <w:szCs w:val="20"/>
        </w:rPr>
      </w:pPr>
    </w:p>
    <w:p w:rsidR="001F463E" w:rsidRPr="000A4714" w:rsidRDefault="001F463E" w:rsidP="008B594B">
      <w:pPr>
        <w:ind w:left="720"/>
        <w:rPr>
          <w:rFonts w:ascii="Arial" w:hAnsi="Arial" w:cs="Arial"/>
          <w:color w:val="000000"/>
          <w:sz w:val="20"/>
          <w:szCs w:val="20"/>
        </w:rPr>
      </w:pPr>
    </w:p>
    <w:p w:rsidR="001F463E" w:rsidRPr="000A4714" w:rsidRDefault="001F463E" w:rsidP="008B594B">
      <w:pPr>
        <w:ind w:left="720"/>
        <w:rPr>
          <w:rFonts w:ascii="Arial" w:hAnsi="Arial" w:cs="Arial"/>
          <w:color w:val="000000"/>
          <w:sz w:val="20"/>
          <w:szCs w:val="20"/>
        </w:rPr>
      </w:pPr>
    </w:p>
    <w:p w:rsidR="001F463E" w:rsidRDefault="001F463E"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Pr="000A4714" w:rsidRDefault="000A4714" w:rsidP="008B594B">
      <w:pPr>
        <w:ind w:left="720"/>
        <w:rPr>
          <w:rFonts w:ascii="Arial" w:hAnsi="Arial" w:cs="Arial"/>
          <w:color w:val="000000"/>
          <w:sz w:val="20"/>
          <w:szCs w:val="20"/>
        </w:rPr>
      </w:pPr>
    </w:p>
    <w:p w:rsidR="001F463E" w:rsidRPr="000A4714" w:rsidRDefault="001F463E" w:rsidP="008B594B">
      <w:pPr>
        <w:ind w:left="720"/>
        <w:rPr>
          <w:rFonts w:ascii="Arial" w:hAnsi="Arial" w:cs="Arial"/>
          <w:color w:val="000000"/>
          <w:sz w:val="20"/>
          <w:szCs w:val="20"/>
        </w:rPr>
      </w:pPr>
    </w:p>
    <w:p w:rsidR="001F463E" w:rsidRPr="000A4714" w:rsidRDefault="001F463E" w:rsidP="008B594B">
      <w:pPr>
        <w:ind w:left="720"/>
        <w:rPr>
          <w:rFonts w:ascii="Arial" w:hAnsi="Arial" w:cs="Arial"/>
          <w:color w:val="000000"/>
          <w:sz w:val="20"/>
          <w:szCs w:val="20"/>
        </w:rPr>
      </w:pPr>
    </w:p>
    <w:p w:rsidR="001F463E" w:rsidRPr="000A4714" w:rsidRDefault="001F463E" w:rsidP="008B594B">
      <w:pPr>
        <w:ind w:left="720"/>
        <w:rPr>
          <w:rFonts w:ascii="Arial" w:hAnsi="Arial" w:cs="Arial"/>
          <w:color w:val="000000"/>
          <w:sz w:val="20"/>
          <w:szCs w:val="20"/>
        </w:rPr>
      </w:pPr>
    </w:p>
    <w:p w:rsidR="00E44D49" w:rsidRPr="000A4714" w:rsidRDefault="00E44D49" w:rsidP="008B594B">
      <w:pPr>
        <w:ind w:left="720"/>
        <w:rPr>
          <w:rFonts w:ascii="Arial" w:hAnsi="Arial" w:cs="Arial"/>
          <w:color w:val="000000"/>
          <w:sz w:val="20"/>
          <w:szCs w:val="20"/>
        </w:rPr>
      </w:pPr>
    </w:p>
    <w:p w:rsidR="00E44D49" w:rsidRPr="000A4714" w:rsidRDefault="00E44D49" w:rsidP="008B594B">
      <w:pPr>
        <w:ind w:left="720"/>
        <w:rPr>
          <w:rFonts w:ascii="Arial" w:hAnsi="Arial" w:cs="Arial"/>
          <w:color w:val="000000"/>
          <w:sz w:val="20"/>
          <w:szCs w:val="20"/>
        </w:rPr>
      </w:pPr>
    </w:p>
    <w:p w:rsidR="00C55025" w:rsidRPr="000A4714" w:rsidRDefault="00C55025" w:rsidP="008B594B">
      <w:pPr>
        <w:ind w:left="720"/>
        <w:rPr>
          <w:rFonts w:ascii="Arial" w:hAnsi="Arial" w:cs="Arial"/>
          <w:color w:val="000000"/>
          <w:sz w:val="20"/>
          <w:szCs w:val="20"/>
        </w:rPr>
      </w:pPr>
    </w:p>
    <w:p w:rsidR="00E44D49" w:rsidRPr="000A4714" w:rsidRDefault="00E44D49" w:rsidP="008B594B">
      <w:pPr>
        <w:ind w:left="720"/>
        <w:rPr>
          <w:rFonts w:ascii="Arial" w:hAnsi="Arial" w:cs="Arial"/>
          <w:color w:val="000000"/>
          <w:sz w:val="20"/>
          <w:szCs w:val="20"/>
        </w:rPr>
      </w:pPr>
    </w:p>
    <w:p w:rsidR="00D04FC3" w:rsidRPr="000A4714" w:rsidRDefault="00D04FC3" w:rsidP="00D04FC3">
      <w:pPr>
        <w:jc w:val="center"/>
        <w:rPr>
          <w:rFonts w:ascii="Arial" w:hAnsi="Arial" w:cs="Arial"/>
          <w:color w:val="000000"/>
          <w:sz w:val="20"/>
          <w:szCs w:val="20"/>
        </w:rPr>
      </w:pPr>
      <w:r w:rsidRPr="000A4714">
        <w:rPr>
          <w:rFonts w:ascii="Arial" w:hAnsi="Arial" w:cs="Arial"/>
          <w:color w:val="000000"/>
          <w:sz w:val="20"/>
          <w:szCs w:val="20"/>
        </w:rPr>
        <w:t>M.Sc. MICROBIOLOGY – SECOND SEMESTER– W.E.F.2015</w:t>
      </w:r>
    </w:p>
    <w:p w:rsidR="00863D72" w:rsidRPr="000A4714" w:rsidRDefault="00863D72" w:rsidP="00D04FC3">
      <w:pPr>
        <w:jc w:val="center"/>
        <w:rPr>
          <w:rFonts w:ascii="Arial" w:hAnsi="Arial" w:cs="Arial"/>
          <w:sz w:val="20"/>
          <w:szCs w:val="20"/>
        </w:rPr>
      </w:pPr>
    </w:p>
    <w:p w:rsidR="00CA463D" w:rsidRPr="000A4714" w:rsidRDefault="00CA463D" w:rsidP="00CA463D">
      <w:pPr>
        <w:rPr>
          <w:rFonts w:ascii="Arial" w:hAnsi="Arial" w:cs="Arial"/>
          <w:color w:val="000000"/>
          <w:sz w:val="20"/>
          <w:szCs w:val="20"/>
        </w:rPr>
      </w:pPr>
      <w:r w:rsidRPr="000A4714">
        <w:rPr>
          <w:rFonts w:ascii="Arial" w:hAnsi="Arial" w:cs="Arial"/>
          <w:color w:val="000000"/>
          <w:sz w:val="20"/>
          <w:szCs w:val="20"/>
        </w:rPr>
        <w:t xml:space="preserve">LABORATORY </w:t>
      </w:r>
      <w:r w:rsidR="001C3467" w:rsidRPr="000A4714">
        <w:rPr>
          <w:rFonts w:ascii="Arial" w:hAnsi="Arial" w:cs="Arial"/>
          <w:color w:val="000000"/>
          <w:sz w:val="20"/>
          <w:szCs w:val="20"/>
        </w:rPr>
        <w:t>IV</w:t>
      </w:r>
    </w:p>
    <w:p w:rsidR="00863D72" w:rsidRPr="000A4714" w:rsidRDefault="00863D72" w:rsidP="00CA463D">
      <w:pPr>
        <w:rPr>
          <w:rFonts w:ascii="Arial" w:hAnsi="Arial" w:cs="Arial"/>
          <w:b/>
          <w:sz w:val="20"/>
          <w:szCs w:val="20"/>
          <w:u w:val="single"/>
        </w:rPr>
      </w:pPr>
    </w:p>
    <w:p w:rsidR="00D04FC3" w:rsidRPr="000A4714" w:rsidRDefault="004072FC" w:rsidP="00D04FC3">
      <w:pPr>
        <w:jc w:val="center"/>
        <w:rPr>
          <w:rFonts w:ascii="Arial" w:hAnsi="Arial" w:cs="Arial"/>
          <w:b/>
          <w:sz w:val="20"/>
          <w:szCs w:val="20"/>
          <w:u w:val="single"/>
        </w:rPr>
      </w:pPr>
      <w:r w:rsidRPr="000A4714">
        <w:rPr>
          <w:rFonts w:ascii="Arial" w:hAnsi="Arial" w:cs="Arial"/>
          <w:b/>
          <w:sz w:val="20"/>
          <w:szCs w:val="20"/>
          <w:u w:val="single"/>
        </w:rPr>
        <w:t xml:space="preserve">IMMUNOLOGY AND </w:t>
      </w:r>
      <w:r w:rsidR="000D4FE2" w:rsidRPr="000A4714">
        <w:rPr>
          <w:rFonts w:ascii="Arial" w:hAnsi="Arial" w:cs="Arial"/>
          <w:b/>
          <w:sz w:val="20"/>
          <w:szCs w:val="20"/>
          <w:u w:val="single"/>
        </w:rPr>
        <w:t xml:space="preserve">ENIRONMENTAL MICROBIOLOGY </w:t>
      </w:r>
      <w:r w:rsidRPr="000A4714">
        <w:rPr>
          <w:rFonts w:ascii="Arial" w:hAnsi="Arial" w:cs="Arial"/>
          <w:b/>
          <w:sz w:val="20"/>
          <w:szCs w:val="20"/>
          <w:u w:val="single"/>
        </w:rPr>
        <w:t>/ PLANT BIOTECHNOLOGY</w:t>
      </w:r>
    </w:p>
    <w:p w:rsidR="00D04FC3" w:rsidRPr="000A4714" w:rsidRDefault="00D04FC3" w:rsidP="00D04FC3">
      <w:pPr>
        <w:jc w:val="center"/>
        <w:rPr>
          <w:rFonts w:ascii="Arial" w:hAnsi="Arial" w:cs="Arial"/>
          <w:b/>
          <w:sz w:val="20"/>
          <w:szCs w:val="20"/>
          <w:u w:val="single"/>
        </w:rPr>
      </w:pPr>
    </w:p>
    <w:p w:rsidR="00D04FC3" w:rsidRPr="000A4714" w:rsidRDefault="00D04FC3" w:rsidP="00D04FC3">
      <w:pPr>
        <w:jc w:val="both"/>
        <w:rPr>
          <w:rFonts w:ascii="Arial" w:hAnsi="Arial" w:cs="Arial"/>
          <w:b/>
          <w:bCs/>
          <w:color w:val="000000"/>
          <w:sz w:val="20"/>
          <w:szCs w:val="20"/>
        </w:rPr>
      </w:pPr>
      <w:r w:rsidRPr="000A4714">
        <w:rPr>
          <w:rFonts w:ascii="Arial" w:hAnsi="Arial" w:cs="Arial"/>
          <w:b/>
          <w:bCs/>
          <w:color w:val="000000"/>
          <w:sz w:val="20"/>
          <w:szCs w:val="20"/>
          <w:u w:val="single"/>
        </w:rPr>
        <w:t>LIST OF EXPERIMENTS</w:t>
      </w:r>
      <w:r w:rsidRPr="000A4714">
        <w:rPr>
          <w:rFonts w:ascii="Arial" w:hAnsi="Arial" w:cs="Arial"/>
          <w:b/>
          <w:bCs/>
          <w:color w:val="000000"/>
          <w:sz w:val="20"/>
          <w:szCs w:val="20"/>
        </w:rPr>
        <w:t>:</w:t>
      </w:r>
    </w:p>
    <w:p w:rsidR="006D08B5" w:rsidRDefault="006D08B5" w:rsidP="00D04FC3">
      <w:pPr>
        <w:tabs>
          <w:tab w:val="left" w:pos="6280"/>
        </w:tabs>
        <w:spacing w:line="360" w:lineRule="auto"/>
        <w:rPr>
          <w:rFonts w:ascii="Arial" w:hAnsi="Arial" w:cs="Arial"/>
          <w:sz w:val="20"/>
          <w:szCs w:val="20"/>
        </w:rPr>
      </w:pPr>
    </w:p>
    <w:p w:rsidR="002A0FC6" w:rsidRPr="00D54369" w:rsidRDefault="002A0FC6" w:rsidP="002A0FC6">
      <w:pPr>
        <w:jc w:val="center"/>
        <w:rPr>
          <w:rFonts w:ascii="Arial" w:hAnsi="Arial" w:cs="Arial"/>
          <w:b/>
          <w:sz w:val="20"/>
          <w:szCs w:val="20"/>
        </w:rPr>
      </w:pPr>
      <w:r w:rsidRPr="00D54369">
        <w:rPr>
          <w:rFonts w:ascii="Arial" w:hAnsi="Arial" w:cs="Arial"/>
          <w:b/>
          <w:sz w:val="20"/>
          <w:szCs w:val="20"/>
          <w:u w:val="single"/>
        </w:rPr>
        <w:t>IMMUNOLOGY</w:t>
      </w:r>
    </w:p>
    <w:p w:rsidR="002A0FC6" w:rsidRPr="00D54369" w:rsidRDefault="002A0FC6" w:rsidP="002A0FC6">
      <w:pPr>
        <w:jc w:val="center"/>
        <w:rPr>
          <w:rFonts w:ascii="Arial" w:hAnsi="Arial" w:cs="Arial"/>
          <w:b/>
          <w:sz w:val="20"/>
          <w:szCs w:val="20"/>
        </w:rPr>
      </w:pPr>
    </w:p>
    <w:p w:rsidR="002A0FC6" w:rsidRPr="00D54369" w:rsidRDefault="002A0FC6" w:rsidP="002A0FC6">
      <w:pPr>
        <w:numPr>
          <w:ilvl w:val="0"/>
          <w:numId w:val="39"/>
        </w:numPr>
        <w:spacing w:line="360" w:lineRule="auto"/>
        <w:jc w:val="both"/>
        <w:rPr>
          <w:rFonts w:ascii="Arial" w:hAnsi="Arial" w:cs="Arial"/>
          <w:sz w:val="20"/>
          <w:szCs w:val="20"/>
        </w:rPr>
      </w:pPr>
      <w:r w:rsidRPr="00D54369">
        <w:rPr>
          <w:rFonts w:ascii="Arial" w:hAnsi="Arial" w:cs="Arial"/>
          <w:sz w:val="20"/>
          <w:szCs w:val="20"/>
        </w:rPr>
        <w:t xml:space="preserve">Radial immuno diffusion, </w:t>
      </w:r>
    </w:p>
    <w:p w:rsidR="002A0FC6" w:rsidRPr="00D54369" w:rsidRDefault="002A0FC6" w:rsidP="002A0FC6">
      <w:pPr>
        <w:numPr>
          <w:ilvl w:val="0"/>
          <w:numId w:val="39"/>
        </w:numPr>
        <w:spacing w:line="360" w:lineRule="auto"/>
        <w:jc w:val="both"/>
        <w:rPr>
          <w:rFonts w:ascii="Arial" w:hAnsi="Arial" w:cs="Arial"/>
          <w:sz w:val="20"/>
          <w:szCs w:val="20"/>
        </w:rPr>
      </w:pPr>
      <w:r w:rsidRPr="00D54369">
        <w:rPr>
          <w:rFonts w:ascii="Arial" w:hAnsi="Arial" w:cs="Arial"/>
          <w:sz w:val="20"/>
          <w:szCs w:val="20"/>
        </w:rPr>
        <w:t>Ouchterolony double immuno diffusion</w:t>
      </w:r>
    </w:p>
    <w:p w:rsidR="002A0FC6" w:rsidRPr="00D54369" w:rsidRDefault="002A0FC6" w:rsidP="002A0FC6">
      <w:pPr>
        <w:numPr>
          <w:ilvl w:val="0"/>
          <w:numId w:val="39"/>
        </w:numPr>
        <w:spacing w:line="360" w:lineRule="auto"/>
        <w:jc w:val="both"/>
        <w:rPr>
          <w:rFonts w:ascii="Arial" w:hAnsi="Arial" w:cs="Arial"/>
          <w:sz w:val="20"/>
          <w:szCs w:val="20"/>
        </w:rPr>
      </w:pPr>
      <w:r w:rsidRPr="00D54369">
        <w:rPr>
          <w:rFonts w:ascii="Arial" w:hAnsi="Arial" w:cs="Arial"/>
          <w:sz w:val="20"/>
          <w:szCs w:val="20"/>
        </w:rPr>
        <w:t>Dot blot,</w:t>
      </w:r>
    </w:p>
    <w:p w:rsidR="002A0FC6" w:rsidRPr="00D54369" w:rsidRDefault="002A0FC6" w:rsidP="002A0FC6">
      <w:pPr>
        <w:numPr>
          <w:ilvl w:val="0"/>
          <w:numId w:val="39"/>
        </w:numPr>
        <w:spacing w:line="360" w:lineRule="auto"/>
        <w:jc w:val="both"/>
        <w:rPr>
          <w:rFonts w:ascii="Arial" w:hAnsi="Arial" w:cs="Arial"/>
          <w:sz w:val="20"/>
          <w:szCs w:val="20"/>
        </w:rPr>
      </w:pPr>
      <w:r w:rsidRPr="00D54369">
        <w:rPr>
          <w:rFonts w:ascii="Arial" w:hAnsi="Arial" w:cs="Arial"/>
          <w:sz w:val="20"/>
          <w:szCs w:val="20"/>
        </w:rPr>
        <w:t xml:space="preserve">Immuno electrophoresis, </w:t>
      </w:r>
    </w:p>
    <w:p w:rsidR="002A0FC6" w:rsidRPr="00D54369" w:rsidRDefault="002A0FC6" w:rsidP="002A0FC6">
      <w:pPr>
        <w:numPr>
          <w:ilvl w:val="0"/>
          <w:numId w:val="39"/>
        </w:numPr>
        <w:spacing w:line="360" w:lineRule="auto"/>
        <w:jc w:val="both"/>
        <w:rPr>
          <w:rFonts w:ascii="Arial" w:hAnsi="Arial" w:cs="Arial"/>
          <w:sz w:val="20"/>
          <w:szCs w:val="20"/>
        </w:rPr>
      </w:pPr>
      <w:r w:rsidRPr="00D54369">
        <w:rPr>
          <w:rFonts w:ascii="Arial" w:hAnsi="Arial" w:cs="Arial"/>
          <w:sz w:val="20"/>
          <w:szCs w:val="20"/>
        </w:rPr>
        <w:t>ELISA</w:t>
      </w:r>
    </w:p>
    <w:p w:rsidR="002A0FC6" w:rsidRPr="00D54369" w:rsidRDefault="002A0FC6" w:rsidP="002A0FC6">
      <w:pPr>
        <w:numPr>
          <w:ilvl w:val="0"/>
          <w:numId w:val="39"/>
        </w:numPr>
        <w:spacing w:line="360" w:lineRule="auto"/>
        <w:jc w:val="both"/>
        <w:rPr>
          <w:rFonts w:ascii="Arial" w:hAnsi="Arial" w:cs="Arial"/>
          <w:sz w:val="20"/>
          <w:szCs w:val="20"/>
        </w:rPr>
      </w:pPr>
      <w:r w:rsidRPr="00D54369">
        <w:rPr>
          <w:rFonts w:ascii="Arial" w:hAnsi="Arial" w:cs="Arial"/>
          <w:sz w:val="20"/>
          <w:szCs w:val="20"/>
        </w:rPr>
        <w:t xml:space="preserve">Purification of antibodies, </w:t>
      </w:r>
    </w:p>
    <w:p w:rsidR="002A0FC6" w:rsidRPr="00D54369" w:rsidRDefault="002A0FC6" w:rsidP="002A0FC6">
      <w:pPr>
        <w:numPr>
          <w:ilvl w:val="0"/>
          <w:numId w:val="39"/>
        </w:numPr>
        <w:spacing w:line="360" w:lineRule="auto"/>
        <w:jc w:val="both"/>
        <w:rPr>
          <w:rFonts w:ascii="Arial" w:hAnsi="Arial" w:cs="Arial"/>
          <w:sz w:val="20"/>
          <w:szCs w:val="20"/>
        </w:rPr>
      </w:pPr>
      <w:r w:rsidRPr="00D54369">
        <w:rPr>
          <w:rFonts w:ascii="Arial" w:hAnsi="Arial" w:cs="Arial"/>
          <w:sz w:val="20"/>
          <w:szCs w:val="20"/>
        </w:rPr>
        <w:t>Lateral flow diagnostics – HCG, malaria, Tuberculosis (Kits)</w:t>
      </w:r>
    </w:p>
    <w:p w:rsidR="002A0FC6" w:rsidRPr="00D54369" w:rsidRDefault="002A0FC6" w:rsidP="002A0FC6">
      <w:pPr>
        <w:numPr>
          <w:ilvl w:val="0"/>
          <w:numId w:val="39"/>
        </w:numPr>
        <w:pBdr>
          <w:bottom w:val="double" w:sz="6" w:space="1" w:color="auto"/>
        </w:pBdr>
        <w:spacing w:line="360" w:lineRule="auto"/>
        <w:jc w:val="both"/>
        <w:rPr>
          <w:rFonts w:ascii="Arial" w:hAnsi="Arial" w:cs="Arial"/>
          <w:sz w:val="20"/>
          <w:szCs w:val="20"/>
        </w:rPr>
      </w:pPr>
      <w:r w:rsidRPr="00D54369">
        <w:rPr>
          <w:rFonts w:ascii="Arial" w:hAnsi="Arial" w:cs="Arial"/>
          <w:sz w:val="20"/>
          <w:szCs w:val="20"/>
        </w:rPr>
        <w:t xml:space="preserve">Blood grouping – Agglutination, </w:t>
      </w:r>
    </w:p>
    <w:p w:rsidR="002A0FC6" w:rsidRPr="000A4714" w:rsidRDefault="002A0FC6" w:rsidP="00D04FC3">
      <w:pPr>
        <w:tabs>
          <w:tab w:val="left" w:pos="6280"/>
        </w:tabs>
        <w:spacing w:line="360" w:lineRule="auto"/>
        <w:rPr>
          <w:rFonts w:ascii="Arial" w:hAnsi="Arial" w:cs="Arial"/>
          <w:sz w:val="20"/>
          <w:szCs w:val="20"/>
        </w:rPr>
      </w:pPr>
    </w:p>
    <w:p w:rsidR="00605C15" w:rsidRPr="00605C15" w:rsidRDefault="00605C15" w:rsidP="00605C15">
      <w:pPr>
        <w:jc w:val="center"/>
        <w:rPr>
          <w:rFonts w:ascii="Arial" w:hAnsi="Arial" w:cs="Arial"/>
          <w:b/>
          <w:sz w:val="20"/>
          <w:szCs w:val="20"/>
          <w:u w:val="single"/>
        </w:rPr>
      </w:pPr>
      <w:r w:rsidRPr="00605C15">
        <w:rPr>
          <w:rFonts w:ascii="Arial" w:hAnsi="Arial" w:cs="Arial"/>
          <w:b/>
          <w:sz w:val="20"/>
          <w:szCs w:val="20"/>
          <w:u w:val="single"/>
        </w:rPr>
        <w:t xml:space="preserve">PART- A </w:t>
      </w:r>
      <w:r w:rsidR="00B43C46">
        <w:rPr>
          <w:rFonts w:ascii="Arial" w:hAnsi="Arial" w:cs="Arial"/>
          <w:b/>
          <w:sz w:val="20"/>
          <w:szCs w:val="20"/>
          <w:u w:val="single"/>
        </w:rPr>
        <w:t>(</w:t>
      </w:r>
      <w:r w:rsidRPr="00605C15">
        <w:rPr>
          <w:rFonts w:ascii="Arial" w:hAnsi="Arial" w:cs="Arial"/>
          <w:b/>
          <w:sz w:val="20"/>
          <w:szCs w:val="20"/>
          <w:u w:val="single"/>
        </w:rPr>
        <w:t>INDUSTRIAL MICROBIOLOGY LABORATORY</w:t>
      </w:r>
      <w:r w:rsidR="00B43C46">
        <w:rPr>
          <w:rFonts w:ascii="Arial" w:hAnsi="Arial" w:cs="Arial"/>
          <w:b/>
          <w:sz w:val="20"/>
          <w:szCs w:val="20"/>
          <w:u w:val="single"/>
        </w:rPr>
        <w:t>)</w:t>
      </w:r>
    </w:p>
    <w:p w:rsidR="00605C15" w:rsidRPr="00605C15" w:rsidRDefault="00605C15" w:rsidP="00605C15">
      <w:pPr>
        <w:jc w:val="center"/>
        <w:rPr>
          <w:rFonts w:ascii="Arial" w:hAnsi="Arial" w:cs="Arial"/>
          <w:b/>
          <w:sz w:val="20"/>
          <w:szCs w:val="20"/>
          <w:u w:val="single"/>
        </w:rPr>
      </w:pPr>
    </w:p>
    <w:p w:rsidR="00605C15" w:rsidRPr="00605C15" w:rsidRDefault="00605C15" w:rsidP="00605C15">
      <w:pPr>
        <w:jc w:val="both"/>
        <w:rPr>
          <w:rFonts w:ascii="Arial" w:hAnsi="Arial" w:cs="Arial"/>
          <w:color w:val="000000"/>
          <w:sz w:val="20"/>
          <w:szCs w:val="20"/>
        </w:rPr>
      </w:pPr>
    </w:p>
    <w:p w:rsidR="00605C15" w:rsidRPr="00605C15" w:rsidRDefault="00605C15" w:rsidP="00605C15">
      <w:pPr>
        <w:pStyle w:val="ListParagraph"/>
        <w:numPr>
          <w:ilvl w:val="0"/>
          <w:numId w:val="44"/>
        </w:numPr>
        <w:spacing w:before="240" w:line="360" w:lineRule="auto"/>
        <w:contextualSpacing/>
        <w:jc w:val="both"/>
        <w:rPr>
          <w:rFonts w:ascii="Arial" w:hAnsi="Arial" w:cs="Arial"/>
          <w:color w:val="000000"/>
          <w:sz w:val="20"/>
          <w:szCs w:val="20"/>
        </w:rPr>
      </w:pPr>
      <w:r w:rsidRPr="00605C15">
        <w:rPr>
          <w:rFonts w:ascii="Arial" w:hAnsi="Arial" w:cs="Arial"/>
          <w:color w:val="000000"/>
          <w:sz w:val="20"/>
          <w:szCs w:val="20"/>
        </w:rPr>
        <w:t>Screening of soil samples for antibiotic producing bacteria</w:t>
      </w:r>
    </w:p>
    <w:p w:rsidR="00605C15" w:rsidRPr="00605C15" w:rsidRDefault="00605C15" w:rsidP="00605C15">
      <w:pPr>
        <w:pStyle w:val="ListParagraph"/>
        <w:numPr>
          <w:ilvl w:val="0"/>
          <w:numId w:val="44"/>
        </w:numPr>
        <w:spacing w:before="240" w:line="360" w:lineRule="auto"/>
        <w:contextualSpacing/>
        <w:jc w:val="both"/>
        <w:rPr>
          <w:rFonts w:ascii="Arial" w:hAnsi="Arial" w:cs="Arial"/>
          <w:color w:val="000000"/>
          <w:sz w:val="20"/>
          <w:szCs w:val="20"/>
        </w:rPr>
      </w:pPr>
      <w:r w:rsidRPr="00605C15">
        <w:rPr>
          <w:rFonts w:ascii="Arial" w:hAnsi="Arial" w:cs="Arial"/>
          <w:color w:val="000000"/>
          <w:sz w:val="20"/>
          <w:szCs w:val="20"/>
        </w:rPr>
        <w:t>Isolation of actinomycetes from given soil samples</w:t>
      </w:r>
    </w:p>
    <w:p w:rsidR="00605C15" w:rsidRPr="00605C15" w:rsidRDefault="00605C15" w:rsidP="00605C15">
      <w:pPr>
        <w:pStyle w:val="ListParagraph"/>
        <w:numPr>
          <w:ilvl w:val="0"/>
          <w:numId w:val="44"/>
        </w:numPr>
        <w:spacing w:before="240" w:line="360" w:lineRule="auto"/>
        <w:contextualSpacing/>
        <w:jc w:val="both"/>
        <w:rPr>
          <w:rFonts w:ascii="Arial" w:hAnsi="Arial" w:cs="Arial"/>
          <w:color w:val="000000"/>
          <w:sz w:val="20"/>
          <w:szCs w:val="20"/>
        </w:rPr>
      </w:pPr>
      <w:r w:rsidRPr="00605C15">
        <w:rPr>
          <w:rFonts w:ascii="Arial" w:hAnsi="Arial" w:cs="Arial"/>
          <w:color w:val="000000"/>
          <w:sz w:val="20"/>
          <w:szCs w:val="20"/>
        </w:rPr>
        <w:t>Production of Citric acid</w:t>
      </w:r>
    </w:p>
    <w:p w:rsidR="00605C15" w:rsidRPr="00605C15" w:rsidRDefault="00605C15" w:rsidP="00605C15">
      <w:pPr>
        <w:pStyle w:val="ListParagraph"/>
        <w:numPr>
          <w:ilvl w:val="0"/>
          <w:numId w:val="44"/>
        </w:numPr>
        <w:spacing w:before="240" w:line="360" w:lineRule="auto"/>
        <w:contextualSpacing/>
        <w:jc w:val="both"/>
        <w:rPr>
          <w:rFonts w:ascii="Arial" w:hAnsi="Arial" w:cs="Arial"/>
          <w:color w:val="000000"/>
          <w:sz w:val="20"/>
          <w:szCs w:val="20"/>
        </w:rPr>
      </w:pPr>
      <w:r w:rsidRPr="00605C15">
        <w:rPr>
          <w:rFonts w:ascii="Arial" w:hAnsi="Arial" w:cs="Arial"/>
          <w:color w:val="000000"/>
          <w:sz w:val="20"/>
          <w:szCs w:val="20"/>
        </w:rPr>
        <w:t>Production of wine from Grapes</w:t>
      </w:r>
    </w:p>
    <w:p w:rsidR="00605C15" w:rsidRPr="00605C15" w:rsidRDefault="00605C15" w:rsidP="00605C15">
      <w:pPr>
        <w:pStyle w:val="ListParagraph"/>
        <w:numPr>
          <w:ilvl w:val="0"/>
          <w:numId w:val="44"/>
        </w:numPr>
        <w:spacing w:before="240" w:line="360" w:lineRule="auto"/>
        <w:contextualSpacing/>
        <w:jc w:val="both"/>
        <w:rPr>
          <w:rFonts w:ascii="Arial" w:hAnsi="Arial" w:cs="Arial"/>
          <w:color w:val="000000"/>
          <w:sz w:val="20"/>
          <w:szCs w:val="20"/>
        </w:rPr>
      </w:pPr>
      <w:r w:rsidRPr="00605C15">
        <w:rPr>
          <w:rFonts w:ascii="Arial" w:hAnsi="Arial" w:cs="Arial"/>
          <w:color w:val="000000"/>
          <w:sz w:val="20"/>
          <w:szCs w:val="20"/>
        </w:rPr>
        <w:t xml:space="preserve">Production of ethanol </w:t>
      </w:r>
    </w:p>
    <w:p w:rsidR="00605C15" w:rsidRPr="00605C15" w:rsidRDefault="00605C15" w:rsidP="00605C15">
      <w:pPr>
        <w:pStyle w:val="ListParagraph"/>
        <w:numPr>
          <w:ilvl w:val="0"/>
          <w:numId w:val="44"/>
        </w:numPr>
        <w:spacing w:before="240" w:line="360" w:lineRule="auto"/>
        <w:contextualSpacing/>
        <w:jc w:val="both"/>
        <w:rPr>
          <w:rFonts w:ascii="Arial" w:hAnsi="Arial" w:cs="Arial"/>
          <w:color w:val="000000"/>
          <w:sz w:val="20"/>
          <w:szCs w:val="20"/>
        </w:rPr>
      </w:pPr>
      <w:r w:rsidRPr="00605C15">
        <w:rPr>
          <w:rFonts w:ascii="Arial" w:hAnsi="Arial" w:cs="Arial"/>
          <w:color w:val="000000"/>
          <w:sz w:val="20"/>
          <w:szCs w:val="20"/>
        </w:rPr>
        <w:t>Cellulase production by microorganisms</w:t>
      </w:r>
    </w:p>
    <w:p w:rsidR="00605C15" w:rsidRPr="00605C15" w:rsidRDefault="00605C15" w:rsidP="00605C15">
      <w:pPr>
        <w:pStyle w:val="ListParagraph"/>
        <w:numPr>
          <w:ilvl w:val="0"/>
          <w:numId w:val="44"/>
        </w:numPr>
        <w:spacing w:before="240" w:line="360" w:lineRule="auto"/>
        <w:contextualSpacing/>
        <w:jc w:val="both"/>
        <w:rPr>
          <w:rFonts w:ascii="Arial" w:hAnsi="Arial" w:cs="Arial"/>
          <w:color w:val="000000"/>
          <w:sz w:val="20"/>
          <w:szCs w:val="20"/>
        </w:rPr>
      </w:pPr>
      <w:r w:rsidRPr="00605C15">
        <w:rPr>
          <w:rFonts w:ascii="Arial" w:hAnsi="Arial" w:cs="Arial"/>
          <w:color w:val="000000"/>
          <w:sz w:val="20"/>
          <w:szCs w:val="20"/>
        </w:rPr>
        <w:t>Protease production by microorganisms</w:t>
      </w:r>
    </w:p>
    <w:p w:rsidR="00E44D49" w:rsidRDefault="00605C15" w:rsidP="00605C15">
      <w:pPr>
        <w:pStyle w:val="ListParagraph"/>
        <w:numPr>
          <w:ilvl w:val="0"/>
          <w:numId w:val="44"/>
        </w:numPr>
        <w:spacing w:before="240" w:line="360" w:lineRule="auto"/>
        <w:contextualSpacing/>
        <w:jc w:val="both"/>
        <w:rPr>
          <w:rFonts w:ascii="Arial" w:hAnsi="Arial" w:cs="Arial"/>
          <w:color w:val="000000"/>
          <w:sz w:val="20"/>
          <w:szCs w:val="20"/>
        </w:rPr>
      </w:pPr>
      <w:r w:rsidRPr="00605C15">
        <w:rPr>
          <w:rFonts w:ascii="Arial" w:hAnsi="Arial" w:cs="Arial"/>
          <w:color w:val="000000"/>
          <w:sz w:val="20"/>
          <w:szCs w:val="20"/>
        </w:rPr>
        <w:t>Estimation of ethanol</w:t>
      </w:r>
    </w:p>
    <w:p w:rsidR="00605C15" w:rsidRPr="00605C15" w:rsidRDefault="00605C15" w:rsidP="00605C15">
      <w:pPr>
        <w:pStyle w:val="ListParagraph"/>
        <w:spacing w:before="240" w:line="360" w:lineRule="auto"/>
        <w:ind w:left="1440"/>
        <w:contextualSpacing/>
        <w:jc w:val="both"/>
        <w:rPr>
          <w:rFonts w:ascii="Arial" w:hAnsi="Arial" w:cs="Arial"/>
          <w:color w:val="000000"/>
          <w:sz w:val="20"/>
          <w:szCs w:val="20"/>
        </w:rPr>
      </w:pPr>
    </w:p>
    <w:p w:rsidR="00817406" w:rsidRPr="000A4714" w:rsidRDefault="00605C15" w:rsidP="00817406">
      <w:pPr>
        <w:jc w:val="center"/>
        <w:rPr>
          <w:rFonts w:ascii="Arial" w:hAnsi="Arial" w:cs="Arial"/>
          <w:b/>
          <w:sz w:val="20"/>
          <w:szCs w:val="20"/>
          <w:u w:val="single"/>
        </w:rPr>
      </w:pPr>
      <w:r>
        <w:rPr>
          <w:rFonts w:ascii="Arial" w:hAnsi="Arial" w:cs="Arial"/>
          <w:b/>
          <w:sz w:val="20"/>
          <w:szCs w:val="20"/>
          <w:u w:val="single"/>
        </w:rPr>
        <w:t xml:space="preserve">PART- B </w:t>
      </w:r>
      <w:r w:rsidR="00B43C46">
        <w:rPr>
          <w:rFonts w:ascii="Arial" w:hAnsi="Arial" w:cs="Arial"/>
          <w:b/>
          <w:sz w:val="20"/>
          <w:szCs w:val="20"/>
          <w:u w:val="single"/>
        </w:rPr>
        <w:t>(</w:t>
      </w:r>
      <w:r w:rsidR="00817406" w:rsidRPr="000A4714">
        <w:rPr>
          <w:rFonts w:ascii="Arial" w:hAnsi="Arial" w:cs="Arial"/>
          <w:b/>
          <w:sz w:val="20"/>
          <w:szCs w:val="20"/>
          <w:u w:val="single"/>
        </w:rPr>
        <w:t>PLANT BIOTECHNOLOGY LABORATORY</w:t>
      </w:r>
      <w:r w:rsidR="00B43C46">
        <w:rPr>
          <w:rFonts w:ascii="Arial" w:hAnsi="Arial" w:cs="Arial"/>
          <w:b/>
          <w:sz w:val="20"/>
          <w:szCs w:val="20"/>
          <w:u w:val="single"/>
        </w:rPr>
        <w:t>)</w:t>
      </w:r>
    </w:p>
    <w:p w:rsidR="00817406" w:rsidRPr="000A4714" w:rsidRDefault="00817406" w:rsidP="00817406">
      <w:pPr>
        <w:jc w:val="center"/>
        <w:rPr>
          <w:rFonts w:ascii="Arial" w:hAnsi="Arial" w:cs="Arial"/>
          <w:sz w:val="20"/>
          <w:szCs w:val="20"/>
        </w:rPr>
      </w:pPr>
    </w:p>
    <w:p w:rsidR="00817406" w:rsidRPr="000A4714" w:rsidRDefault="00817406" w:rsidP="00817406">
      <w:pPr>
        <w:numPr>
          <w:ilvl w:val="0"/>
          <w:numId w:val="33"/>
        </w:numPr>
        <w:spacing w:line="360" w:lineRule="auto"/>
        <w:rPr>
          <w:rFonts w:ascii="Arial" w:hAnsi="Arial" w:cs="Arial"/>
          <w:bCs/>
          <w:sz w:val="20"/>
          <w:szCs w:val="20"/>
        </w:rPr>
      </w:pPr>
      <w:r w:rsidRPr="000A4714">
        <w:rPr>
          <w:rFonts w:ascii="Arial" w:hAnsi="Arial" w:cs="Arial"/>
          <w:bCs/>
          <w:sz w:val="20"/>
          <w:szCs w:val="20"/>
        </w:rPr>
        <w:t>Preparation of medium.</w:t>
      </w:r>
    </w:p>
    <w:p w:rsidR="00817406" w:rsidRPr="000A4714" w:rsidRDefault="00817406" w:rsidP="00817406">
      <w:pPr>
        <w:numPr>
          <w:ilvl w:val="0"/>
          <w:numId w:val="33"/>
        </w:numPr>
        <w:spacing w:line="360" w:lineRule="auto"/>
        <w:rPr>
          <w:rFonts w:ascii="Arial" w:hAnsi="Arial" w:cs="Arial"/>
          <w:bCs/>
          <w:sz w:val="20"/>
          <w:szCs w:val="20"/>
        </w:rPr>
      </w:pPr>
      <w:r w:rsidRPr="000A4714">
        <w:rPr>
          <w:rFonts w:ascii="Arial" w:hAnsi="Arial" w:cs="Arial"/>
          <w:bCs/>
          <w:sz w:val="20"/>
          <w:szCs w:val="20"/>
        </w:rPr>
        <w:t>Surface sterilization.</w:t>
      </w:r>
    </w:p>
    <w:p w:rsidR="00817406" w:rsidRPr="000A4714" w:rsidRDefault="00817406" w:rsidP="00817406">
      <w:pPr>
        <w:numPr>
          <w:ilvl w:val="0"/>
          <w:numId w:val="33"/>
        </w:numPr>
        <w:spacing w:line="360" w:lineRule="auto"/>
        <w:rPr>
          <w:rFonts w:ascii="Arial" w:hAnsi="Arial" w:cs="Arial"/>
          <w:bCs/>
          <w:sz w:val="20"/>
          <w:szCs w:val="20"/>
        </w:rPr>
      </w:pPr>
      <w:r w:rsidRPr="000A4714">
        <w:rPr>
          <w:rFonts w:ascii="Arial" w:hAnsi="Arial" w:cs="Arial"/>
          <w:bCs/>
          <w:sz w:val="20"/>
          <w:szCs w:val="20"/>
        </w:rPr>
        <w:t>Organ culture.</w:t>
      </w:r>
    </w:p>
    <w:p w:rsidR="00817406" w:rsidRPr="000A4714" w:rsidRDefault="00817406" w:rsidP="00817406">
      <w:pPr>
        <w:numPr>
          <w:ilvl w:val="0"/>
          <w:numId w:val="33"/>
        </w:numPr>
        <w:spacing w:line="360" w:lineRule="auto"/>
        <w:rPr>
          <w:rFonts w:ascii="Arial" w:hAnsi="Arial" w:cs="Arial"/>
          <w:bCs/>
          <w:sz w:val="20"/>
          <w:szCs w:val="20"/>
        </w:rPr>
      </w:pPr>
      <w:r w:rsidRPr="000A4714">
        <w:rPr>
          <w:rFonts w:ascii="Arial" w:hAnsi="Arial" w:cs="Arial"/>
          <w:bCs/>
          <w:sz w:val="20"/>
          <w:szCs w:val="20"/>
        </w:rPr>
        <w:t>Cell suspension cultures.</w:t>
      </w:r>
    </w:p>
    <w:p w:rsidR="00817406" w:rsidRPr="000A4714" w:rsidRDefault="00817406" w:rsidP="00817406">
      <w:pPr>
        <w:numPr>
          <w:ilvl w:val="0"/>
          <w:numId w:val="33"/>
        </w:numPr>
        <w:spacing w:line="360" w:lineRule="auto"/>
        <w:rPr>
          <w:rFonts w:ascii="Arial" w:hAnsi="Arial" w:cs="Arial"/>
          <w:bCs/>
          <w:sz w:val="20"/>
          <w:szCs w:val="20"/>
        </w:rPr>
      </w:pPr>
      <w:r w:rsidRPr="000A4714">
        <w:rPr>
          <w:rFonts w:ascii="Arial" w:hAnsi="Arial" w:cs="Arial"/>
          <w:bCs/>
          <w:sz w:val="20"/>
          <w:szCs w:val="20"/>
        </w:rPr>
        <w:t>Growth and production kinetics for secondary metabolite production and quantification.</w:t>
      </w:r>
    </w:p>
    <w:p w:rsidR="00817406" w:rsidRPr="000A4714" w:rsidRDefault="00817406" w:rsidP="00817406">
      <w:pPr>
        <w:numPr>
          <w:ilvl w:val="0"/>
          <w:numId w:val="33"/>
        </w:numPr>
        <w:spacing w:line="360" w:lineRule="auto"/>
        <w:rPr>
          <w:rFonts w:ascii="Arial" w:hAnsi="Arial" w:cs="Arial"/>
          <w:bCs/>
          <w:sz w:val="20"/>
          <w:szCs w:val="20"/>
        </w:rPr>
      </w:pPr>
      <w:r w:rsidRPr="000A4714">
        <w:rPr>
          <w:rFonts w:ascii="Arial" w:hAnsi="Arial" w:cs="Arial"/>
          <w:bCs/>
          <w:sz w:val="20"/>
          <w:szCs w:val="20"/>
        </w:rPr>
        <w:t xml:space="preserve">Genetic transformation studies using </w:t>
      </w:r>
      <w:r w:rsidRPr="000A4714">
        <w:rPr>
          <w:rFonts w:ascii="Arial" w:hAnsi="Arial" w:cs="Arial"/>
          <w:b/>
          <w:bCs/>
          <w:i/>
          <w:sz w:val="20"/>
          <w:szCs w:val="20"/>
        </w:rPr>
        <w:t>Agrobacterium</w:t>
      </w:r>
      <w:r w:rsidRPr="000A4714">
        <w:rPr>
          <w:rFonts w:ascii="Arial" w:hAnsi="Arial" w:cs="Arial"/>
          <w:bCs/>
          <w:sz w:val="20"/>
          <w:szCs w:val="20"/>
        </w:rPr>
        <w:t>.</w:t>
      </w:r>
    </w:p>
    <w:p w:rsidR="006D08B5" w:rsidRPr="000A4714" w:rsidRDefault="006D08B5" w:rsidP="00D14E05">
      <w:pPr>
        <w:rPr>
          <w:rFonts w:ascii="Arial" w:hAnsi="Arial" w:cs="Arial"/>
          <w:color w:val="000000"/>
          <w:sz w:val="20"/>
          <w:szCs w:val="20"/>
        </w:rPr>
      </w:pPr>
    </w:p>
    <w:p w:rsidR="0063375A" w:rsidRDefault="0063375A"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Pr="000A4714" w:rsidRDefault="000A4714" w:rsidP="008B594B">
      <w:pPr>
        <w:ind w:left="720"/>
        <w:rPr>
          <w:rFonts w:ascii="Arial" w:hAnsi="Arial" w:cs="Arial"/>
          <w:color w:val="000000"/>
          <w:sz w:val="20"/>
          <w:szCs w:val="20"/>
        </w:rPr>
      </w:pPr>
    </w:p>
    <w:p w:rsidR="00A93587" w:rsidRPr="000A4714" w:rsidRDefault="00A93587" w:rsidP="00A93587">
      <w:pPr>
        <w:jc w:val="center"/>
        <w:rPr>
          <w:rFonts w:ascii="Arial" w:hAnsi="Arial" w:cs="Arial"/>
          <w:color w:val="000000"/>
          <w:sz w:val="20"/>
          <w:szCs w:val="20"/>
        </w:rPr>
      </w:pPr>
      <w:r w:rsidRPr="000A4714">
        <w:rPr>
          <w:rFonts w:ascii="Arial" w:hAnsi="Arial" w:cs="Arial"/>
          <w:color w:val="000000"/>
          <w:sz w:val="20"/>
          <w:szCs w:val="20"/>
        </w:rPr>
        <w:t>M.Sc. MICROBIOLOGY – THIRD SEMESTER</w:t>
      </w:r>
      <w:r w:rsidR="004B2273" w:rsidRPr="000A4714">
        <w:rPr>
          <w:rFonts w:ascii="Arial" w:hAnsi="Arial" w:cs="Arial"/>
          <w:color w:val="000000"/>
          <w:sz w:val="20"/>
          <w:szCs w:val="20"/>
        </w:rPr>
        <w:t>– W.E.F.2015</w:t>
      </w:r>
    </w:p>
    <w:p w:rsidR="00A93587" w:rsidRPr="000A4714" w:rsidRDefault="00A93587" w:rsidP="00A93587">
      <w:pPr>
        <w:rPr>
          <w:rFonts w:ascii="Arial" w:hAnsi="Arial" w:cs="Arial"/>
          <w:b/>
          <w:sz w:val="20"/>
          <w:szCs w:val="20"/>
          <w:u w:val="single"/>
        </w:rPr>
      </w:pPr>
      <w:r w:rsidRPr="000A4714">
        <w:rPr>
          <w:rFonts w:ascii="Arial" w:hAnsi="Arial" w:cs="Arial"/>
          <w:color w:val="000000"/>
          <w:sz w:val="20"/>
          <w:szCs w:val="20"/>
        </w:rPr>
        <w:t>CORE COURSE VII</w:t>
      </w:r>
    </w:p>
    <w:p w:rsidR="00A93587" w:rsidRPr="000A4714" w:rsidRDefault="00A93587" w:rsidP="00A93587">
      <w:pPr>
        <w:jc w:val="center"/>
        <w:rPr>
          <w:rFonts w:ascii="Arial" w:hAnsi="Arial" w:cs="Arial"/>
          <w:b/>
          <w:sz w:val="20"/>
          <w:szCs w:val="20"/>
          <w:u w:val="single"/>
        </w:rPr>
      </w:pPr>
      <w:r w:rsidRPr="000A4714">
        <w:rPr>
          <w:rFonts w:ascii="Arial" w:hAnsi="Arial" w:cs="Arial"/>
          <w:b/>
          <w:sz w:val="20"/>
          <w:szCs w:val="20"/>
          <w:u w:val="single"/>
        </w:rPr>
        <w:t>r-DNA TECHNOLOGY</w:t>
      </w:r>
    </w:p>
    <w:p w:rsidR="00A93587" w:rsidRPr="000A4714" w:rsidRDefault="00A93587" w:rsidP="00A93587">
      <w:pPr>
        <w:jc w:val="both"/>
        <w:rPr>
          <w:rFonts w:ascii="Arial" w:hAnsi="Arial" w:cs="Arial"/>
          <w:color w:val="000000"/>
          <w:sz w:val="20"/>
          <w:szCs w:val="20"/>
        </w:rPr>
      </w:pPr>
    </w:p>
    <w:p w:rsidR="00A93587" w:rsidRPr="000A4714" w:rsidRDefault="00A93587" w:rsidP="00A93587">
      <w:pPr>
        <w:jc w:val="both"/>
        <w:rPr>
          <w:rFonts w:ascii="Arial" w:hAnsi="Arial" w:cs="Arial"/>
          <w:sz w:val="20"/>
          <w:szCs w:val="20"/>
        </w:rPr>
      </w:pPr>
      <w:r w:rsidRPr="000A4714">
        <w:rPr>
          <w:rFonts w:ascii="Arial" w:hAnsi="Arial" w:cs="Arial"/>
          <w:b/>
          <w:bCs/>
          <w:sz w:val="20"/>
          <w:szCs w:val="20"/>
        </w:rPr>
        <w:t xml:space="preserve">UNIT-I SCOPE OF GENETIC ENGINEERING: </w:t>
      </w:r>
      <w:r w:rsidRPr="000A4714">
        <w:rPr>
          <w:rFonts w:ascii="Arial" w:hAnsi="Arial" w:cs="Arial"/>
          <w:sz w:val="20"/>
          <w:szCs w:val="20"/>
        </w:rPr>
        <w:t xml:space="preserve"> Milestones in Genetic Engineering, Biosafety issues – Genetic engineering guidelines; Patenting of life forms. </w:t>
      </w:r>
    </w:p>
    <w:p w:rsidR="00A93587" w:rsidRPr="000A4714" w:rsidRDefault="00A93587" w:rsidP="00A93587">
      <w:pPr>
        <w:jc w:val="both"/>
        <w:rPr>
          <w:rFonts w:ascii="Arial" w:hAnsi="Arial" w:cs="Arial"/>
          <w:sz w:val="20"/>
          <w:szCs w:val="20"/>
        </w:rPr>
      </w:pPr>
      <w:r w:rsidRPr="000A4714">
        <w:rPr>
          <w:rFonts w:ascii="Arial" w:hAnsi="Arial" w:cs="Arial"/>
          <w:sz w:val="20"/>
          <w:szCs w:val="20"/>
        </w:rPr>
        <w:t xml:space="preserve">Molecular Tools in Genetic Engineering – Restriction enzymes and DNA Modifying enzymes (Polmerases, Reverse Transcriptase, Ligases, Alkaline phosphatase, Terminal deoxynucleotide transferases, Nucleases - S1 nucleases etc.). </w:t>
      </w:r>
    </w:p>
    <w:p w:rsidR="00A93587" w:rsidRPr="000A4714" w:rsidRDefault="00A93587" w:rsidP="00A93587">
      <w:pPr>
        <w:jc w:val="both"/>
        <w:rPr>
          <w:rFonts w:ascii="Arial" w:hAnsi="Arial" w:cs="Arial"/>
          <w:sz w:val="20"/>
          <w:szCs w:val="20"/>
        </w:rPr>
      </w:pPr>
      <w:r w:rsidRPr="000A4714">
        <w:rPr>
          <w:rFonts w:ascii="Arial" w:hAnsi="Arial" w:cs="Arial"/>
          <w:sz w:val="20"/>
          <w:szCs w:val="20"/>
        </w:rPr>
        <w:t xml:space="preserve">Nucleic Acid isolation and purification, yield analysis, Gel electrophoresis, DNA and RNA markers. Restriction mapping of DNA fragments and Map construction, Nucleic acid Amplification (PCR analysis) and its applications.  </w:t>
      </w:r>
    </w:p>
    <w:p w:rsidR="00A93587" w:rsidRPr="000A4714" w:rsidRDefault="00A93587" w:rsidP="00A93587">
      <w:pPr>
        <w:rPr>
          <w:rFonts w:ascii="Arial" w:hAnsi="Arial" w:cs="Arial"/>
          <w:sz w:val="20"/>
          <w:szCs w:val="20"/>
        </w:rPr>
      </w:pPr>
    </w:p>
    <w:p w:rsidR="00A93587" w:rsidRPr="000A4714" w:rsidRDefault="00A93587" w:rsidP="00A93587">
      <w:pPr>
        <w:jc w:val="both"/>
        <w:rPr>
          <w:rFonts w:ascii="Arial" w:hAnsi="Arial" w:cs="Arial"/>
          <w:sz w:val="20"/>
          <w:szCs w:val="20"/>
        </w:rPr>
      </w:pPr>
      <w:r w:rsidRPr="000A4714">
        <w:rPr>
          <w:rFonts w:ascii="Arial" w:hAnsi="Arial" w:cs="Arial"/>
          <w:b/>
          <w:bCs/>
          <w:sz w:val="20"/>
          <w:szCs w:val="20"/>
        </w:rPr>
        <w:t xml:space="preserve">UNIT-II GENE CLONING STRATEGIES: </w:t>
      </w:r>
      <w:r w:rsidRPr="000A4714">
        <w:rPr>
          <w:rFonts w:ascii="Arial" w:hAnsi="Arial" w:cs="Arial"/>
          <w:sz w:val="20"/>
          <w:szCs w:val="20"/>
        </w:rPr>
        <w:t xml:space="preserve">Gene Cloning vectors (Plasmids, bacteriophages, cosmids, phagemids, Artificial chromosomes), Gene Cloning strategies, Transformation and selection of recombinants; Construction of DNA libraries (Genomic library and cDNA library preparations –mRNA enrichment, reverse transcription, use of linkers and adaptors); and their screening; Alternative strategies of Gene cloning; Cloning of differentially expressed genes. </w:t>
      </w:r>
    </w:p>
    <w:p w:rsidR="00A93587" w:rsidRPr="000A4714" w:rsidRDefault="00A93587" w:rsidP="00A93587">
      <w:pPr>
        <w:jc w:val="both"/>
        <w:rPr>
          <w:rFonts w:ascii="Arial" w:hAnsi="Arial" w:cs="Arial"/>
          <w:b/>
          <w:bCs/>
          <w:sz w:val="20"/>
          <w:szCs w:val="20"/>
        </w:rPr>
      </w:pPr>
    </w:p>
    <w:p w:rsidR="00A93587" w:rsidRPr="000A4714" w:rsidRDefault="00A93587" w:rsidP="00A93587">
      <w:pPr>
        <w:rPr>
          <w:rFonts w:ascii="Arial" w:hAnsi="Arial" w:cs="Arial"/>
          <w:b/>
          <w:bCs/>
          <w:sz w:val="20"/>
          <w:szCs w:val="20"/>
        </w:rPr>
      </w:pPr>
    </w:p>
    <w:p w:rsidR="00A93587" w:rsidRPr="000A4714" w:rsidRDefault="00A93587" w:rsidP="00A93587">
      <w:pPr>
        <w:jc w:val="both"/>
        <w:rPr>
          <w:rFonts w:ascii="Arial" w:hAnsi="Arial" w:cs="Arial"/>
          <w:sz w:val="20"/>
          <w:szCs w:val="20"/>
        </w:rPr>
      </w:pPr>
      <w:r w:rsidRPr="000A4714">
        <w:rPr>
          <w:rFonts w:ascii="Arial" w:hAnsi="Arial" w:cs="Arial"/>
          <w:b/>
          <w:bCs/>
          <w:sz w:val="20"/>
          <w:szCs w:val="20"/>
        </w:rPr>
        <w:t xml:space="preserve">UNIT-III GENE EXPRESSION: </w:t>
      </w:r>
      <w:r w:rsidRPr="000A4714">
        <w:rPr>
          <w:rFonts w:ascii="Arial" w:hAnsi="Arial" w:cs="Arial"/>
          <w:sz w:val="20"/>
          <w:szCs w:val="20"/>
        </w:rPr>
        <w:t>Study of introduced Gene expression – hybridization techniques, Northern blot analysis, Primer extension, S1 mapping, Rnase protection assays, Reporter assays), Nucleic acid microarrays.</w:t>
      </w:r>
    </w:p>
    <w:p w:rsidR="00A93587" w:rsidRPr="000A4714" w:rsidRDefault="00A93587" w:rsidP="00A93587">
      <w:pPr>
        <w:jc w:val="both"/>
        <w:rPr>
          <w:rFonts w:ascii="Arial" w:hAnsi="Arial" w:cs="Arial"/>
          <w:sz w:val="20"/>
          <w:szCs w:val="20"/>
        </w:rPr>
      </w:pPr>
      <w:r w:rsidRPr="000A4714">
        <w:rPr>
          <w:rFonts w:ascii="Arial" w:hAnsi="Arial" w:cs="Arial"/>
          <w:sz w:val="20"/>
          <w:szCs w:val="20"/>
        </w:rPr>
        <w:t xml:space="preserve">Gene expression in bacteria and Yeast, expression in insects and insect cells, expression in mammalian cells, expression in plants – characterization of recombinant proteins, stabilization of proteins; Phage display, Yeast Two- and three Hybrid system. </w:t>
      </w:r>
    </w:p>
    <w:p w:rsidR="00A93587" w:rsidRPr="000A4714" w:rsidRDefault="00A93587" w:rsidP="00A93587">
      <w:pPr>
        <w:ind w:left="360"/>
        <w:rPr>
          <w:rFonts w:ascii="Arial" w:hAnsi="Arial" w:cs="Arial"/>
          <w:b/>
          <w:bCs/>
          <w:sz w:val="20"/>
          <w:szCs w:val="20"/>
        </w:rPr>
      </w:pPr>
    </w:p>
    <w:p w:rsidR="00A93587" w:rsidRPr="000A4714" w:rsidRDefault="00A93587" w:rsidP="00A93587">
      <w:pPr>
        <w:jc w:val="both"/>
        <w:rPr>
          <w:rFonts w:ascii="Arial" w:hAnsi="Arial" w:cs="Arial"/>
          <w:color w:val="000000"/>
          <w:sz w:val="20"/>
          <w:szCs w:val="20"/>
        </w:rPr>
      </w:pPr>
      <w:r w:rsidRPr="000A4714">
        <w:rPr>
          <w:rFonts w:ascii="Arial" w:hAnsi="Arial" w:cs="Arial"/>
          <w:b/>
          <w:bCs/>
          <w:sz w:val="20"/>
          <w:szCs w:val="20"/>
        </w:rPr>
        <w:t xml:space="preserve">UNIT-IV TRANSGENIC TECHNOLOGY: </w:t>
      </w:r>
      <w:r w:rsidRPr="000A4714">
        <w:rPr>
          <w:rFonts w:ascii="Arial" w:hAnsi="Arial" w:cs="Arial"/>
          <w:sz w:val="20"/>
          <w:szCs w:val="20"/>
        </w:rPr>
        <w:t>Gene tagging (T-DNA tagging and Transposon tagging) in gene analysis (identification and isolation of gene), Transgenic and Gene Knockouts Technologies - Targeted gene replacement, Chromosome engineering, Gene Therapy, Strategies of gene delivery, gene replacement/ augmentation, gene correction, gene editing and silencing.</w:t>
      </w:r>
      <w:r w:rsidRPr="000A4714">
        <w:rPr>
          <w:rFonts w:ascii="Arial" w:hAnsi="Arial" w:cs="Arial"/>
          <w:color w:val="000000"/>
          <w:sz w:val="20"/>
          <w:szCs w:val="20"/>
        </w:rPr>
        <w:t xml:space="preserve"> </w:t>
      </w:r>
    </w:p>
    <w:p w:rsidR="00A93587" w:rsidRPr="000A4714" w:rsidRDefault="00A93587" w:rsidP="00A93587">
      <w:pPr>
        <w:jc w:val="both"/>
        <w:rPr>
          <w:rFonts w:ascii="Arial" w:hAnsi="Arial" w:cs="Arial"/>
          <w:color w:val="000000"/>
          <w:sz w:val="20"/>
          <w:szCs w:val="20"/>
        </w:rPr>
      </w:pPr>
      <w:r w:rsidRPr="000A4714">
        <w:rPr>
          <w:rFonts w:ascii="Arial" w:hAnsi="Arial" w:cs="Arial"/>
          <w:color w:val="000000"/>
          <w:sz w:val="20"/>
          <w:szCs w:val="20"/>
        </w:rPr>
        <w:t xml:space="preserve">UNIT-V APPLICATIONS OF GENETIC ENGINEERING; Genome sequencing projects, site directed mutagenesis and protein engineering RNAi, antisense technology ribozymes. </w:t>
      </w:r>
    </w:p>
    <w:p w:rsidR="00A93587" w:rsidRPr="000A4714" w:rsidRDefault="00A93587" w:rsidP="00A93587">
      <w:pPr>
        <w:jc w:val="both"/>
        <w:rPr>
          <w:rFonts w:ascii="Arial" w:hAnsi="Arial" w:cs="Arial"/>
          <w:b/>
          <w:color w:val="000000"/>
          <w:sz w:val="20"/>
          <w:szCs w:val="20"/>
        </w:rPr>
      </w:pPr>
      <w:r w:rsidRPr="000A4714">
        <w:rPr>
          <w:rFonts w:ascii="Arial" w:hAnsi="Arial" w:cs="Arial"/>
          <w:b/>
          <w:color w:val="000000"/>
          <w:sz w:val="20"/>
          <w:szCs w:val="20"/>
        </w:rPr>
        <w:t>======================================================================</w:t>
      </w:r>
    </w:p>
    <w:p w:rsidR="00A93587" w:rsidRPr="000A4714" w:rsidRDefault="00A93587" w:rsidP="00A93587">
      <w:pPr>
        <w:jc w:val="both"/>
        <w:rPr>
          <w:rFonts w:ascii="Arial" w:hAnsi="Arial" w:cs="Arial"/>
          <w:b/>
          <w:color w:val="000000"/>
          <w:sz w:val="20"/>
          <w:szCs w:val="20"/>
        </w:rPr>
      </w:pPr>
    </w:p>
    <w:p w:rsidR="00A93587" w:rsidRPr="000A4714" w:rsidRDefault="00A93587" w:rsidP="00A93587">
      <w:pPr>
        <w:jc w:val="both"/>
        <w:rPr>
          <w:rFonts w:ascii="Arial" w:hAnsi="Arial" w:cs="Arial"/>
          <w:b/>
          <w:color w:val="000000"/>
          <w:sz w:val="20"/>
          <w:szCs w:val="20"/>
        </w:rPr>
      </w:pPr>
      <w:r w:rsidRPr="000A4714">
        <w:rPr>
          <w:rFonts w:ascii="Arial" w:hAnsi="Arial" w:cs="Arial"/>
          <w:b/>
          <w:color w:val="000000"/>
          <w:sz w:val="20"/>
          <w:szCs w:val="20"/>
          <w:u w:val="single"/>
        </w:rPr>
        <w:t>REFERENCES</w:t>
      </w:r>
      <w:r w:rsidRPr="000A4714">
        <w:rPr>
          <w:rFonts w:ascii="Arial" w:hAnsi="Arial" w:cs="Arial"/>
          <w:b/>
          <w:color w:val="000000"/>
          <w:sz w:val="20"/>
          <w:szCs w:val="20"/>
        </w:rPr>
        <w:t>:</w:t>
      </w:r>
    </w:p>
    <w:p w:rsidR="00A93587" w:rsidRPr="000A4714" w:rsidRDefault="00A93587" w:rsidP="00A93587">
      <w:pPr>
        <w:numPr>
          <w:ilvl w:val="0"/>
          <w:numId w:val="20"/>
        </w:numPr>
        <w:jc w:val="both"/>
        <w:rPr>
          <w:rFonts w:ascii="Arial" w:hAnsi="Arial" w:cs="Arial"/>
          <w:color w:val="000000"/>
          <w:sz w:val="20"/>
          <w:szCs w:val="20"/>
        </w:rPr>
      </w:pPr>
      <w:r w:rsidRPr="000A4714">
        <w:rPr>
          <w:rFonts w:ascii="Arial" w:hAnsi="Arial" w:cs="Arial"/>
          <w:color w:val="000000"/>
          <w:sz w:val="20"/>
          <w:szCs w:val="20"/>
        </w:rPr>
        <w:t>Principles of gene manipulation, 1994. Old &amp; Primrose, Blackwell Scientific Publications.</w:t>
      </w:r>
    </w:p>
    <w:p w:rsidR="00A93587" w:rsidRPr="000A4714" w:rsidRDefault="00A93587" w:rsidP="00A93587">
      <w:pPr>
        <w:numPr>
          <w:ilvl w:val="0"/>
          <w:numId w:val="20"/>
        </w:numPr>
        <w:jc w:val="both"/>
        <w:rPr>
          <w:rFonts w:ascii="Arial" w:hAnsi="Arial" w:cs="Arial"/>
          <w:color w:val="000000"/>
          <w:sz w:val="20"/>
          <w:szCs w:val="20"/>
        </w:rPr>
      </w:pPr>
      <w:r w:rsidRPr="000A4714">
        <w:rPr>
          <w:rFonts w:ascii="Arial" w:hAnsi="Arial" w:cs="Arial"/>
          <w:color w:val="000000"/>
          <w:sz w:val="20"/>
          <w:szCs w:val="20"/>
        </w:rPr>
        <w:t>Molecular coling. 3 volumes. Sambrose and Russell. 200. CSH press.</w:t>
      </w:r>
    </w:p>
    <w:p w:rsidR="00A93587" w:rsidRPr="000A4714" w:rsidRDefault="00A93587" w:rsidP="00A93587">
      <w:pPr>
        <w:numPr>
          <w:ilvl w:val="0"/>
          <w:numId w:val="20"/>
        </w:numPr>
        <w:jc w:val="both"/>
        <w:rPr>
          <w:rFonts w:ascii="Arial" w:hAnsi="Arial" w:cs="Arial"/>
          <w:color w:val="000000"/>
          <w:sz w:val="20"/>
          <w:szCs w:val="20"/>
        </w:rPr>
      </w:pPr>
      <w:r w:rsidRPr="000A4714">
        <w:rPr>
          <w:rFonts w:ascii="Arial" w:hAnsi="Arial" w:cs="Arial"/>
          <w:color w:val="000000"/>
          <w:sz w:val="20"/>
          <w:szCs w:val="20"/>
        </w:rPr>
        <w:t>Genome analysis. Four volumes. 2000. CSH press.</w:t>
      </w:r>
    </w:p>
    <w:p w:rsidR="00A93587" w:rsidRPr="000A4714" w:rsidRDefault="00A93587" w:rsidP="00A93587">
      <w:pPr>
        <w:jc w:val="both"/>
        <w:rPr>
          <w:rFonts w:ascii="Arial" w:hAnsi="Arial" w:cs="Arial"/>
          <w:color w:val="000000"/>
          <w:sz w:val="20"/>
          <w:szCs w:val="20"/>
        </w:rPr>
      </w:pPr>
    </w:p>
    <w:p w:rsidR="004F6B04" w:rsidRPr="000A4714" w:rsidRDefault="004F6B04" w:rsidP="00A93587">
      <w:pPr>
        <w:jc w:val="both"/>
        <w:rPr>
          <w:rFonts w:ascii="Arial" w:hAnsi="Arial" w:cs="Arial"/>
          <w:color w:val="000000"/>
          <w:sz w:val="20"/>
          <w:szCs w:val="20"/>
        </w:rPr>
      </w:pPr>
    </w:p>
    <w:p w:rsidR="004F6B04" w:rsidRPr="000A4714" w:rsidRDefault="004F6B04" w:rsidP="00A93587">
      <w:pPr>
        <w:jc w:val="both"/>
        <w:rPr>
          <w:rFonts w:ascii="Arial" w:hAnsi="Arial" w:cs="Arial"/>
          <w:color w:val="000000"/>
          <w:sz w:val="20"/>
          <w:szCs w:val="20"/>
        </w:rPr>
      </w:pPr>
    </w:p>
    <w:p w:rsidR="004F6B04" w:rsidRPr="000A4714" w:rsidRDefault="004F6B04" w:rsidP="00A93587">
      <w:pPr>
        <w:jc w:val="both"/>
        <w:rPr>
          <w:rFonts w:ascii="Arial" w:hAnsi="Arial" w:cs="Arial"/>
          <w:color w:val="000000"/>
          <w:sz w:val="20"/>
          <w:szCs w:val="20"/>
        </w:rPr>
      </w:pPr>
    </w:p>
    <w:p w:rsidR="004F6B04" w:rsidRPr="000A4714" w:rsidRDefault="004F6B04" w:rsidP="00A93587">
      <w:pPr>
        <w:jc w:val="both"/>
        <w:rPr>
          <w:rFonts w:ascii="Arial" w:hAnsi="Arial" w:cs="Arial"/>
          <w:color w:val="000000"/>
          <w:sz w:val="20"/>
          <w:szCs w:val="20"/>
        </w:rPr>
      </w:pPr>
    </w:p>
    <w:p w:rsidR="004F6B04" w:rsidRPr="000A4714" w:rsidRDefault="004F6B04" w:rsidP="00A93587">
      <w:pPr>
        <w:jc w:val="both"/>
        <w:rPr>
          <w:rFonts w:ascii="Arial" w:hAnsi="Arial" w:cs="Arial"/>
          <w:color w:val="000000"/>
          <w:sz w:val="20"/>
          <w:szCs w:val="20"/>
        </w:rPr>
      </w:pPr>
    </w:p>
    <w:p w:rsidR="009B562E" w:rsidRPr="000A4714" w:rsidRDefault="009B562E" w:rsidP="00A93587">
      <w:pPr>
        <w:jc w:val="both"/>
        <w:rPr>
          <w:rFonts w:ascii="Arial" w:hAnsi="Arial" w:cs="Arial"/>
          <w:color w:val="000000"/>
          <w:sz w:val="20"/>
          <w:szCs w:val="20"/>
        </w:rPr>
      </w:pPr>
    </w:p>
    <w:p w:rsidR="009B562E" w:rsidRDefault="009B562E" w:rsidP="00A93587">
      <w:pPr>
        <w:jc w:val="both"/>
        <w:rPr>
          <w:rFonts w:ascii="Arial" w:hAnsi="Arial" w:cs="Arial"/>
          <w:color w:val="000000"/>
          <w:sz w:val="20"/>
          <w:szCs w:val="20"/>
        </w:rPr>
      </w:pPr>
    </w:p>
    <w:p w:rsidR="000A4714" w:rsidRDefault="000A4714" w:rsidP="00A93587">
      <w:pPr>
        <w:jc w:val="both"/>
        <w:rPr>
          <w:rFonts w:ascii="Arial" w:hAnsi="Arial" w:cs="Arial"/>
          <w:color w:val="000000"/>
          <w:sz w:val="20"/>
          <w:szCs w:val="20"/>
        </w:rPr>
      </w:pPr>
    </w:p>
    <w:p w:rsidR="000A4714" w:rsidRDefault="000A4714" w:rsidP="00A93587">
      <w:pPr>
        <w:jc w:val="both"/>
        <w:rPr>
          <w:rFonts w:ascii="Arial" w:hAnsi="Arial" w:cs="Arial"/>
          <w:color w:val="000000"/>
          <w:sz w:val="20"/>
          <w:szCs w:val="20"/>
        </w:rPr>
      </w:pPr>
    </w:p>
    <w:p w:rsidR="000A4714" w:rsidRDefault="000A4714" w:rsidP="00A93587">
      <w:pPr>
        <w:jc w:val="both"/>
        <w:rPr>
          <w:rFonts w:ascii="Arial" w:hAnsi="Arial" w:cs="Arial"/>
          <w:color w:val="000000"/>
          <w:sz w:val="20"/>
          <w:szCs w:val="20"/>
        </w:rPr>
      </w:pPr>
    </w:p>
    <w:p w:rsidR="000A4714" w:rsidRDefault="000A4714" w:rsidP="00A93587">
      <w:pPr>
        <w:jc w:val="both"/>
        <w:rPr>
          <w:rFonts w:ascii="Arial" w:hAnsi="Arial" w:cs="Arial"/>
          <w:color w:val="000000"/>
          <w:sz w:val="20"/>
          <w:szCs w:val="20"/>
        </w:rPr>
      </w:pPr>
    </w:p>
    <w:p w:rsidR="000A4714" w:rsidRDefault="000A4714" w:rsidP="00A93587">
      <w:pPr>
        <w:jc w:val="both"/>
        <w:rPr>
          <w:rFonts w:ascii="Arial" w:hAnsi="Arial" w:cs="Arial"/>
          <w:color w:val="000000"/>
          <w:sz w:val="20"/>
          <w:szCs w:val="20"/>
        </w:rPr>
      </w:pPr>
    </w:p>
    <w:p w:rsidR="000A4714" w:rsidRDefault="000A4714" w:rsidP="00A93587">
      <w:pPr>
        <w:jc w:val="both"/>
        <w:rPr>
          <w:rFonts w:ascii="Arial" w:hAnsi="Arial" w:cs="Arial"/>
          <w:color w:val="000000"/>
          <w:sz w:val="20"/>
          <w:szCs w:val="20"/>
        </w:rPr>
      </w:pPr>
    </w:p>
    <w:p w:rsidR="000A4714" w:rsidRDefault="000A4714" w:rsidP="00A93587">
      <w:pPr>
        <w:jc w:val="both"/>
        <w:rPr>
          <w:rFonts w:ascii="Arial" w:hAnsi="Arial" w:cs="Arial"/>
          <w:color w:val="000000"/>
          <w:sz w:val="20"/>
          <w:szCs w:val="20"/>
        </w:rPr>
      </w:pPr>
    </w:p>
    <w:p w:rsidR="000A4714" w:rsidRDefault="000A4714" w:rsidP="00A93587">
      <w:pPr>
        <w:jc w:val="both"/>
        <w:rPr>
          <w:rFonts w:ascii="Arial" w:hAnsi="Arial" w:cs="Arial"/>
          <w:color w:val="000000"/>
          <w:sz w:val="20"/>
          <w:szCs w:val="20"/>
        </w:rPr>
      </w:pPr>
    </w:p>
    <w:p w:rsidR="000A4714" w:rsidRDefault="000A4714" w:rsidP="00A93587">
      <w:pPr>
        <w:jc w:val="both"/>
        <w:rPr>
          <w:rFonts w:ascii="Arial" w:hAnsi="Arial" w:cs="Arial"/>
          <w:color w:val="000000"/>
          <w:sz w:val="20"/>
          <w:szCs w:val="20"/>
        </w:rPr>
      </w:pPr>
    </w:p>
    <w:p w:rsidR="000A4714" w:rsidRDefault="000A4714" w:rsidP="00A93587">
      <w:pPr>
        <w:jc w:val="both"/>
        <w:rPr>
          <w:rFonts w:ascii="Arial" w:hAnsi="Arial" w:cs="Arial"/>
          <w:color w:val="000000"/>
          <w:sz w:val="20"/>
          <w:szCs w:val="20"/>
        </w:rPr>
      </w:pPr>
    </w:p>
    <w:p w:rsidR="000A4714" w:rsidRDefault="000A4714" w:rsidP="00A93587">
      <w:pPr>
        <w:jc w:val="both"/>
        <w:rPr>
          <w:rFonts w:ascii="Arial" w:hAnsi="Arial" w:cs="Arial"/>
          <w:color w:val="000000"/>
          <w:sz w:val="20"/>
          <w:szCs w:val="20"/>
        </w:rPr>
      </w:pPr>
    </w:p>
    <w:p w:rsidR="000A4714" w:rsidRDefault="000A4714" w:rsidP="00A93587">
      <w:pPr>
        <w:jc w:val="both"/>
        <w:rPr>
          <w:rFonts w:ascii="Arial" w:hAnsi="Arial" w:cs="Arial"/>
          <w:color w:val="000000"/>
          <w:sz w:val="20"/>
          <w:szCs w:val="20"/>
        </w:rPr>
      </w:pPr>
    </w:p>
    <w:p w:rsidR="000A4714" w:rsidRDefault="000A4714" w:rsidP="00A93587">
      <w:pPr>
        <w:jc w:val="both"/>
        <w:rPr>
          <w:rFonts w:ascii="Arial" w:hAnsi="Arial" w:cs="Arial"/>
          <w:color w:val="000000"/>
          <w:sz w:val="20"/>
          <w:szCs w:val="20"/>
        </w:rPr>
      </w:pPr>
    </w:p>
    <w:p w:rsidR="000A4714" w:rsidRPr="000A4714" w:rsidRDefault="000A4714" w:rsidP="00A93587">
      <w:pPr>
        <w:jc w:val="both"/>
        <w:rPr>
          <w:rFonts w:ascii="Arial" w:hAnsi="Arial" w:cs="Arial"/>
          <w:color w:val="000000"/>
          <w:sz w:val="20"/>
          <w:szCs w:val="20"/>
        </w:rPr>
      </w:pPr>
    </w:p>
    <w:p w:rsidR="00F4112E" w:rsidRPr="000A4714" w:rsidRDefault="00F4112E" w:rsidP="00A93587">
      <w:pPr>
        <w:jc w:val="both"/>
        <w:rPr>
          <w:rFonts w:ascii="Arial" w:hAnsi="Arial" w:cs="Arial"/>
          <w:color w:val="000000"/>
          <w:sz w:val="20"/>
          <w:szCs w:val="20"/>
        </w:rPr>
      </w:pPr>
    </w:p>
    <w:p w:rsidR="00F4112E" w:rsidRPr="000A4714" w:rsidRDefault="00F4112E" w:rsidP="00A93587">
      <w:pPr>
        <w:jc w:val="both"/>
        <w:rPr>
          <w:rFonts w:ascii="Arial" w:hAnsi="Arial" w:cs="Arial"/>
          <w:color w:val="000000"/>
          <w:sz w:val="20"/>
          <w:szCs w:val="20"/>
        </w:rPr>
      </w:pPr>
    </w:p>
    <w:p w:rsidR="009B562E" w:rsidRPr="000A4714" w:rsidRDefault="009B562E" w:rsidP="00A93587">
      <w:pPr>
        <w:jc w:val="both"/>
        <w:rPr>
          <w:rFonts w:ascii="Arial" w:hAnsi="Arial" w:cs="Arial"/>
          <w:color w:val="000000"/>
          <w:sz w:val="20"/>
          <w:szCs w:val="20"/>
        </w:rPr>
      </w:pPr>
    </w:p>
    <w:p w:rsidR="009F792C" w:rsidRPr="000A4714" w:rsidRDefault="009F792C" w:rsidP="009F792C">
      <w:pPr>
        <w:tabs>
          <w:tab w:val="left" w:pos="6280"/>
        </w:tabs>
        <w:jc w:val="center"/>
        <w:rPr>
          <w:rFonts w:ascii="Arial" w:hAnsi="Arial" w:cs="Arial"/>
          <w:color w:val="000000"/>
          <w:sz w:val="20"/>
          <w:szCs w:val="20"/>
        </w:rPr>
      </w:pPr>
      <w:r w:rsidRPr="000A4714">
        <w:rPr>
          <w:rFonts w:ascii="Arial" w:hAnsi="Arial" w:cs="Arial"/>
          <w:color w:val="000000"/>
          <w:sz w:val="20"/>
          <w:szCs w:val="20"/>
        </w:rPr>
        <w:t>M.Sc. MICROBIOLOGY – THIRD SEMESTER</w:t>
      </w:r>
      <w:r w:rsidR="004B2273" w:rsidRPr="000A4714">
        <w:rPr>
          <w:rFonts w:ascii="Arial" w:hAnsi="Arial" w:cs="Arial"/>
          <w:color w:val="000000"/>
          <w:sz w:val="20"/>
          <w:szCs w:val="20"/>
        </w:rPr>
        <w:t>– W.E.F.2015</w:t>
      </w:r>
    </w:p>
    <w:p w:rsidR="000D27A9" w:rsidRPr="000A4714" w:rsidRDefault="000D27A9" w:rsidP="000D27A9">
      <w:pPr>
        <w:tabs>
          <w:tab w:val="left" w:pos="6280"/>
        </w:tabs>
        <w:rPr>
          <w:rFonts w:ascii="Arial" w:hAnsi="Arial" w:cs="Arial"/>
          <w:b/>
          <w:color w:val="000000"/>
          <w:sz w:val="20"/>
          <w:szCs w:val="20"/>
          <w:u w:val="single"/>
        </w:rPr>
      </w:pPr>
      <w:r w:rsidRPr="000A4714">
        <w:rPr>
          <w:rFonts w:ascii="Arial" w:hAnsi="Arial" w:cs="Arial"/>
          <w:color w:val="000000"/>
          <w:sz w:val="20"/>
          <w:szCs w:val="20"/>
        </w:rPr>
        <w:t xml:space="preserve"> CORE COURSE VIII</w:t>
      </w:r>
    </w:p>
    <w:p w:rsidR="009F792C" w:rsidRPr="000A4714" w:rsidRDefault="009F792C" w:rsidP="009F792C">
      <w:pPr>
        <w:tabs>
          <w:tab w:val="left" w:pos="6280"/>
        </w:tabs>
        <w:jc w:val="center"/>
        <w:rPr>
          <w:rFonts w:ascii="Arial" w:hAnsi="Arial" w:cs="Arial"/>
          <w:b/>
          <w:color w:val="000000"/>
          <w:sz w:val="20"/>
          <w:szCs w:val="20"/>
          <w:u w:val="single"/>
        </w:rPr>
      </w:pPr>
      <w:r w:rsidRPr="000A4714">
        <w:rPr>
          <w:rFonts w:ascii="Arial" w:hAnsi="Arial" w:cs="Arial"/>
          <w:b/>
          <w:color w:val="000000"/>
          <w:sz w:val="20"/>
          <w:szCs w:val="20"/>
          <w:u w:val="single"/>
        </w:rPr>
        <w:t>ENZYMOLOGY &amp; BIOENERGETICS</w:t>
      </w:r>
    </w:p>
    <w:p w:rsidR="009F792C" w:rsidRPr="000A4714" w:rsidRDefault="009F792C" w:rsidP="009F792C">
      <w:pPr>
        <w:rPr>
          <w:rFonts w:ascii="Arial" w:hAnsi="Arial" w:cs="Arial"/>
          <w:b/>
          <w:color w:val="000000"/>
          <w:sz w:val="20"/>
          <w:szCs w:val="20"/>
        </w:rPr>
      </w:pPr>
    </w:p>
    <w:p w:rsidR="009F792C" w:rsidRPr="000A4714" w:rsidRDefault="009F792C" w:rsidP="009F792C">
      <w:pPr>
        <w:jc w:val="both"/>
        <w:rPr>
          <w:rFonts w:ascii="Arial" w:hAnsi="Arial" w:cs="Arial"/>
          <w:sz w:val="20"/>
          <w:szCs w:val="20"/>
        </w:rPr>
      </w:pPr>
      <w:r w:rsidRPr="000A4714">
        <w:rPr>
          <w:rFonts w:ascii="Arial" w:hAnsi="Arial" w:cs="Arial"/>
          <w:b/>
          <w:sz w:val="20"/>
          <w:szCs w:val="20"/>
        </w:rPr>
        <w:t xml:space="preserve">UNIT-I Introduction to Enzymes: </w:t>
      </w:r>
      <w:r w:rsidRPr="000A4714">
        <w:rPr>
          <w:rFonts w:ascii="Arial" w:hAnsi="Arial" w:cs="Arial"/>
          <w:sz w:val="20"/>
          <w:szCs w:val="20"/>
        </w:rPr>
        <w:t>Classification, Nomenclature and their chemical nature. Factors affecting enzyme catalyzed reactions – pH, temperature, concentration of enzyme and concentration of substrate. Assay of enzymes.</w:t>
      </w:r>
    </w:p>
    <w:p w:rsidR="009F792C" w:rsidRPr="000A4714" w:rsidRDefault="009F792C" w:rsidP="009F792C">
      <w:pPr>
        <w:rPr>
          <w:rFonts w:ascii="Arial" w:hAnsi="Arial" w:cs="Arial"/>
          <w:b/>
          <w:sz w:val="20"/>
          <w:szCs w:val="20"/>
        </w:rPr>
      </w:pPr>
    </w:p>
    <w:p w:rsidR="009F792C" w:rsidRPr="000A4714" w:rsidRDefault="009F792C" w:rsidP="009F792C">
      <w:pPr>
        <w:jc w:val="both"/>
        <w:rPr>
          <w:rFonts w:ascii="Arial" w:hAnsi="Arial" w:cs="Arial"/>
          <w:sz w:val="20"/>
          <w:szCs w:val="20"/>
        </w:rPr>
      </w:pPr>
      <w:r w:rsidRPr="000A4714">
        <w:rPr>
          <w:rFonts w:ascii="Arial" w:hAnsi="Arial" w:cs="Arial"/>
          <w:b/>
          <w:sz w:val="20"/>
          <w:szCs w:val="20"/>
        </w:rPr>
        <w:t xml:space="preserve">UNIT-II Enzyme Isolation &amp; Purification: </w:t>
      </w:r>
      <w:r w:rsidRPr="000A4714">
        <w:rPr>
          <w:rFonts w:ascii="Arial" w:hAnsi="Arial" w:cs="Arial"/>
          <w:sz w:val="20"/>
          <w:szCs w:val="20"/>
        </w:rPr>
        <w:t>Methods of isolation and purification, recovery and yield, purity and characterization of enzyme preparations. Mechanism of action of – Chymotrypsin, Carboxy-peptidase, Ribonuclease, Lysozyme.</w:t>
      </w:r>
    </w:p>
    <w:p w:rsidR="009F792C" w:rsidRPr="000A4714" w:rsidRDefault="009F792C" w:rsidP="009F792C">
      <w:pPr>
        <w:rPr>
          <w:rFonts w:ascii="Arial" w:hAnsi="Arial" w:cs="Arial"/>
          <w:b/>
          <w:sz w:val="20"/>
          <w:szCs w:val="20"/>
        </w:rPr>
      </w:pPr>
    </w:p>
    <w:p w:rsidR="009F792C" w:rsidRPr="000A4714" w:rsidRDefault="009F792C" w:rsidP="009F792C">
      <w:pPr>
        <w:jc w:val="both"/>
        <w:rPr>
          <w:rFonts w:ascii="Arial" w:hAnsi="Arial" w:cs="Arial"/>
          <w:sz w:val="20"/>
          <w:szCs w:val="20"/>
        </w:rPr>
      </w:pPr>
      <w:r w:rsidRPr="000A4714">
        <w:rPr>
          <w:rFonts w:ascii="Arial" w:hAnsi="Arial" w:cs="Arial"/>
          <w:b/>
          <w:sz w:val="20"/>
          <w:szCs w:val="20"/>
        </w:rPr>
        <w:t xml:space="preserve">UNIT-III Enzyme Kinetics: </w:t>
      </w:r>
      <w:r w:rsidRPr="000A4714">
        <w:rPr>
          <w:rFonts w:ascii="Arial" w:hAnsi="Arial" w:cs="Arial"/>
          <w:sz w:val="20"/>
          <w:szCs w:val="20"/>
        </w:rPr>
        <w:t>Derivation of Michaelis and Menten equation for uni-substrate reactions. Determination of Km,</w:t>
      </w:r>
      <w:r w:rsidRPr="000A4714">
        <w:rPr>
          <w:rFonts w:ascii="Arial" w:hAnsi="Arial" w:cs="Arial"/>
          <w:sz w:val="20"/>
          <w:szCs w:val="20"/>
          <w:vertAlign w:val="subscript"/>
        </w:rPr>
        <w:t xml:space="preserve"> </w:t>
      </w:r>
      <w:r w:rsidRPr="000A4714">
        <w:rPr>
          <w:rFonts w:ascii="Arial" w:hAnsi="Arial" w:cs="Arial"/>
          <w:sz w:val="20"/>
          <w:szCs w:val="20"/>
        </w:rPr>
        <w:t>V</w:t>
      </w:r>
      <w:r w:rsidRPr="000A4714">
        <w:rPr>
          <w:rFonts w:ascii="Arial" w:hAnsi="Arial" w:cs="Arial"/>
          <w:sz w:val="20"/>
          <w:szCs w:val="20"/>
          <w:vertAlign w:val="subscript"/>
        </w:rPr>
        <w:t>max</w:t>
      </w:r>
      <w:r w:rsidRPr="000A4714">
        <w:rPr>
          <w:rFonts w:ascii="Arial" w:hAnsi="Arial" w:cs="Arial"/>
          <w:sz w:val="20"/>
          <w:szCs w:val="20"/>
        </w:rPr>
        <w:t>, K</w:t>
      </w:r>
      <w:r w:rsidRPr="000A4714">
        <w:rPr>
          <w:rFonts w:ascii="Arial" w:hAnsi="Arial" w:cs="Arial"/>
          <w:sz w:val="20"/>
          <w:szCs w:val="20"/>
          <w:vertAlign w:val="subscript"/>
        </w:rPr>
        <w:t xml:space="preserve">cat </w:t>
      </w:r>
      <w:r w:rsidRPr="000A4714">
        <w:rPr>
          <w:rFonts w:ascii="Arial" w:hAnsi="Arial" w:cs="Arial"/>
          <w:sz w:val="20"/>
          <w:szCs w:val="20"/>
        </w:rPr>
        <w:t>and their significance, Lineweaver burk’s plot and its limitation.</w:t>
      </w:r>
    </w:p>
    <w:p w:rsidR="009F792C" w:rsidRPr="000A4714" w:rsidRDefault="009F792C" w:rsidP="009F792C">
      <w:pPr>
        <w:jc w:val="both"/>
        <w:rPr>
          <w:rFonts w:ascii="Arial" w:hAnsi="Arial" w:cs="Arial"/>
          <w:sz w:val="20"/>
          <w:szCs w:val="20"/>
        </w:rPr>
      </w:pPr>
      <w:r w:rsidRPr="000A4714">
        <w:rPr>
          <w:rFonts w:ascii="Arial" w:hAnsi="Arial" w:cs="Arial"/>
          <w:b/>
          <w:sz w:val="20"/>
          <w:szCs w:val="20"/>
        </w:rPr>
        <w:t>Inhibition Kinetics:</w:t>
      </w:r>
      <w:r w:rsidRPr="000A4714">
        <w:rPr>
          <w:rFonts w:ascii="Arial" w:hAnsi="Arial" w:cs="Arial"/>
          <w:sz w:val="20"/>
          <w:szCs w:val="20"/>
        </w:rPr>
        <w:t xml:space="preserve"> Reversible and irreversible inhibition – competitive, non-competitive, uncompetitive inhibitions, determination of   K</w:t>
      </w:r>
      <w:r w:rsidRPr="000A4714">
        <w:rPr>
          <w:rFonts w:ascii="Arial" w:hAnsi="Arial" w:cs="Arial"/>
          <w:sz w:val="20"/>
          <w:szCs w:val="20"/>
          <w:vertAlign w:val="subscript"/>
        </w:rPr>
        <w:t>m</w:t>
      </w:r>
      <w:r w:rsidRPr="000A4714">
        <w:rPr>
          <w:rFonts w:ascii="Arial" w:hAnsi="Arial" w:cs="Arial"/>
          <w:sz w:val="20"/>
          <w:szCs w:val="20"/>
        </w:rPr>
        <w:t xml:space="preserve"> and V</w:t>
      </w:r>
      <w:r w:rsidRPr="000A4714">
        <w:rPr>
          <w:rFonts w:ascii="Arial" w:hAnsi="Arial" w:cs="Arial"/>
          <w:sz w:val="20"/>
          <w:szCs w:val="20"/>
          <w:vertAlign w:val="subscript"/>
        </w:rPr>
        <w:t>max</w:t>
      </w:r>
      <w:r w:rsidRPr="000A4714">
        <w:rPr>
          <w:rFonts w:ascii="Arial" w:hAnsi="Arial" w:cs="Arial"/>
          <w:sz w:val="20"/>
          <w:szCs w:val="20"/>
        </w:rPr>
        <w:t xml:space="preserve"> in presence and absence of inhibitors. Allosteric enzymes.</w:t>
      </w:r>
    </w:p>
    <w:p w:rsidR="009F792C" w:rsidRPr="000A4714" w:rsidRDefault="009F792C" w:rsidP="009F792C">
      <w:pPr>
        <w:jc w:val="both"/>
        <w:rPr>
          <w:rFonts w:ascii="Arial" w:hAnsi="Arial" w:cs="Arial"/>
          <w:sz w:val="20"/>
          <w:szCs w:val="20"/>
        </w:rPr>
      </w:pPr>
      <w:r w:rsidRPr="000A4714">
        <w:rPr>
          <w:rFonts w:ascii="Arial" w:hAnsi="Arial" w:cs="Arial"/>
          <w:b/>
          <w:sz w:val="20"/>
          <w:szCs w:val="20"/>
        </w:rPr>
        <w:t xml:space="preserve">Immobilized Enzyme kinetics: </w:t>
      </w:r>
      <w:r w:rsidRPr="000A4714">
        <w:rPr>
          <w:rFonts w:ascii="Arial" w:hAnsi="Arial" w:cs="Arial"/>
          <w:sz w:val="20"/>
          <w:szCs w:val="20"/>
        </w:rPr>
        <w:t>Methods of immobilization, comparison of kinetics of immobilized and free enzymes, applications of immobilized enzymes.</w:t>
      </w:r>
    </w:p>
    <w:p w:rsidR="009F792C" w:rsidRPr="000A4714" w:rsidRDefault="009F792C" w:rsidP="009F792C">
      <w:pPr>
        <w:rPr>
          <w:rFonts w:ascii="Arial" w:hAnsi="Arial" w:cs="Arial"/>
          <w:b/>
          <w:sz w:val="20"/>
          <w:szCs w:val="20"/>
        </w:rPr>
      </w:pPr>
    </w:p>
    <w:p w:rsidR="009F792C" w:rsidRPr="000A4714" w:rsidRDefault="009F792C" w:rsidP="009F792C">
      <w:pPr>
        <w:jc w:val="both"/>
        <w:rPr>
          <w:rFonts w:ascii="Arial" w:hAnsi="Arial" w:cs="Arial"/>
          <w:color w:val="000000"/>
          <w:sz w:val="20"/>
          <w:szCs w:val="20"/>
          <w:shd w:val="clear" w:color="auto" w:fill="FFFFFF"/>
        </w:rPr>
      </w:pPr>
      <w:r w:rsidRPr="000A4714">
        <w:rPr>
          <w:rFonts w:ascii="Arial" w:hAnsi="Arial" w:cs="Arial"/>
          <w:b/>
          <w:sz w:val="20"/>
          <w:szCs w:val="20"/>
        </w:rPr>
        <w:t xml:space="preserve">UNIT-IV Bioenergetics: </w:t>
      </w:r>
      <w:r w:rsidRPr="000A4714">
        <w:rPr>
          <w:rFonts w:ascii="Arial" w:hAnsi="Arial" w:cs="Arial"/>
          <w:color w:val="000000"/>
          <w:sz w:val="20"/>
          <w:szCs w:val="20"/>
          <w:shd w:val="clear" w:color="auto" w:fill="FFFFFF"/>
        </w:rPr>
        <w:t>Electron Flow as source of ATP Energy, Site of Oxidative Phosphorylation, ATP synthetase, Electron- Transferring Reactions, Standard Oxidation, Electron Carrier, electron transport complexes, incomplete reduction of Oxygen, Mechanism of Oxidative Phosphorylation, Oxidation of Extra mitochondrial NADH, ATP yield and P: O Ratio, Role of Electron Transport Energy.</w:t>
      </w:r>
    </w:p>
    <w:p w:rsidR="009F792C" w:rsidRPr="000A4714" w:rsidRDefault="009F792C" w:rsidP="009F792C">
      <w:pPr>
        <w:jc w:val="both"/>
        <w:rPr>
          <w:rFonts w:ascii="Arial" w:hAnsi="Arial" w:cs="Arial"/>
          <w:b/>
          <w:color w:val="000000"/>
          <w:sz w:val="20"/>
          <w:szCs w:val="20"/>
          <w:shd w:val="clear" w:color="auto" w:fill="FFFFFF"/>
        </w:rPr>
      </w:pPr>
    </w:p>
    <w:p w:rsidR="009F792C" w:rsidRPr="000A4714" w:rsidRDefault="009F792C" w:rsidP="009F792C">
      <w:pPr>
        <w:jc w:val="both"/>
        <w:rPr>
          <w:rFonts w:ascii="Arial" w:hAnsi="Arial" w:cs="Arial"/>
          <w:b/>
          <w:color w:val="000000"/>
          <w:sz w:val="20"/>
          <w:szCs w:val="20"/>
        </w:rPr>
      </w:pPr>
      <w:r w:rsidRPr="000A4714">
        <w:rPr>
          <w:rFonts w:ascii="Arial" w:hAnsi="Arial" w:cs="Arial"/>
          <w:b/>
          <w:color w:val="000000"/>
          <w:sz w:val="20"/>
          <w:szCs w:val="20"/>
          <w:shd w:val="clear" w:color="auto" w:fill="FFFFFF"/>
        </w:rPr>
        <w:t xml:space="preserve">UNIT-V </w:t>
      </w:r>
      <w:r w:rsidRPr="000A4714">
        <w:rPr>
          <w:rFonts w:ascii="Arial" w:hAnsi="Arial" w:cs="Arial"/>
          <w:b/>
          <w:color w:val="000000"/>
          <w:sz w:val="20"/>
          <w:szCs w:val="20"/>
        </w:rPr>
        <w:t xml:space="preserve">Application of Enzymes: </w:t>
      </w:r>
    </w:p>
    <w:p w:rsidR="009F792C" w:rsidRPr="000A4714" w:rsidRDefault="009F792C" w:rsidP="009F792C">
      <w:pPr>
        <w:contextualSpacing/>
        <w:jc w:val="both"/>
        <w:rPr>
          <w:rFonts w:ascii="Arial" w:hAnsi="Arial" w:cs="Arial"/>
          <w:color w:val="000000"/>
          <w:sz w:val="20"/>
          <w:szCs w:val="20"/>
        </w:rPr>
      </w:pPr>
      <w:r w:rsidRPr="000A4714">
        <w:rPr>
          <w:rFonts w:ascii="Arial" w:hAnsi="Arial" w:cs="Arial"/>
          <w:color w:val="000000"/>
          <w:sz w:val="20"/>
          <w:szCs w:val="20"/>
        </w:rPr>
        <w:t>Industrial applications of Enzymes, Production of glucose from  starch, cellulose and dextran; use of lactase in dairy industry; production of glucose-  fructose syrup from sucrose; use of proteases in food, detergent and leather industry;   medical application of enzymes; use of glucose oxidase in enzyme electrodes.</w:t>
      </w:r>
    </w:p>
    <w:p w:rsidR="009F792C" w:rsidRPr="000A4714" w:rsidRDefault="009F792C" w:rsidP="009F792C">
      <w:pPr>
        <w:pStyle w:val="NormalWeb"/>
        <w:spacing w:before="0" w:beforeAutospacing="0" w:after="0" w:afterAutospacing="0"/>
        <w:jc w:val="both"/>
        <w:rPr>
          <w:rFonts w:ascii="Arial" w:hAnsi="Arial" w:cs="Arial"/>
          <w:b/>
          <w:bCs/>
          <w:color w:val="000000"/>
          <w:sz w:val="20"/>
          <w:szCs w:val="20"/>
        </w:rPr>
      </w:pPr>
      <w:r w:rsidRPr="000A4714">
        <w:rPr>
          <w:rFonts w:ascii="Arial" w:hAnsi="Arial" w:cs="Arial"/>
          <w:b/>
          <w:bCs/>
          <w:color w:val="000000"/>
          <w:sz w:val="20"/>
          <w:szCs w:val="20"/>
        </w:rPr>
        <w:t>======================================================================</w:t>
      </w:r>
    </w:p>
    <w:p w:rsidR="009F792C" w:rsidRPr="000A4714" w:rsidRDefault="009F792C" w:rsidP="009F792C">
      <w:pPr>
        <w:jc w:val="both"/>
        <w:rPr>
          <w:rFonts w:ascii="Arial" w:hAnsi="Arial" w:cs="Arial"/>
          <w:b/>
          <w:color w:val="000000"/>
          <w:sz w:val="20"/>
          <w:szCs w:val="20"/>
          <w:u w:val="single"/>
        </w:rPr>
      </w:pPr>
      <w:r w:rsidRPr="000A4714">
        <w:rPr>
          <w:rFonts w:ascii="Arial" w:hAnsi="Arial" w:cs="Arial"/>
          <w:b/>
          <w:color w:val="000000"/>
          <w:sz w:val="20"/>
          <w:szCs w:val="20"/>
          <w:u w:val="single"/>
        </w:rPr>
        <w:t>TEXT BOOKS:</w:t>
      </w:r>
    </w:p>
    <w:p w:rsidR="009F792C" w:rsidRPr="000A4714" w:rsidRDefault="009F792C" w:rsidP="009F792C">
      <w:pPr>
        <w:jc w:val="both"/>
        <w:rPr>
          <w:rFonts w:ascii="Arial" w:hAnsi="Arial" w:cs="Arial"/>
          <w:color w:val="000000"/>
          <w:sz w:val="20"/>
          <w:szCs w:val="20"/>
          <w:u w:val="single"/>
        </w:rPr>
      </w:pPr>
    </w:p>
    <w:p w:rsidR="009F792C" w:rsidRPr="000A4714" w:rsidRDefault="009F792C" w:rsidP="009F792C">
      <w:pPr>
        <w:rPr>
          <w:rFonts w:ascii="Arial" w:hAnsi="Arial" w:cs="Arial"/>
          <w:color w:val="000000"/>
          <w:sz w:val="20"/>
          <w:szCs w:val="20"/>
        </w:rPr>
      </w:pPr>
      <w:r w:rsidRPr="000A4714">
        <w:rPr>
          <w:rFonts w:ascii="Arial" w:hAnsi="Arial" w:cs="Arial"/>
          <w:color w:val="000000"/>
          <w:sz w:val="20"/>
          <w:szCs w:val="20"/>
        </w:rPr>
        <w:t xml:space="preserve">1. Biochemical Calculations, lrwin H. Segel, John Wiley and Sons Inc. </w:t>
      </w:r>
    </w:p>
    <w:p w:rsidR="009F792C" w:rsidRPr="000A4714" w:rsidRDefault="009F792C" w:rsidP="009F792C">
      <w:pPr>
        <w:rPr>
          <w:rFonts w:ascii="Arial" w:hAnsi="Arial" w:cs="Arial"/>
          <w:color w:val="000000"/>
          <w:sz w:val="20"/>
          <w:szCs w:val="20"/>
        </w:rPr>
      </w:pPr>
      <w:r w:rsidRPr="000A4714">
        <w:rPr>
          <w:rFonts w:ascii="Arial" w:hAnsi="Arial" w:cs="Arial"/>
          <w:color w:val="000000"/>
          <w:sz w:val="20"/>
          <w:szCs w:val="20"/>
        </w:rPr>
        <w:t xml:space="preserve">2. General Chemistry. Linus Pauling, W.H. Freeman &amp; Company. </w:t>
      </w:r>
    </w:p>
    <w:p w:rsidR="009F792C" w:rsidRPr="000A4714" w:rsidRDefault="009F792C" w:rsidP="009F792C">
      <w:pPr>
        <w:rPr>
          <w:rFonts w:ascii="Arial" w:hAnsi="Arial" w:cs="Arial"/>
          <w:color w:val="000000"/>
          <w:sz w:val="20"/>
          <w:szCs w:val="20"/>
        </w:rPr>
      </w:pPr>
      <w:r w:rsidRPr="000A4714">
        <w:rPr>
          <w:rFonts w:ascii="Arial" w:hAnsi="Arial" w:cs="Arial"/>
          <w:color w:val="000000"/>
          <w:sz w:val="20"/>
          <w:szCs w:val="20"/>
        </w:rPr>
        <w:t xml:space="preserve">3. Organic Chemistry, DJ Cram and GS Hammond, McGraw Hill. </w:t>
      </w:r>
    </w:p>
    <w:p w:rsidR="009F792C" w:rsidRPr="000A4714" w:rsidRDefault="009F792C" w:rsidP="009F792C">
      <w:pPr>
        <w:rPr>
          <w:rFonts w:ascii="Arial" w:hAnsi="Arial" w:cs="Arial"/>
          <w:color w:val="000000"/>
          <w:sz w:val="20"/>
          <w:szCs w:val="20"/>
        </w:rPr>
      </w:pPr>
      <w:r w:rsidRPr="000A4714">
        <w:rPr>
          <w:rFonts w:ascii="Arial" w:hAnsi="Arial" w:cs="Arial"/>
          <w:color w:val="000000"/>
          <w:sz w:val="20"/>
          <w:szCs w:val="20"/>
        </w:rPr>
        <w:t xml:space="preserve">4. Biochemistry. D Voet and JG Voet, J Wiley and Sons. </w:t>
      </w:r>
    </w:p>
    <w:p w:rsidR="009F792C" w:rsidRPr="000A4714" w:rsidRDefault="009F792C" w:rsidP="009F792C">
      <w:pPr>
        <w:rPr>
          <w:rFonts w:ascii="Arial" w:hAnsi="Arial" w:cs="Arial"/>
          <w:color w:val="000000"/>
          <w:sz w:val="20"/>
          <w:szCs w:val="20"/>
        </w:rPr>
      </w:pPr>
      <w:r w:rsidRPr="000A4714">
        <w:rPr>
          <w:rFonts w:ascii="Arial" w:hAnsi="Arial" w:cs="Arial"/>
          <w:color w:val="000000"/>
          <w:sz w:val="20"/>
          <w:szCs w:val="20"/>
        </w:rPr>
        <w:t xml:space="preserve">5. Physical Biochemistry, D Freifilder, W.H. Freeman &amp; Company. </w:t>
      </w:r>
    </w:p>
    <w:p w:rsidR="009F792C" w:rsidRPr="000A4714" w:rsidRDefault="009F792C" w:rsidP="009F792C">
      <w:pPr>
        <w:tabs>
          <w:tab w:val="left" w:pos="6280"/>
        </w:tabs>
        <w:ind w:left="360"/>
        <w:jc w:val="center"/>
        <w:rPr>
          <w:rFonts w:ascii="Arial" w:hAnsi="Arial" w:cs="Arial"/>
          <w:b/>
          <w:color w:val="000000"/>
          <w:sz w:val="20"/>
          <w:szCs w:val="20"/>
          <w:u w:val="single"/>
        </w:rPr>
      </w:pPr>
    </w:p>
    <w:p w:rsidR="009B562E" w:rsidRPr="000A4714" w:rsidRDefault="009B562E" w:rsidP="00A93587">
      <w:pPr>
        <w:jc w:val="both"/>
        <w:rPr>
          <w:rFonts w:ascii="Arial" w:hAnsi="Arial" w:cs="Arial"/>
          <w:color w:val="000000"/>
          <w:sz w:val="20"/>
          <w:szCs w:val="20"/>
        </w:rPr>
      </w:pPr>
    </w:p>
    <w:p w:rsidR="008400E0" w:rsidRPr="000A4714" w:rsidRDefault="008400E0" w:rsidP="00A93587">
      <w:pPr>
        <w:jc w:val="both"/>
        <w:rPr>
          <w:rFonts w:ascii="Arial" w:hAnsi="Arial" w:cs="Arial"/>
          <w:color w:val="000000"/>
          <w:sz w:val="20"/>
          <w:szCs w:val="20"/>
        </w:rPr>
      </w:pPr>
    </w:p>
    <w:p w:rsidR="008400E0" w:rsidRPr="000A4714" w:rsidRDefault="008400E0" w:rsidP="00A93587">
      <w:pPr>
        <w:jc w:val="both"/>
        <w:rPr>
          <w:rFonts w:ascii="Arial" w:hAnsi="Arial" w:cs="Arial"/>
          <w:color w:val="000000"/>
          <w:sz w:val="20"/>
          <w:szCs w:val="20"/>
        </w:rPr>
      </w:pPr>
    </w:p>
    <w:p w:rsidR="008400E0" w:rsidRPr="000A4714" w:rsidRDefault="008400E0" w:rsidP="00A93587">
      <w:pPr>
        <w:jc w:val="both"/>
        <w:rPr>
          <w:rFonts w:ascii="Arial" w:hAnsi="Arial" w:cs="Arial"/>
          <w:color w:val="000000"/>
          <w:sz w:val="20"/>
          <w:szCs w:val="20"/>
        </w:rPr>
      </w:pPr>
    </w:p>
    <w:p w:rsidR="008400E0" w:rsidRPr="000A4714" w:rsidRDefault="008400E0" w:rsidP="00A93587">
      <w:pPr>
        <w:jc w:val="both"/>
        <w:rPr>
          <w:rFonts w:ascii="Arial" w:hAnsi="Arial" w:cs="Arial"/>
          <w:color w:val="000000"/>
          <w:sz w:val="20"/>
          <w:szCs w:val="20"/>
        </w:rPr>
      </w:pPr>
    </w:p>
    <w:p w:rsidR="008400E0" w:rsidRPr="000A4714" w:rsidRDefault="008400E0" w:rsidP="00A93587">
      <w:pPr>
        <w:jc w:val="both"/>
        <w:rPr>
          <w:rFonts w:ascii="Arial" w:hAnsi="Arial" w:cs="Arial"/>
          <w:color w:val="000000"/>
          <w:sz w:val="20"/>
          <w:szCs w:val="20"/>
        </w:rPr>
      </w:pPr>
    </w:p>
    <w:p w:rsidR="008400E0" w:rsidRPr="000A4714" w:rsidRDefault="008400E0" w:rsidP="00A93587">
      <w:pPr>
        <w:jc w:val="both"/>
        <w:rPr>
          <w:rFonts w:ascii="Arial" w:hAnsi="Arial" w:cs="Arial"/>
          <w:color w:val="000000"/>
          <w:sz w:val="20"/>
          <w:szCs w:val="20"/>
        </w:rPr>
      </w:pPr>
    </w:p>
    <w:p w:rsidR="008400E0" w:rsidRDefault="008400E0" w:rsidP="00A93587">
      <w:pPr>
        <w:jc w:val="both"/>
        <w:rPr>
          <w:rFonts w:ascii="Arial" w:hAnsi="Arial" w:cs="Arial"/>
          <w:color w:val="000000"/>
          <w:sz w:val="20"/>
          <w:szCs w:val="20"/>
        </w:rPr>
      </w:pPr>
    </w:p>
    <w:p w:rsidR="000A4714" w:rsidRDefault="000A4714" w:rsidP="00A93587">
      <w:pPr>
        <w:jc w:val="both"/>
        <w:rPr>
          <w:rFonts w:ascii="Arial" w:hAnsi="Arial" w:cs="Arial"/>
          <w:color w:val="000000"/>
          <w:sz w:val="20"/>
          <w:szCs w:val="20"/>
        </w:rPr>
      </w:pPr>
    </w:p>
    <w:p w:rsidR="000A4714" w:rsidRDefault="000A4714" w:rsidP="00A93587">
      <w:pPr>
        <w:jc w:val="both"/>
        <w:rPr>
          <w:rFonts w:ascii="Arial" w:hAnsi="Arial" w:cs="Arial"/>
          <w:color w:val="000000"/>
          <w:sz w:val="20"/>
          <w:szCs w:val="20"/>
        </w:rPr>
      </w:pPr>
    </w:p>
    <w:p w:rsidR="000A4714" w:rsidRDefault="000A4714" w:rsidP="00A93587">
      <w:pPr>
        <w:jc w:val="both"/>
        <w:rPr>
          <w:rFonts w:ascii="Arial" w:hAnsi="Arial" w:cs="Arial"/>
          <w:color w:val="000000"/>
          <w:sz w:val="20"/>
          <w:szCs w:val="20"/>
        </w:rPr>
      </w:pPr>
    </w:p>
    <w:p w:rsidR="000A4714" w:rsidRDefault="000A4714" w:rsidP="00A93587">
      <w:pPr>
        <w:jc w:val="both"/>
        <w:rPr>
          <w:rFonts w:ascii="Arial" w:hAnsi="Arial" w:cs="Arial"/>
          <w:color w:val="000000"/>
          <w:sz w:val="20"/>
          <w:szCs w:val="20"/>
        </w:rPr>
      </w:pPr>
    </w:p>
    <w:p w:rsidR="000A4714" w:rsidRDefault="000A4714" w:rsidP="00A93587">
      <w:pPr>
        <w:jc w:val="both"/>
        <w:rPr>
          <w:rFonts w:ascii="Arial" w:hAnsi="Arial" w:cs="Arial"/>
          <w:color w:val="000000"/>
          <w:sz w:val="20"/>
          <w:szCs w:val="20"/>
        </w:rPr>
      </w:pPr>
    </w:p>
    <w:p w:rsidR="000A4714" w:rsidRDefault="000A4714" w:rsidP="00A93587">
      <w:pPr>
        <w:jc w:val="both"/>
        <w:rPr>
          <w:rFonts w:ascii="Arial" w:hAnsi="Arial" w:cs="Arial"/>
          <w:color w:val="000000"/>
          <w:sz w:val="20"/>
          <w:szCs w:val="20"/>
        </w:rPr>
      </w:pPr>
    </w:p>
    <w:p w:rsidR="000A4714" w:rsidRDefault="000A4714" w:rsidP="00A93587">
      <w:pPr>
        <w:jc w:val="both"/>
        <w:rPr>
          <w:rFonts w:ascii="Arial" w:hAnsi="Arial" w:cs="Arial"/>
          <w:color w:val="000000"/>
          <w:sz w:val="20"/>
          <w:szCs w:val="20"/>
        </w:rPr>
      </w:pPr>
    </w:p>
    <w:p w:rsidR="000A4714" w:rsidRDefault="000A4714" w:rsidP="00A93587">
      <w:pPr>
        <w:jc w:val="both"/>
        <w:rPr>
          <w:rFonts w:ascii="Arial" w:hAnsi="Arial" w:cs="Arial"/>
          <w:color w:val="000000"/>
          <w:sz w:val="20"/>
          <w:szCs w:val="20"/>
        </w:rPr>
      </w:pPr>
    </w:p>
    <w:p w:rsidR="000A4714" w:rsidRDefault="000A4714" w:rsidP="00A93587">
      <w:pPr>
        <w:jc w:val="both"/>
        <w:rPr>
          <w:rFonts w:ascii="Arial" w:hAnsi="Arial" w:cs="Arial"/>
          <w:color w:val="000000"/>
          <w:sz w:val="20"/>
          <w:szCs w:val="20"/>
        </w:rPr>
      </w:pPr>
    </w:p>
    <w:p w:rsidR="000A4714" w:rsidRDefault="000A4714" w:rsidP="00A93587">
      <w:pPr>
        <w:jc w:val="both"/>
        <w:rPr>
          <w:rFonts w:ascii="Arial" w:hAnsi="Arial" w:cs="Arial"/>
          <w:color w:val="000000"/>
          <w:sz w:val="20"/>
          <w:szCs w:val="20"/>
        </w:rPr>
      </w:pPr>
    </w:p>
    <w:p w:rsidR="000A4714" w:rsidRDefault="000A4714" w:rsidP="00A93587">
      <w:pPr>
        <w:jc w:val="both"/>
        <w:rPr>
          <w:rFonts w:ascii="Arial" w:hAnsi="Arial" w:cs="Arial"/>
          <w:color w:val="000000"/>
          <w:sz w:val="20"/>
          <w:szCs w:val="20"/>
        </w:rPr>
      </w:pPr>
    </w:p>
    <w:p w:rsidR="000A4714" w:rsidRDefault="000A4714" w:rsidP="00A93587">
      <w:pPr>
        <w:jc w:val="both"/>
        <w:rPr>
          <w:rFonts w:ascii="Arial" w:hAnsi="Arial" w:cs="Arial"/>
          <w:color w:val="000000"/>
          <w:sz w:val="20"/>
          <w:szCs w:val="20"/>
        </w:rPr>
      </w:pPr>
    </w:p>
    <w:p w:rsidR="000A4714" w:rsidRDefault="000A4714" w:rsidP="00A93587">
      <w:pPr>
        <w:jc w:val="both"/>
        <w:rPr>
          <w:rFonts w:ascii="Arial" w:hAnsi="Arial" w:cs="Arial"/>
          <w:color w:val="000000"/>
          <w:sz w:val="20"/>
          <w:szCs w:val="20"/>
        </w:rPr>
      </w:pPr>
    </w:p>
    <w:p w:rsidR="000A4714" w:rsidRDefault="000A4714" w:rsidP="00A93587">
      <w:pPr>
        <w:jc w:val="both"/>
        <w:rPr>
          <w:rFonts w:ascii="Arial" w:hAnsi="Arial" w:cs="Arial"/>
          <w:color w:val="000000"/>
          <w:sz w:val="20"/>
          <w:szCs w:val="20"/>
        </w:rPr>
      </w:pPr>
    </w:p>
    <w:p w:rsidR="000A4714" w:rsidRDefault="000A4714" w:rsidP="00A93587">
      <w:pPr>
        <w:jc w:val="both"/>
        <w:rPr>
          <w:rFonts w:ascii="Arial" w:hAnsi="Arial" w:cs="Arial"/>
          <w:color w:val="000000"/>
          <w:sz w:val="20"/>
          <w:szCs w:val="20"/>
        </w:rPr>
      </w:pPr>
    </w:p>
    <w:p w:rsidR="000A4714" w:rsidRDefault="000A4714" w:rsidP="00A93587">
      <w:pPr>
        <w:jc w:val="both"/>
        <w:rPr>
          <w:rFonts w:ascii="Arial" w:hAnsi="Arial" w:cs="Arial"/>
          <w:color w:val="000000"/>
          <w:sz w:val="20"/>
          <w:szCs w:val="20"/>
        </w:rPr>
      </w:pPr>
    </w:p>
    <w:p w:rsidR="000A4714" w:rsidRDefault="000A4714" w:rsidP="00A93587">
      <w:pPr>
        <w:jc w:val="both"/>
        <w:rPr>
          <w:rFonts w:ascii="Arial" w:hAnsi="Arial" w:cs="Arial"/>
          <w:color w:val="000000"/>
          <w:sz w:val="20"/>
          <w:szCs w:val="20"/>
        </w:rPr>
      </w:pPr>
    </w:p>
    <w:p w:rsidR="000A4714" w:rsidRDefault="000A4714" w:rsidP="00A93587">
      <w:pPr>
        <w:jc w:val="both"/>
        <w:rPr>
          <w:rFonts w:ascii="Arial" w:hAnsi="Arial" w:cs="Arial"/>
          <w:color w:val="000000"/>
          <w:sz w:val="20"/>
          <w:szCs w:val="20"/>
        </w:rPr>
      </w:pPr>
    </w:p>
    <w:p w:rsidR="008400E0" w:rsidRPr="000A4714" w:rsidRDefault="008400E0" w:rsidP="00A93587">
      <w:pPr>
        <w:jc w:val="both"/>
        <w:rPr>
          <w:rFonts w:ascii="Arial" w:hAnsi="Arial" w:cs="Arial"/>
          <w:color w:val="000000"/>
          <w:sz w:val="20"/>
          <w:szCs w:val="20"/>
        </w:rPr>
      </w:pPr>
    </w:p>
    <w:p w:rsidR="008A0F06" w:rsidRPr="000A4714" w:rsidRDefault="008A0F06" w:rsidP="008A0F06">
      <w:pPr>
        <w:jc w:val="center"/>
        <w:rPr>
          <w:rFonts w:ascii="Arial" w:hAnsi="Arial" w:cs="Arial"/>
          <w:b/>
          <w:color w:val="000000"/>
          <w:sz w:val="20"/>
          <w:szCs w:val="20"/>
        </w:rPr>
      </w:pPr>
      <w:r w:rsidRPr="000A4714">
        <w:rPr>
          <w:rFonts w:ascii="Arial" w:hAnsi="Arial" w:cs="Arial"/>
          <w:color w:val="000000"/>
          <w:sz w:val="20"/>
          <w:szCs w:val="20"/>
        </w:rPr>
        <w:t>M.Sc. MICROBIOLOGY – THIRD SEMESTER– W.E.F.2015</w:t>
      </w:r>
    </w:p>
    <w:p w:rsidR="00FB30A9" w:rsidRPr="000A4714" w:rsidRDefault="00FB30A9" w:rsidP="00FB30A9">
      <w:pPr>
        <w:rPr>
          <w:rFonts w:ascii="Arial" w:hAnsi="Arial" w:cs="Arial"/>
          <w:b/>
          <w:color w:val="000000"/>
          <w:sz w:val="20"/>
          <w:szCs w:val="20"/>
          <w:u w:val="single"/>
        </w:rPr>
      </w:pPr>
      <w:r w:rsidRPr="000A4714">
        <w:rPr>
          <w:rFonts w:ascii="Arial" w:hAnsi="Arial" w:cs="Arial"/>
          <w:color w:val="000000"/>
          <w:sz w:val="20"/>
          <w:szCs w:val="20"/>
        </w:rPr>
        <w:t xml:space="preserve">CORE COURSE IX  </w:t>
      </w:r>
    </w:p>
    <w:p w:rsidR="008A0F06" w:rsidRPr="000A4714" w:rsidRDefault="008A0F06" w:rsidP="008A0F06">
      <w:pPr>
        <w:jc w:val="center"/>
        <w:rPr>
          <w:rFonts w:ascii="Arial" w:hAnsi="Arial" w:cs="Arial"/>
          <w:b/>
          <w:color w:val="000000"/>
          <w:sz w:val="20"/>
          <w:szCs w:val="20"/>
          <w:u w:val="single"/>
        </w:rPr>
      </w:pPr>
      <w:r w:rsidRPr="000A4714">
        <w:rPr>
          <w:rFonts w:ascii="Arial" w:hAnsi="Arial" w:cs="Arial"/>
          <w:b/>
          <w:color w:val="000000"/>
          <w:sz w:val="20"/>
          <w:szCs w:val="20"/>
          <w:u w:val="single"/>
        </w:rPr>
        <w:t xml:space="preserve"> SOIL, FOOD AND DAIRY MICROBIOLOGY</w:t>
      </w:r>
    </w:p>
    <w:p w:rsidR="008A0F06" w:rsidRPr="000A4714" w:rsidRDefault="008A0F06" w:rsidP="008A0F06">
      <w:pPr>
        <w:jc w:val="center"/>
        <w:rPr>
          <w:rFonts w:ascii="Arial" w:hAnsi="Arial" w:cs="Arial"/>
          <w:color w:val="000000"/>
          <w:sz w:val="20"/>
          <w:szCs w:val="20"/>
        </w:rPr>
      </w:pPr>
    </w:p>
    <w:p w:rsidR="008A0F06" w:rsidRPr="000A4714" w:rsidRDefault="008A0F06" w:rsidP="008A0F06">
      <w:pPr>
        <w:jc w:val="both"/>
        <w:rPr>
          <w:rFonts w:ascii="Arial" w:hAnsi="Arial" w:cs="Arial"/>
          <w:color w:val="000000"/>
          <w:sz w:val="20"/>
          <w:szCs w:val="20"/>
        </w:rPr>
      </w:pPr>
      <w:r w:rsidRPr="000A4714">
        <w:rPr>
          <w:rFonts w:ascii="Arial" w:hAnsi="Arial" w:cs="Arial"/>
          <w:b/>
          <w:color w:val="000000"/>
          <w:sz w:val="20"/>
          <w:szCs w:val="20"/>
        </w:rPr>
        <w:t xml:space="preserve">UNIT-I Soil Microbiology:  </w:t>
      </w:r>
      <w:r w:rsidRPr="000A4714">
        <w:rPr>
          <w:rFonts w:ascii="Arial" w:hAnsi="Arial" w:cs="Arial"/>
          <w:color w:val="000000"/>
          <w:sz w:val="20"/>
          <w:szCs w:val="20"/>
        </w:rPr>
        <w:t>Occurance and activities of soil microorganisms and their influence on soil productivity and plant growth. Rhizoshere, role of rhizobacter and their importance in recycling the elements (Carbon, Nitrogen, Sulfur, Phosphorous cycles). Microbial dynamic equilibrium in soil neutralism, symbiosis, competition, commenalisms and antagonism.</w:t>
      </w:r>
    </w:p>
    <w:p w:rsidR="008A0F06" w:rsidRPr="000A4714" w:rsidRDefault="008A0F06" w:rsidP="008A0F06">
      <w:pPr>
        <w:tabs>
          <w:tab w:val="left" w:pos="3105"/>
        </w:tabs>
        <w:jc w:val="both"/>
        <w:rPr>
          <w:rFonts w:ascii="Arial" w:hAnsi="Arial" w:cs="Arial"/>
          <w:b/>
          <w:color w:val="000000"/>
          <w:sz w:val="20"/>
          <w:szCs w:val="20"/>
        </w:rPr>
      </w:pPr>
      <w:r w:rsidRPr="000A4714">
        <w:rPr>
          <w:rFonts w:ascii="Arial" w:hAnsi="Arial" w:cs="Arial"/>
          <w:b/>
          <w:color w:val="000000"/>
          <w:sz w:val="20"/>
          <w:szCs w:val="20"/>
        </w:rPr>
        <w:tab/>
      </w:r>
    </w:p>
    <w:p w:rsidR="008A0F06" w:rsidRPr="000A4714" w:rsidRDefault="008A0F06" w:rsidP="008A0F06">
      <w:pPr>
        <w:jc w:val="both"/>
        <w:rPr>
          <w:rFonts w:ascii="Arial" w:hAnsi="Arial" w:cs="Arial"/>
          <w:color w:val="000000"/>
          <w:sz w:val="20"/>
          <w:szCs w:val="20"/>
        </w:rPr>
      </w:pPr>
      <w:r w:rsidRPr="000A4714">
        <w:rPr>
          <w:rFonts w:ascii="Arial" w:hAnsi="Arial" w:cs="Arial"/>
          <w:b/>
          <w:color w:val="000000"/>
          <w:sz w:val="20"/>
          <w:szCs w:val="20"/>
        </w:rPr>
        <w:t xml:space="preserve">UNIT-II Food &amp; Dairy Microbiology: </w:t>
      </w:r>
      <w:r w:rsidRPr="000A4714">
        <w:rPr>
          <w:rFonts w:ascii="Arial" w:hAnsi="Arial" w:cs="Arial"/>
          <w:color w:val="000000"/>
          <w:sz w:val="20"/>
          <w:szCs w:val="20"/>
        </w:rPr>
        <w:t>Brief history of microorganism in food stuff, source types  and role of microorganisms in foods, intrinsic and extrinsic parameters in foods which effect microbial growth, methods for studying microbes and their products in food stuff spoilage of fruits and vegetables, fresh and processed meats and poultry, and miscellaneous foods such as eggs, bakery products, diary products, beer and wine fermented foods, canned foods, food preservation Techniques (acidophilus milk, cheese, yoghurt), meat and fishery products (dry sausages an sauces), plant products (cocoa beans, coffee beans, olives, pickles, saur-kraut, sTempeh, idli ), breads, beverages,  ( cider, sake, vinegar, palm wines), food born diseases and food poisoning.</w:t>
      </w:r>
    </w:p>
    <w:p w:rsidR="008A0F06" w:rsidRPr="000A4714" w:rsidRDefault="008A0F06" w:rsidP="008A0F06">
      <w:pPr>
        <w:jc w:val="both"/>
        <w:rPr>
          <w:rFonts w:ascii="Arial" w:hAnsi="Arial" w:cs="Arial"/>
          <w:b/>
          <w:color w:val="000000"/>
          <w:sz w:val="20"/>
          <w:szCs w:val="20"/>
        </w:rPr>
      </w:pPr>
    </w:p>
    <w:p w:rsidR="008A0F06" w:rsidRPr="000A4714" w:rsidRDefault="008A0F06" w:rsidP="008A0F06">
      <w:pPr>
        <w:jc w:val="both"/>
        <w:rPr>
          <w:rFonts w:ascii="Arial" w:hAnsi="Arial" w:cs="Arial"/>
          <w:color w:val="000000"/>
          <w:sz w:val="20"/>
          <w:szCs w:val="20"/>
        </w:rPr>
      </w:pPr>
      <w:r w:rsidRPr="000A4714">
        <w:rPr>
          <w:rFonts w:ascii="Arial" w:hAnsi="Arial" w:cs="Arial"/>
          <w:b/>
          <w:color w:val="000000"/>
          <w:sz w:val="20"/>
          <w:szCs w:val="20"/>
        </w:rPr>
        <w:t xml:space="preserve">UNIT-III Important Microorganisms of Food: </w:t>
      </w:r>
      <w:r w:rsidRPr="000A4714">
        <w:rPr>
          <w:rFonts w:ascii="Arial" w:hAnsi="Arial" w:cs="Arial"/>
          <w:color w:val="000000"/>
          <w:sz w:val="20"/>
          <w:szCs w:val="20"/>
        </w:rPr>
        <w:t>Molds, yeast and their characterizations, classification and importance. Principles of food Asepsis removal of microorganism (anaerobic conditions, high temperatures, drying).Chemical preservatives and Food additives. Canning, process treatment D, Z, and F values and working out treatment parameters.</w:t>
      </w:r>
    </w:p>
    <w:p w:rsidR="008A0F06" w:rsidRPr="000A4714" w:rsidRDefault="008A0F06" w:rsidP="008A0F06">
      <w:pPr>
        <w:jc w:val="both"/>
        <w:rPr>
          <w:rFonts w:ascii="Arial" w:hAnsi="Arial" w:cs="Arial"/>
          <w:b/>
          <w:color w:val="000000"/>
          <w:sz w:val="20"/>
          <w:szCs w:val="20"/>
        </w:rPr>
      </w:pPr>
    </w:p>
    <w:p w:rsidR="008A0F06" w:rsidRPr="000A4714" w:rsidRDefault="008A0F06" w:rsidP="008A0F06">
      <w:pPr>
        <w:jc w:val="both"/>
        <w:rPr>
          <w:rFonts w:ascii="Arial" w:hAnsi="Arial" w:cs="Arial"/>
          <w:color w:val="000000"/>
          <w:sz w:val="20"/>
          <w:szCs w:val="20"/>
        </w:rPr>
      </w:pPr>
      <w:r w:rsidRPr="000A4714">
        <w:rPr>
          <w:rFonts w:ascii="Arial" w:hAnsi="Arial" w:cs="Arial"/>
          <w:b/>
          <w:color w:val="000000"/>
          <w:sz w:val="20"/>
          <w:szCs w:val="20"/>
        </w:rPr>
        <w:t xml:space="preserve">UNIT-IV Microbes of Dairy and Food Borne Diseases: </w:t>
      </w:r>
      <w:r w:rsidRPr="000A4714">
        <w:rPr>
          <w:rFonts w:ascii="Arial" w:hAnsi="Arial" w:cs="Arial"/>
          <w:color w:val="000000"/>
          <w:sz w:val="20"/>
          <w:szCs w:val="20"/>
        </w:rPr>
        <w:t xml:space="preserve">Contamination and spoilage, cereals, sugar products vegetables, Meat, fish and other sea products, Milk products, poultry spoilage, spoilage of canned food and characterization. Food borne infections and intoxications, nonbacterial with example of infective and toxic types Bruce clostridium, Escherichia, Salmonella, Staphylococcus, Vibrio, Yersinia, nematode, algae, fungi and viruses. Food borne outbreaks laboratory testing procedure measures Food sanitation in manufacture and retail trade, </w:t>
      </w:r>
    </w:p>
    <w:p w:rsidR="008A0F06" w:rsidRPr="000A4714" w:rsidRDefault="008A0F06" w:rsidP="008A0F06">
      <w:pPr>
        <w:jc w:val="both"/>
        <w:rPr>
          <w:rFonts w:ascii="Arial" w:hAnsi="Arial" w:cs="Arial"/>
          <w:b/>
          <w:color w:val="000000"/>
          <w:sz w:val="20"/>
          <w:szCs w:val="20"/>
        </w:rPr>
      </w:pPr>
    </w:p>
    <w:p w:rsidR="008A0F06" w:rsidRPr="000A4714" w:rsidRDefault="008A0F06" w:rsidP="008A0F06">
      <w:pPr>
        <w:jc w:val="both"/>
        <w:rPr>
          <w:rFonts w:ascii="Arial" w:hAnsi="Arial" w:cs="Arial"/>
          <w:color w:val="000000"/>
          <w:sz w:val="20"/>
          <w:szCs w:val="20"/>
        </w:rPr>
      </w:pPr>
      <w:r w:rsidRPr="000A4714">
        <w:rPr>
          <w:rFonts w:ascii="Arial" w:hAnsi="Arial" w:cs="Arial"/>
          <w:b/>
          <w:color w:val="000000"/>
          <w:sz w:val="20"/>
          <w:szCs w:val="20"/>
        </w:rPr>
        <w:t xml:space="preserve">UNIT-V Fermented Foods: </w:t>
      </w:r>
      <w:r w:rsidRPr="000A4714">
        <w:rPr>
          <w:rFonts w:ascii="Arial" w:hAnsi="Arial" w:cs="Arial"/>
          <w:color w:val="000000"/>
          <w:sz w:val="20"/>
          <w:szCs w:val="20"/>
        </w:rPr>
        <w:t>Bread, cheese, vinegar, fermented vegetables, fermented  oriental Fermented foods, their quality standard and control, experimental methods, microbial cells as food (Single cell proteins) and mushroom cultivation .Genetically modified foods-Bt Brinjal, Golden rice, sweet corn. Microbial quality control of food products, ISI standards .FAO/WHO regulations, FDA regulations and APHA/IDF regulations. Basic GMP in the industries</w:t>
      </w:r>
    </w:p>
    <w:p w:rsidR="008A0F06" w:rsidRPr="000A4714" w:rsidRDefault="008A0F06" w:rsidP="008A0F06">
      <w:pPr>
        <w:jc w:val="both"/>
        <w:rPr>
          <w:rFonts w:ascii="Arial" w:hAnsi="Arial" w:cs="Arial"/>
          <w:b/>
          <w:bCs/>
          <w:color w:val="000000"/>
          <w:sz w:val="20"/>
          <w:szCs w:val="20"/>
        </w:rPr>
      </w:pPr>
      <w:r w:rsidRPr="000A4714">
        <w:rPr>
          <w:rFonts w:ascii="Arial" w:hAnsi="Arial" w:cs="Arial"/>
          <w:b/>
          <w:bCs/>
          <w:color w:val="000000"/>
          <w:sz w:val="20"/>
          <w:szCs w:val="20"/>
        </w:rPr>
        <w:t>======================================================================</w:t>
      </w:r>
    </w:p>
    <w:p w:rsidR="008A0F06" w:rsidRPr="000A4714" w:rsidRDefault="008A0F06" w:rsidP="008A0F06">
      <w:pPr>
        <w:jc w:val="both"/>
        <w:rPr>
          <w:rFonts w:ascii="Arial" w:hAnsi="Arial" w:cs="Arial"/>
          <w:b/>
          <w:bCs/>
          <w:color w:val="000000"/>
          <w:sz w:val="20"/>
          <w:szCs w:val="20"/>
          <w:u w:val="single"/>
        </w:rPr>
      </w:pPr>
      <w:r w:rsidRPr="000A4714">
        <w:rPr>
          <w:rFonts w:ascii="Arial" w:hAnsi="Arial" w:cs="Arial"/>
          <w:b/>
          <w:bCs/>
          <w:color w:val="000000"/>
          <w:sz w:val="20"/>
          <w:szCs w:val="20"/>
          <w:u w:val="single"/>
        </w:rPr>
        <w:t>TEXT BOOKS:</w:t>
      </w:r>
    </w:p>
    <w:p w:rsidR="008A0F06" w:rsidRPr="000A4714" w:rsidRDefault="008A0F06" w:rsidP="008A0F06">
      <w:pPr>
        <w:jc w:val="both"/>
        <w:rPr>
          <w:rFonts w:ascii="Arial" w:hAnsi="Arial" w:cs="Arial"/>
          <w:b/>
          <w:bCs/>
          <w:color w:val="000000"/>
          <w:sz w:val="20"/>
          <w:szCs w:val="20"/>
          <w:u w:val="single"/>
        </w:rPr>
      </w:pPr>
    </w:p>
    <w:p w:rsidR="008A0F06" w:rsidRPr="000A4714" w:rsidRDefault="008A0F06" w:rsidP="008A0F06">
      <w:pPr>
        <w:numPr>
          <w:ilvl w:val="0"/>
          <w:numId w:val="21"/>
        </w:numPr>
        <w:spacing w:line="360" w:lineRule="auto"/>
        <w:rPr>
          <w:rFonts w:ascii="Arial" w:hAnsi="Arial" w:cs="Arial"/>
          <w:color w:val="000000"/>
          <w:sz w:val="20"/>
          <w:szCs w:val="20"/>
        </w:rPr>
      </w:pPr>
      <w:r w:rsidRPr="000A4714">
        <w:rPr>
          <w:rFonts w:ascii="Arial" w:hAnsi="Arial" w:cs="Arial"/>
          <w:color w:val="000000"/>
          <w:sz w:val="20"/>
          <w:szCs w:val="20"/>
        </w:rPr>
        <w:t>Food Microbiology. 2nd Edition By Adams</w:t>
      </w:r>
    </w:p>
    <w:p w:rsidR="008A0F06" w:rsidRPr="000A4714" w:rsidRDefault="008A0F06" w:rsidP="008A0F06">
      <w:pPr>
        <w:numPr>
          <w:ilvl w:val="0"/>
          <w:numId w:val="21"/>
        </w:numPr>
        <w:spacing w:line="360" w:lineRule="auto"/>
        <w:rPr>
          <w:rFonts w:ascii="Arial" w:hAnsi="Arial" w:cs="Arial"/>
          <w:color w:val="000000"/>
          <w:sz w:val="20"/>
          <w:szCs w:val="20"/>
        </w:rPr>
      </w:pPr>
      <w:r w:rsidRPr="000A4714">
        <w:rPr>
          <w:rFonts w:ascii="Arial" w:hAnsi="Arial" w:cs="Arial"/>
          <w:color w:val="000000"/>
          <w:sz w:val="20"/>
          <w:szCs w:val="20"/>
        </w:rPr>
        <w:t>Basic Food Microbiology by Banwart George J.</w:t>
      </w:r>
    </w:p>
    <w:p w:rsidR="008A0F06" w:rsidRPr="000A4714" w:rsidRDefault="008A0F06" w:rsidP="008A0F06">
      <w:pPr>
        <w:numPr>
          <w:ilvl w:val="0"/>
          <w:numId w:val="21"/>
        </w:numPr>
        <w:spacing w:line="360" w:lineRule="auto"/>
        <w:rPr>
          <w:rFonts w:ascii="Arial" w:hAnsi="Arial" w:cs="Arial"/>
          <w:color w:val="000000"/>
          <w:sz w:val="20"/>
          <w:szCs w:val="20"/>
        </w:rPr>
      </w:pPr>
      <w:r w:rsidRPr="000A4714">
        <w:rPr>
          <w:rFonts w:ascii="Arial" w:hAnsi="Arial" w:cs="Arial"/>
          <w:color w:val="000000"/>
          <w:sz w:val="20"/>
          <w:szCs w:val="20"/>
        </w:rPr>
        <w:t>Biotechnology: Food Fermentation Microbiology, Biochemistry and Technology, Volume 2 by Joshi.</w:t>
      </w:r>
    </w:p>
    <w:p w:rsidR="008A0F06" w:rsidRPr="000A4714" w:rsidRDefault="008A0F06" w:rsidP="008A0F06">
      <w:pPr>
        <w:numPr>
          <w:ilvl w:val="0"/>
          <w:numId w:val="21"/>
        </w:numPr>
        <w:spacing w:line="360" w:lineRule="auto"/>
        <w:rPr>
          <w:rFonts w:ascii="Arial" w:hAnsi="Arial" w:cs="Arial"/>
          <w:color w:val="000000"/>
          <w:sz w:val="20"/>
          <w:szCs w:val="20"/>
        </w:rPr>
      </w:pPr>
      <w:r w:rsidRPr="000A4714">
        <w:rPr>
          <w:rFonts w:ascii="Arial" w:hAnsi="Arial" w:cs="Arial"/>
          <w:color w:val="000000"/>
          <w:sz w:val="20"/>
          <w:szCs w:val="20"/>
        </w:rPr>
        <w:t>Food Microbiology by Frazier, Tata McGraw-Hill Publishing Company Limited.</w:t>
      </w:r>
    </w:p>
    <w:p w:rsidR="008A0F06" w:rsidRPr="000A4714" w:rsidRDefault="008A0F06" w:rsidP="008A0F06">
      <w:pPr>
        <w:numPr>
          <w:ilvl w:val="0"/>
          <w:numId w:val="21"/>
        </w:numPr>
        <w:spacing w:line="360" w:lineRule="auto"/>
        <w:rPr>
          <w:rFonts w:ascii="Arial" w:hAnsi="Arial" w:cs="Arial"/>
          <w:color w:val="000000"/>
          <w:sz w:val="20"/>
          <w:szCs w:val="20"/>
        </w:rPr>
      </w:pPr>
      <w:r w:rsidRPr="000A4714">
        <w:rPr>
          <w:rFonts w:ascii="Arial" w:hAnsi="Arial" w:cs="Arial"/>
          <w:color w:val="000000"/>
          <w:sz w:val="20"/>
          <w:szCs w:val="20"/>
        </w:rPr>
        <w:t>Soil Microbiology by Alexanders. Martins</w:t>
      </w:r>
    </w:p>
    <w:p w:rsidR="008A0F06" w:rsidRPr="000A4714" w:rsidRDefault="008A0F06" w:rsidP="008A0F06">
      <w:pPr>
        <w:spacing w:after="200" w:line="276" w:lineRule="auto"/>
        <w:rPr>
          <w:rFonts w:ascii="Arial" w:hAnsi="Arial" w:cs="Arial"/>
          <w:color w:val="000000"/>
          <w:sz w:val="20"/>
          <w:szCs w:val="20"/>
        </w:rPr>
      </w:pPr>
      <w:r w:rsidRPr="000A4714">
        <w:rPr>
          <w:rFonts w:ascii="Arial" w:hAnsi="Arial" w:cs="Arial"/>
          <w:color w:val="000000"/>
          <w:sz w:val="20"/>
          <w:szCs w:val="20"/>
        </w:rPr>
        <w:br w:type="page"/>
      </w:r>
    </w:p>
    <w:p w:rsidR="003A2A66" w:rsidRPr="000A4714" w:rsidRDefault="003A2A66" w:rsidP="003A2A66">
      <w:pPr>
        <w:jc w:val="center"/>
        <w:rPr>
          <w:rFonts w:ascii="Arial" w:hAnsi="Arial" w:cs="Arial"/>
          <w:color w:val="000000"/>
          <w:sz w:val="20"/>
          <w:szCs w:val="20"/>
          <w:u w:val="single"/>
        </w:rPr>
      </w:pPr>
      <w:r w:rsidRPr="000A4714">
        <w:rPr>
          <w:rFonts w:ascii="Arial" w:hAnsi="Arial" w:cs="Arial"/>
          <w:color w:val="000000"/>
          <w:sz w:val="20"/>
          <w:szCs w:val="20"/>
        </w:rPr>
        <w:lastRenderedPageBreak/>
        <w:t>M.Sc. MICROBIOLOGY – THIRD SEMESTER– W.E.F.2015</w:t>
      </w:r>
    </w:p>
    <w:p w:rsidR="003A2A66" w:rsidRPr="000A4714" w:rsidRDefault="003A2A66" w:rsidP="003A2A66">
      <w:pPr>
        <w:ind w:left="360"/>
        <w:rPr>
          <w:rFonts w:ascii="Arial" w:hAnsi="Arial" w:cs="Arial"/>
          <w:b/>
          <w:color w:val="000000"/>
          <w:sz w:val="20"/>
          <w:szCs w:val="20"/>
          <w:u w:val="single"/>
        </w:rPr>
      </w:pPr>
      <w:r w:rsidRPr="000A4714">
        <w:rPr>
          <w:rFonts w:ascii="Arial" w:hAnsi="Arial" w:cs="Arial"/>
          <w:color w:val="000000"/>
          <w:sz w:val="20"/>
          <w:szCs w:val="20"/>
        </w:rPr>
        <w:t>CORE ELECTIVE III</w:t>
      </w:r>
    </w:p>
    <w:p w:rsidR="003A2A66" w:rsidRPr="000A4714" w:rsidRDefault="003A2A66" w:rsidP="003A2A66">
      <w:pPr>
        <w:ind w:left="360"/>
        <w:jc w:val="center"/>
        <w:rPr>
          <w:rFonts w:ascii="Arial" w:hAnsi="Arial" w:cs="Arial"/>
          <w:b/>
          <w:color w:val="000000"/>
          <w:sz w:val="20"/>
          <w:szCs w:val="20"/>
        </w:rPr>
      </w:pPr>
      <w:r w:rsidRPr="000A4714">
        <w:rPr>
          <w:rFonts w:ascii="Arial" w:hAnsi="Arial" w:cs="Arial"/>
          <w:b/>
          <w:color w:val="000000"/>
          <w:sz w:val="20"/>
          <w:szCs w:val="20"/>
          <w:u w:val="single"/>
        </w:rPr>
        <w:t xml:space="preserve">1. MEDICAL MICROBIOLOGY     </w:t>
      </w:r>
    </w:p>
    <w:p w:rsidR="003A2A66" w:rsidRPr="000A4714" w:rsidRDefault="003A2A66" w:rsidP="003A2A66">
      <w:pPr>
        <w:autoSpaceDE w:val="0"/>
        <w:autoSpaceDN w:val="0"/>
        <w:adjustRightInd w:val="0"/>
        <w:jc w:val="both"/>
        <w:rPr>
          <w:rFonts w:ascii="Arial" w:hAnsi="Arial" w:cs="Arial"/>
          <w:b/>
          <w:bCs/>
          <w:color w:val="000000"/>
          <w:sz w:val="20"/>
          <w:szCs w:val="20"/>
        </w:rPr>
      </w:pPr>
    </w:p>
    <w:p w:rsidR="003A2A66" w:rsidRPr="000A4714" w:rsidRDefault="003A2A66" w:rsidP="003A2A66">
      <w:pPr>
        <w:autoSpaceDE w:val="0"/>
        <w:autoSpaceDN w:val="0"/>
        <w:adjustRightInd w:val="0"/>
        <w:jc w:val="both"/>
        <w:rPr>
          <w:rFonts w:ascii="Arial" w:hAnsi="Arial" w:cs="Arial"/>
          <w:color w:val="000000"/>
          <w:sz w:val="20"/>
          <w:szCs w:val="20"/>
        </w:rPr>
      </w:pPr>
      <w:r w:rsidRPr="000A4714">
        <w:rPr>
          <w:rFonts w:ascii="Arial" w:hAnsi="Arial" w:cs="Arial"/>
          <w:b/>
          <w:bCs/>
          <w:color w:val="000000"/>
          <w:sz w:val="20"/>
          <w:szCs w:val="20"/>
        </w:rPr>
        <w:t xml:space="preserve">UNIT-I INTRODUCTION: </w:t>
      </w:r>
      <w:r w:rsidRPr="000A4714">
        <w:rPr>
          <w:rFonts w:ascii="Arial" w:hAnsi="Arial" w:cs="Arial"/>
          <w:color w:val="000000"/>
          <w:sz w:val="20"/>
          <w:szCs w:val="20"/>
        </w:rPr>
        <w:t>Introduction to pathogenesis, components of microbial pathogenicity. Population genetics of Microbial pathogenesis, methods to detect genetic diversity and structure in natural population, epidemiology, cryptic diseases</w:t>
      </w:r>
    </w:p>
    <w:p w:rsidR="003A2A66" w:rsidRPr="000A4714" w:rsidRDefault="003A2A66" w:rsidP="003A2A66">
      <w:pPr>
        <w:autoSpaceDE w:val="0"/>
        <w:autoSpaceDN w:val="0"/>
        <w:adjustRightInd w:val="0"/>
        <w:jc w:val="both"/>
        <w:rPr>
          <w:rFonts w:ascii="Arial" w:hAnsi="Arial" w:cs="Arial"/>
          <w:b/>
          <w:bCs/>
          <w:color w:val="000000"/>
          <w:sz w:val="20"/>
          <w:szCs w:val="20"/>
        </w:rPr>
      </w:pPr>
    </w:p>
    <w:p w:rsidR="003A2A66" w:rsidRPr="000A4714" w:rsidRDefault="003A2A66" w:rsidP="003A2A66">
      <w:pPr>
        <w:autoSpaceDE w:val="0"/>
        <w:autoSpaceDN w:val="0"/>
        <w:adjustRightInd w:val="0"/>
        <w:jc w:val="both"/>
        <w:rPr>
          <w:rFonts w:ascii="Arial" w:hAnsi="Arial" w:cs="Arial"/>
          <w:color w:val="000000"/>
          <w:sz w:val="20"/>
          <w:szCs w:val="20"/>
        </w:rPr>
      </w:pPr>
      <w:r w:rsidRPr="000A4714">
        <w:rPr>
          <w:rFonts w:ascii="Arial" w:hAnsi="Arial" w:cs="Arial"/>
          <w:b/>
          <w:bCs/>
          <w:color w:val="000000"/>
          <w:sz w:val="20"/>
          <w:szCs w:val="20"/>
        </w:rPr>
        <w:t xml:space="preserve">UNIT-II HOST DEFENCES &amp; MODULATION OF IMMUNE RESPONSE: </w:t>
      </w:r>
      <w:r w:rsidRPr="000A4714">
        <w:rPr>
          <w:rFonts w:ascii="Arial" w:hAnsi="Arial" w:cs="Arial"/>
          <w:color w:val="000000"/>
          <w:sz w:val="20"/>
          <w:szCs w:val="20"/>
        </w:rPr>
        <w:t>Host defense against pathogens, clinical importance of understanding host defense, components of the host surface defence systems like skin, mucosa, eye, mouth, respiratory tract. Components of the systemic defense like the tissues and blood. Modulation of immune response by vaccines, properties of vaccines, other immuno modulators</w:t>
      </w:r>
    </w:p>
    <w:p w:rsidR="003A2A66" w:rsidRPr="000A4714" w:rsidRDefault="003A2A66" w:rsidP="003A2A66">
      <w:pPr>
        <w:autoSpaceDE w:val="0"/>
        <w:autoSpaceDN w:val="0"/>
        <w:adjustRightInd w:val="0"/>
        <w:jc w:val="both"/>
        <w:rPr>
          <w:rFonts w:ascii="Arial" w:hAnsi="Arial" w:cs="Arial"/>
          <w:b/>
          <w:bCs/>
          <w:color w:val="000000"/>
          <w:sz w:val="20"/>
          <w:szCs w:val="20"/>
        </w:rPr>
      </w:pPr>
    </w:p>
    <w:p w:rsidR="003A2A66" w:rsidRPr="000A4714" w:rsidRDefault="003A2A66" w:rsidP="003A2A66">
      <w:pPr>
        <w:autoSpaceDE w:val="0"/>
        <w:autoSpaceDN w:val="0"/>
        <w:adjustRightInd w:val="0"/>
        <w:jc w:val="both"/>
        <w:rPr>
          <w:rFonts w:ascii="Arial" w:hAnsi="Arial" w:cs="Arial"/>
          <w:color w:val="000000"/>
          <w:sz w:val="20"/>
          <w:szCs w:val="20"/>
        </w:rPr>
      </w:pPr>
      <w:r w:rsidRPr="000A4714">
        <w:rPr>
          <w:rFonts w:ascii="Arial" w:hAnsi="Arial" w:cs="Arial"/>
          <w:b/>
          <w:bCs/>
          <w:color w:val="000000"/>
          <w:sz w:val="20"/>
          <w:szCs w:val="20"/>
        </w:rPr>
        <w:t xml:space="preserve">UNIT-III BACTERIAL INFECTIONS &amp; PARADIGMS OF PATHOGENESIS: </w:t>
      </w:r>
      <w:r w:rsidRPr="000A4714">
        <w:rPr>
          <w:rFonts w:ascii="Arial" w:hAnsi="Arial" w:cs="Arial"/>
          <w:color w:val="000000"/>
          <w:sz w:val="20"/>
          <w:szCs w:val="20"/>
        </w:rPr>
        <w:t xml:space="preserve">Diphtheria disease by colonisation; Disease without colonisation, </w:t>
      </w:r>
      <w:r w:rsidRPr="000A4714">
        <w:rPr>
          <w:rFonts w:ascii="Arial" w:hAnsi="Arial" w:cs="Arial"/>
          <w:i/>
          <w:iCs/>
          <w:color w:val="000000"/>
          <w:sz w:val="20"/>
          <w:szCs w:val="20"/>
        </w:rPr>
        <w:t xml:space="preserve">Clostridium botulinum </w:t>
      </w:r>
      <w:r w:rsidRPr="000A4714">
        <w:rPr>
          <w:rFonts w:ascii="Arial" w:hAnsi="Arial" w:cs="Arial"/>
          <w:color w:val="000000"/>
          <w:sz w:val="20"/>
          <w:szCs w:val="20"/>
        </w:rPr>
        <w:t xml:space="preserve">and </w:t>
      </w:r>
      <w:r w:rsidRPr="000A4714">
        <w:rPr>
          <w:rFonts w:ascii="Arial" w:hAnsi="Arial" w:cs="Arial"/>
          <w:i/>
          <w:iCs/>
          <w:color w:val="000000"/>
          <w:sz w:val="20"/>
          <w:szCs w:val="20"/>
        </w:rPr>
        <w:t xml:space="preserve">Staphylococcus aureus; </w:t>
      </w:r>
      <w:r w:rsidRPr="000A4714">
        <w:rPr>
          <w:rFonts w:ascii="Arial" w:hAnsi="Arial" w:cs="Arial"/>
          <w:color w:val="000000"/>
          <w:sz w:val="20"/>
          <w:szCs w:val="20"/>
        </w:rPr>
        <w:t xml:space="preserve">Intestinal infections, </w:t>
      </w:r>
      <w:r w:rsidRPr="000A4714">
        <w:rPr>
          <w:rFonts w:ascii="Arial" w:hAnsi="Arial" w:cs="Arial"/>
          <w:i/>
          <w:iCs/>
          <w:color w:val="000000"/>
          <w:sz w:val="20"/>
          <w:szCs w:val="20"/>
        </w:rPr>
        <w:t xml:space="preserve">Shigella </w:t>
      </w:r>
      <w:r w:rsidRPr="000A4714">
        <w:rPr>
          <w:rFonts w:ascii="Arial" w:hAnsi="Arial" w:cs="Arial"/>
          <w:color w:val="000000"/>
          <w:sz w:val="20"/>
          <w:szCs w:val="20"/>
        </w:rPr>
        <w:t xml:space="preserve">and </w:t>
      </w:r>
      <w:r w:rsidRPr="000A4714">
        <w:rPr>
          <w:rFonts w:ascii="Arial" w:hAnsi="Arial" w:cs="Arial"/>
          <w:i/>
          <w:iCs/>
          <w:color w:val="000000"/>
          <w:sz w:val="20"/>
          <w:szCs w:val="20"/>
        </w:rPr>
        <w:t xml:space="preserve">E.coli </w:t>
      </w:r>
      <w:r w:rsidRPr="000A4714">
        <w:rPr>
          <w:rFonts w:ascii="Arial" w:hAnsi="Arial" w:cs="Arial"/>
          <w:color w:val="000000"/>
          <w:sz w:val="20"/>
          <w:szCs w:val="20"/>
        </w:rPr>
        <w:t xml:space="preserve">infections; </w:t>
      </w:r>
      <w:r w:rsidRPr="000A4714">
        <w:rPr>
          <w:rFonts w:ascii="Arial" w:hAnsi="Arial" w:cs="Arial"/>
          <w:i/>
          <w:iCs/>
          <w:color w:val="000000"/>
          <w:sz w:val="20"/>
          <w:szCs w:val="20"/>
        </w:rPr>
        <w:t xml:space="preserve">Vibrio cholera, Salmonella </w:t>
      </w:r>
      <w:r w:rsidRPr="000A4714">
        <w:rPr>
          <w:rFonts w:ascii="Arial" w:hAnsi="Arial" w:cs="Arial"/>
          <w:color w:val="000000"/>
          <w:sz w:val="20"/>
          <w:szCs w:val="20"/>
        </w:rPr>
        <w:t>infections.</w:t>
      </w:r>
    </w:p>
    <w:p w:rsidR="003A2A66" w:rsidRPr="000A4714" w:rsidRDefault="003A2A66" w:rsidP="003A2A66">
      <w:pPr>
        <w:autoSpaceDE w:val="0"/>
        <w:autoSpaceDN w:val="0"/>
        <w:adjustRightInd w:val="0"/>
        <w:jc w:val="both"/>
        <w:rPr>
          <w:rFonts w:ascii="Arial" w:hAnsi="Arial" w:cs="Arial"/>
          <w:b/>
          <w:bCs/>
          <w:color w:val="000000"/>
          <w:sz w:val="20"/>
          <w:szCs w:val="20"/>
        </w:rPr>
      </w:pPr>
    </w:p>
    <w:p w:rsidR="003A2A66" w:rsidRPr="000A4714" w:rsidRDefault="003A2A66" w:rsidP="003A2A66">
      <w:pPr>
        <w:autoSpaceDE w:val="0"/>
        <w:autoSpaceDN w:val="0"/>
        <w:adjustRightInd w:val="0"/>
        <w:jc w:val="both"/>
        <w:rPr>
          <w:rFonts w:ascii="Arial" w:hAnsi="Arial" w:cs="Arial"/>
          <w:b/>
          <w:bCs/>
          <w:color w:val="000000"/>
          <w:sz w:val="20"/>
          <w:szCs w:val="20"/>
        </w:rPr>
      </w:pPr>
      <w:r w:rsidRPr="000A4714">
        <w:rPr>
          <w:rFonts w:ascii="Arial" w:hAnsi="Arial" w:cs="Arial"/>
          <w:b/>
          <w:bCs/>
          <w:color w:val="000000"/>
          <w:sz w:val="20"/>
          <w:szCs w:val="20"/>
        </w:rPr>
        <w:t>UNIT-IV VIRULENCE AND HOST PARASITE INTERACTIONS:</w:t>
      </w:r>
      <w:r w:rsidRPr="000A4714">
        <w:rPr>
          <w:rFonts w:ascii="Arial" w:hAnsi="Arial" w:cs="Arial"/>
          <w:color w:val="000000"/>
          <w:sz w:val="20"/>
          <w:szCs w:val="20"/>
        </w:rPr>
        <w:t xml:space="preserve"> Virulence and virulence factors, Colonizing virulence factors, Virulence factors damaging host tissues, Measurement of virulence factors,virulence genes &amp; regulation of virulence genes.Host parasite interactions related to bacterial and viral infections.</w:t>
      </w:r>
    </w:p>
    <w:p w:rsidR="003A2A66" w:rsidRPr="000A4714" w:rsidRDefault="003A2A66" w:rsidP="003A2A66">
      <w:pPr>
        <w:autoSpaceDE w:val="0"/>
        <w:autoSpaceDN w:val="0"/>
        <w:adjustRightInd w:val="0"/>
        <w:jc w:val="both"/>
        <w:rPr>
          <w:rFonts w:ascii="Arial" w:hAnsi="Arial" w:cs="Arial"/>
          <w:color w:val="000000"/>
          <w:sz w:val="20"/>
          <w:szCs w:val="20"/>
        </w:rPr>
      </w:pPr>
      <w:r w:rsidRPr="000A4714">
        <w:rPr>
          <w:rFonts w:ascii="Arial" w:hAnsi="Arial" w:cs="Arial"/>
          <w:b/>
          <w:bCs/>
          <w:color w:val="000000"/>
          <w:sz w:val="20"/>
          <w:szCs w:val="20"/>
        </w:rPr>
        <w:t xml:space="preserve">UNIT-V FUTURE CHALLENGES: </w:t>
      </w:r>
      <w:r w:rsidRPr="000A4714">
        <w:rPr>
          <w:rFonts w:ascii="Arial" w:hAnsi="Arial" w:cs="Arial"/>
          <w:color w:val="000000"/>
          <w:sz w:val="20"/>
          <w:szCs w:val="20"/>
        </w:rPr>
        <w:t>Gastric and duodenal ulcers - are they due to infections? Lyme disease and Syphilis - unsolved mystery Legionnaire’s disease-aftermath of comforts Tuberculosis and other mycobacterial infections reemerging with vengeance Rheumatic fever and glomerulo nephritis - still a question to be solved</w:t>
      </w:r>
    </w:p>
    <w:p w:rsidR="003A2A66" w:rsidRPr="000A4714" w:rsidRDefault="003A2A66" w:rsidP="003A2A66">
      <w:pPr>
        <w:autoSpaceDE w:val="0"/>
        <w:autoSpaceDN w:val="0"/>
        <w:adjustRightInd w:val="0"/>
        <w:jc w:val="both"/>
        <w:rPr>
          <w:rFonts w:ascii="Arial" w:hAnsi="Arial" w:cs="Arial"/>
          <w:color w:val="000000"/>
          <w:sz w:val="20"/>
          <w:szCs w:val="20"/>
        </w:rPr>
      </w:pPr>
      <w:r w:rsidRPr="000A4714">
        <w:rPr>
          <w:rFonts w:ascii="Arial" w:hAnsi="Arial" w:cs="Arial"/>
          <w:color w:val="000000"/>
          <w:sz w:val="20"/>
          <w:szCs w:val="20"/>
        </w:rPr>
        <w:t>======================================================================</w:t>
      </w:r>
    </w:p>
    <w:p w:rsidR="003A2A66" w:rsidRPr="000A4714" w:rsidRDefault="003A2A66" w:rsidP="003A2A66">
      <w:pPr>
        <w:autoSpaceDE w:val="0"/>
        <w:autoSpaceDN w:val="0"/>
        <w:adjustRightInd w:val="0"/>
        <w:jc w:val="both"/>
        <w:rPr>
          <w:rFonts w:ascii="Arial" w:hAnsi="Arial" w:cs="Arial"/>
          <w:b/>
          <w:bCs/>
          <w:color w:val="000000"/>
          <w:sz w:val="20"/>
          <w:szCs w:val="20"/>
        </w:rPr>
      </w:pPr>
      <w:r w:rsidRPr="000A4714">
        <w:rPr>
          <w:rFonts w:ascii="Arial" w:hAnsi="Arial" w:cs="Arial"/>
          <w:b/>
          <w:bCs/>
          <w:color w:val="000000"/>
          <w:sz w:val="20"/>
          <w:szCs w:val="20"/>
          <w:u w:val="single"/>
        </w:rPr>
        <w:t>TEXT BOOKS</w:t>
      </w:r>
      <w:r w:rsidRPr="000A4714">
        <w:rPr>
          <w:rFonts w:ascii="Arial" w:hAnsi="Arial" w:cs="Arial"/>
          <w:b/>
          <w:bCs/>
          <w:color w:val="000000"/>
          <w:sz w:val="20"/>
          <w:szCs w:val="20"/>
        </w:rPr>
        <w:t>:</w:t>
      </w:r>
    </w:p>
    <w:p w:rsidR="003A2A66" w:rsidRPr="000A4714" w:rsidRDefault="003A2A66" w:rsidP="003A2A66">
      <w:pPr>
        <w:numPr>
          <w:ilvl w:val="0"/>
          <w:numId w:val="22"/>
        </w:numPr>
        <w:autoSpaceDE w:val="0"/>
        <w:autoSpaceDN w:val="0"/>
        <w:adjustRightInd w:val="0"/>
        <w:jc w:val="both"/>
        <w:rPr>
          <w:rFonts w:ascii="Arial" w:hAnsi="Arial" w:cs="Arial"/>
          <w:color w:val="000000"/>
          <w:sz w:val="20"/>
          <w:szCs w:val="20"/>
        </w:rPr>
      </w:pPr>
      <w:r w:rsidRPr="000A4714">
        <w:rPr>
          <w:rFonts w:ascii="Arial" w:hAnsi="Arial" w:cs="Arial"/>
          <w:color w:val="000000"/>
          <w:sz w:val="20"/>
          <w:szCs w:val="20"/>
        </w:rPr>
        <w:t>Iglewski B.H. and Clark V.L. Molecular basis of Bacterial pathogenesis, Academic press, 1990.</w:t>
      </w:r>
    </w:p>
    <w:p w:rsidR="003A2A66" w:rsidRPr="000A4714" w:rsidRDefault="003A2A66" w:rsidP="003A2A66">
      <w:pPr>
        <w:numPr>
          <w:ilvl w:val="0"/>
          <w:numId w:val="22"/>
        </w:numPr>
        <w:autoSpaceDE w:val="0"/>
        <w:autoSpaceDN w:val="0"/>
        <w:adjustRightInd w:val="0"/>
        <w:jc w:val="both"/>
        <w:rPr>
          <w:rFonts w:ascii="Arial" w:hAnsi="Arial" w:cs="Arial"/>
          <w:color w:val="000000"/>
          <w:sz w:val="20"/>
          <w:szCs w:val="20"/>
        </w:rPr>
      </w:pPr>
      <w:r w:rsidRPr="000A4714">
        <w:rPr>
          <w:rFonts w:ascii="Arial" w:hAnsi="Arial" w:cs="Arial"/>
          <w:color w:val="000000"/>
          <w:sz w:val="20"/>
          <w:szCs w:val="20"/>
        </w:rPr>
        <w:t>Janeway C.A. Jr, and Travers P. T. Immunobiology. Blackwell J Scientific Publishers, 1994.</w:t>
      </w:r>
    </w:p>
    <w:p w:rsidR="003A2A66" w:rsidRPr="000A4714" w:rsidRDefault="003A2A66" w:rsidP="003A2A66">
      <w:pPr>
        <w:autoSpaceDE w:val="0"/>
        <w:autoSpaceDN w:val="0"/>
        <w:adjustRightInd w:val="0"/>
        <w:jc w:val="both"/>
        <w:rPr>
          <w:rFonts w:ascii="Arial" w:hAnsi="Arial" w:cs="Arial"/>
          <w:b/>
          <w:bCs/>
          <w:color w:val="000000"/>
          <w:sz w:val="20"/>
          <w:szCs w:val="20"/>
        </w:rPr>
      </w:pPr>
    </w:p>
    <w:p w:rsidR="003A2A66" w:rsidRPr="000A4714" w:rsidRDefault="003A2A66" w:rsidP="003A2A66">
      <w:pPr>
        <w:autoSpaceDE w:val="0"/>
        <w:autoSpaceDN w:val="0"/>
        <w:adjustRightInd w:val="0"/>
        <w:jc w:val="both"/>
        <w:rPr>
          <w:rFonts w:ascii="Arial" w:hAnsi="Arial" w:cs="Arial"/>
          <w:b/>
          <w:bCs/>
          <w:color w:val="000000"/>
          <w:sz w:val="20"/>
          <w:szCs w:val="20"/>
        </w:rPr>
      </w:pPr>
      <w:r w:rsidRPr="000A4714">
        <w:rPr>
          <w:rFonts w:ascii="Arial" w:hAnsi="Arial" w:cs="Arial"/>
          <w:b/>
          <w:bCs/>
          <w:color w:val="000000"/>
          <w:sz w:val="20"/>
          <w:szCs w:val="20"/>
          <w:u w:val="single"/>
        </w:rPr>
        <w:t>REFERENCES</w:t>
      </w:r>
      <w:r w:rsidRPr="000A4714">
        <w:rPr>
          <w:rFonts w:ascii="Arial" w:hAnsi="Arial" w:cs="Arial"/>
          <w:b/>
          <w:bCs/>
          <w:color w:val="000000"/>
          <w:sz w:val="20"/>
          <w:szCs w:val="20"/>
        </w:rPr>
        <w:t>:</w:t>
      </w:r>
    </w:p>
    <w:p w:rsidR="003A2A66" w:rsidRPr="000A4714" w:rsidRDefault="003A2A66" w:rsidP="003A2A66">
      <w:pPr>
        <w:numPr>
          <w:ilvl w:val="0"/>
          <w:numId w:val="23"/>
        </w:numPr>
        <w:autoSpaceDE w:val="0"/>
        <w:autoSpaceDN w:val="0"/>
        <w:adjustRightInd w:val="0"/>
        <w:jc w:val="both"/>
        <w:rPr>
          <w:rFonts w:ascii="Arial" w:hAnsi="Arial" w:cs="Arial"/>
          <w:color w:val="000000"/>
          <w:sz w:val="20"/>
          <w:szCs w:val="20"/>
        </w:rPr>
      </w:pPr>
      <w:r w:rsidRPr="000A4714">
        <w:rPr>
          <w:rFonts w:ascii="Arial" w:hAnsi="Arial" w:cs="Arial"/>
          <w:color w:val="000000"/>
          <w:sz w:val="20"/>
          <w:szCs w:val="20"/>
        </w:rPr>
        <w:t>Talaro K. and Talaro A. Foundations in Microbiology, W.C. Brown Publishers, 1993. Roitt I. Essentials of Immunology, 8th edition, Blackwell Scientific Publishers, 1994.</w:t>
      </w:r>
    </w:p>
    <w:p w:rsidR="003A2A66" w:rsidRPr="000A4714" w:rsidRDefault="003A2A66" w:rsidP="003A2A66">
      <w:pPr>
        <w:numPr>
          <w:ilvl w:val="0"/>
          <w:numId w:val="23"/>
        </w:numPr>
        <w:autoSpaceDE w:val="0"/>
        <w:autoSpaceDN w:val="0"/>
        <w:adjustRightInd w:val="0"/>
        <w:jc w:val="both"/>
        <w:rPr>
          <w:rFonts w:ascii="Arial" w:hAnsi="Arial" w:cs="Arial"/>
          <w:color w:val="000000"/>
          <w:sz w:val="20"/>
          <w:szCs w:val="20"/>
        </w:rPr>
      </w:pPr>
      <w:r w:rsidRPr="000A4714">
        <w:rPr>
          <w:rFonts w:ascii="Arial" w:hAnsi="Arial" w:cs="Arial"/>
          <w:color w:val="000000"/>
          <w:sz w:val="20"/>
          <w:szCs w:val="20"/>
        </w:rPr>
        <w:t>Austyn J.M. and Wood K.J. Principles Cellular and Molecular Immunology, OxfordUniversityPress,1993.</w:t>
      </w:r>
    </w:p>
    <w:p w:rsidR="00CF1A60" w:rsidRDefault="00CF1A60" w:rsidP="003A2A66">
      <w:pPr>
        <w:tabs>
          <w:tab w:val="left" w:pos="6280"/>
        </w:tabs>
        <w:jc w:val="center"/>
        <w:rPr>
          <w:rFonts w:ascii="Arial" w:hAnsi="Arial" w:cs="Arial"/>
          <w:color w:val="000000"/>
          <w:sz w:val="20"/>
          <w:szCs w:val="20"/>
        </w:rPr>
      </w:pPr>
    </w:p>
    <w:p w:rsidR="00CF1A60" w:rsidRDefault="00CF1A60" w:rsidP="003A2A66">
      <w:pPr>
        <w:tabs>
          <w:tab w:val="left" w:pos="6280"/>
        </w:tabs>
        <w:jc w:val="center"/>
        <w:rPr>
          <w:rFonts w:ascii="Arial" w:hAnsi="Arial" w:cs="Arial"/>
          <w:color w:val="000000"/>
          <w:sz w:val="20"/>
          <w:szCs w:val="20"/>
        </w:rPr>
      </w:pPr>
    </w:p>
    <w:p w:rsidR="00CF1A60" w:rsidRDefault="00CF1A60" w:rsidP="003A2A66">
      <w:pPr>
        <w:tabs>
          <w:tab w:val="left" w:pos="6280"/>
        </w:tabs>
        <w:jc w:val="center"/>
        <w:rPr>
          <w:rFonts w:ascii="Arial" w:hAnsi="Arial" w:cs="Arial"/>
          <w:color w:val="000000"/>
          <w:sz w:val="20"/>
          <w:szCs w:val="20"/>
        </w:rPr>
      </w:pPr>
    </w:p>
    <w:p w:rsidR="00CF1A60" w:rsidRDefault="00CF1A60" w:rsidP="003A2A66">
      <w:pPr>
        <w:tabs>
          <w:tab w:val="left" w:pos="6280"/>
        </w:tabs>
        <w:jc w:val="center"/>
        <w:rPr>
          <w:rFonts w:ascii="Arial" w:hAnsi="Arial" w:cs="Arial"/>
          <w:color w:val="000000"/>
          <w:sz w:val="20"/>
          <w:szCs w:val="20"/>
        </w:rPr>
      </w:pPr>
    </w:p>
    <w:p w:rsidR="00CF1A60" w:rsidRDefault="00CF1A60" w:rsidP="003A2A66">
      <w:pPr>
        <w:tabs>
          <w:tab w:val="left" w:pos="6280"/>
        </w:tabs>
        <w:jc w:val="center"/>
        <w:rPr>
          <w:rFonts w:ascii="Arial" w:hAnsi="Arial" w:cs="Arial"/>
          <w:color w:val="000000"/>
          <w:sz w:val="20"/>
          <w:szCs w:val="20"/>
        </w:rPr>
      </w:pPr>
    </w:p>
    <w:p w:rsidR="00CF1A60" w:rsidRDefault="00CF1A60" w:rsidP="003A2A66">
      <w:pPr>
        <w:tabs>
          <w:tab w:val="left" w:pos="6280"/>
        </w:tabs>
        <w:jc w:val="center"/>
        <w:rPr>
          <w:rFonts w:ascii="Arial" w:hAnsi="Arial" w:cs="Arial"/>
          <w:color w:val="000000"/>
          <w:sz w:val="20"/>
          <w:szCs w:val="20"/>
        </w:rPr>
      </w:pPr>
    </w:p>
    <w:p w:rsidR="00CF1A60" w:rsidRDefault="00CF1A60" w:rsidP="003A2A66">
      <w:pPr>
        <w:tabs>
          <w:tab w:val="left" w:pos="6280"/>
        </w:tabs>
        <w:jc w:val="center"/>
        <w:rPr>
          <w:rFonts w:ascii="Arial" w:hAnsi="Arial" w:cs="Arial"/>
          <w:color w:val="000000"/>
          <w:sz w:val="20"/>
          <w:szCs w:val="20"/>
        </w:rPr>
      </w:pPr>
    </w:p>
    <w:p w:rsidR="00CF1A60" w:rsidRDefault="00CF1A60" w:rsidP="003A2A66">
      <w:pPr>
        <w:tabs>
          <w:tab w:val="left" w:pos="6280"/>
        </w:tabs>
        <w:jc w:val="center"/>
        <w:rPr>
          <w:rFonts w:ascii="Arial" w:hAnsi="Arial" w:cs="Arial"/>
          <w:color w:val="000000"/>
          <w:sz w:val="20"/>
          <w:szCs w:val="20"/>
        </w:rPr>
      </w:pPr>
    </w:p>
    <w:p w:rsidR="00CF1A60" w:rsidRDefault="00CF1A60" w:rsidP="003A2A66">
      <w:pPr>
        <w:tabs>
          <w:tab w:val="left" w:pos="6280"/>
        </w:tabs>
        <w:jc w:val="center"/>
        <w:rPr>
          <w:rFonts w:ascii="Arial" w:hAnsi="Arial" w:cs="Arial"/>
          <w:color w:val="000000"/>
          <w:sz w:val="20"/>
          <w:szCs w:val="20"/>
        </w:rPr>
      </w:pPr>
    </w:p>
    <w:p w:rsidR="00CF1A60" w:rsidRDefault="00CF1A60" w:rsidP="003A2A66">
      <w:pPr>
        <w:tabs>
          <w:tab w:val="left" w:pos="6280"/>
        </w:tabs>
        <w:jc w:val="center"/>
        <w:rPr>
          <w:rFonts w:ascii="Arial" w:hAnsi="Arial" w:cs="Arial"/>
          <w:color w:val="000000"/>
          <w:sz w:val="20"/>
          <w:szCs w:val="20"/>
        </w:rPr>
      </w:pPr>
    </w:p>
    <w:p w:rsidR="00CF1A60" w:rsidRDefault="00CF1A60" w:rsidP="003A2A66">
      <w:pPr>
        <w:tabs>
          <w:tab w:val="left" w:pos="6280"/>
        </w:tabs>
        <w:jc w:val="center"/>
        <w:rPr>
          <w:rFonts w:ascii="Arial" w:hAnsi="Arial" w:cs="Arial"/>
          <w:color w:val="000000"/>
          <w:sz w:val="20"/>
          <w:szCs w:val="20"/>
        </w:rPr>
      </w:pPr>
    </w:p>
    <w:p w:rsidR="00CF1A60" w:rsidRDefault="00CF1A60" w:rsidP="003A2A66">
      <w:pPr>
        <w:tabs>
          <w:tab w:val="left" w:pos="6280"/>
        </w:tabs>
        <w:jc w:val="center"/>
        <w:rPr>
          <w:rFonts w:ascii="Arial" w:hAnsi="Arial" w:cs="Arial"/>
          <w:color w:val="000000"/>
          <w:sz w:val="20"/>
          <w:szCs w:val="20"/>
        </w:rPr>
      </w:pPr>
    </w:p>
    <w:p w:rsidR="00CF1A60" w:rsidRDefault="00CF1A60" w:rsidP="003A2A66">
      <w:pPr>
        <w:tabs>
          <w:tab w:val="left" w:pos="6280"/>
        </w:tabs>
        <w:jc w:val="center"/>
        <w:rPr>
          <w:rFonts w:ascii="Arial" w:hAnsi="Arial" w:cs="Arial"/>
          <w:color w:val="000000"/>
          <w:sz w:val="20"/>
          <w:szCs w:val="20"/>
        </w:rPr>
      </w:pPr>
    </w:p>
    <w:p w:rsidR="00CF1A60" w:rsidRDefault="00CF1A60" w:rsidP="003A2A66">
      <w:pPr>
        <w:tabs>
          <w:tab w:val="left" w:pos="6280"/>
        </w:tabs>
        <w:jc w:val="center"/>
        <w:rPr>
          <w:rFonts w:ascii="Arial" w:hAnsi="Arial" w:cs="Arial"/>
          <w:color w:val="000000"/>
          <w:sz w:val="20"/>
          <w:szCs w:val="20"/>
        </w:rPr>
      </w:pPr>
    </w:p>
    <w:p w:rsidR="00CF1A60" w:rsidRDefault="00CF1A60" w:rsidP="003A2A66">
      <w:pPr>
        <w:tabs>
          <w:tab w:val="left" w:pos="6280"/>
        </w:tabs>
        <w:jc w:val="center"/>
        <w:rPr>
          <w:rFonts w:ascii="Arial" w:hAnsi="Arial" w:cs="Arial"/>
          <w:color w:val="000000"/>
          <w:sz w:val="20"/>
          <w:szCs w:val="20"/>
        </w:rPr>
      </w:pPr>
    </w:p>
    <w:p w:rsidR="00CF1A60" w:rsidRDefault="00CF1A60" w:rsidP="003A2A66">
      <w:pPr>
        <w:tabs>
          <w:tab w:val="left" w:pos="6280"/>
        </w:tabs>
        <w:jc w:val="center"/>
        <w:rPr>
          <w:rFonts w:ascii="Arial" w:hAnsi="Arial" w:cs="Arial"/>
          <w:color w:val="000000"/>
          <w:sz w:val="20"/>
          <w:szCs w:val="20"/>
        </w:rPr>
      </w:pPr>
    </w:p>
    <w:p w:rsidR="00CF1A60" w:rsidRDefault="00CF1A60" w:rsidP="003A2A66">
      <w:pPr>
        <w:tabs>
          <w:tab w:val="left" w:pos="6280"/>
        </w:tabs>
        <w:jc w:val="center"/>
        <w:rPr>
          <w:rFonts w:ascii="Arial" w:hAnsi="Arial" w:cs="Arial"/>
          <w:color w:val="000000"/>
          <w:sz w:val="20"/>
          <w:szCs w:val="20"/>
        </w:rPr>
      </w:pPr>
    </w:p>
    <w:p w:rsidR="00CF1A60" w:rsidRDefault="00CF1A60" w:rsidP="003A2A66">
      <w:pPr>
        <w:tabs>
          <w:tab w:val="left" w:pos="6280"/>
        </w:tabs>
        <w:jc w:val="center"/>
        <w:rPr>
          <w:rFonts w:ascii="Arial" w:hAnsi="Arial" w:cs="Arial"/>
          <w:color w:val="000000"/>
          <w:sz w:val="20"/>
          <w:szCs w:val="20"/>
        </w:rPr>
      </w:pPr>
    </w:p>
    <w:p w:rsidR="00CF1A60" w:rsidRDefault="00CF1A60" w:rsidP="003A2A66">
      <w:pPr>
        <w:tabs>
          <w:tab w:val="left" w:pos="6280"/>
        </w:tabs>
        <w:jc w:val="center"/>
        <w:rPr>
          <w:rFonts w:ascii="Arial" w:hAnsi="Arial" w:cs="Arial"/>
          <w:color w:val="000000"/>
          <w:sz w:val="20"/>
          <w:szCs w:val="20"/>
        </w:rPr>
      </w:pPr>
    </w:p>
    <w:p w:rsidR="00CF1A60" w:rsidRDefault="00CF1A60" w:rsidP="003A2A66">
      <w:pPr>
        <w:tabs>
          <w:tab w:val="left" w:pos="6280"/>
        </w:tabs>
        <w:jc w:val="center"/>
        <w:rPr>
          <w:rFonts w:ascii="Arial" w:hAnsi="Arial" w:cs="Arial"/>
          <w:color w:val="000000"/>
          <w:sz w:val="20"/>
          <w:szCs w:val="20"/>
        </w:rPr>
      </w:pPr>
    </w:p>
    <w:p w:rsidR="00CF1A60" w:rsidRDefault="00CF1A60" w:rsidP="003A2A66">
      <w:pPr>
        <w:tabs>
          <w:tab w:val="left" w:pos="6280"/>
        </w:tabs>
        <w:jc w:val="center"/>
        <w:rPr>
          <w:rFonts w:ascii="Arial" w:hAnsi="Arial" w:cs="Arial"/>
          <w:color w:val="000000"/>
          <w:sz w:val="20"/>
          <w:szCs w:val="20"/>
        </w:rPr>
      </w:pPr>
    </w:p>
    <w:p w:rsidR="00CF1A60" w:rsidRDefault="00CF1A60" w:rsidP="003A2A66">
      <w:pPr>
        <w:tabs>
          <w:tab w:val="left" w:pos="6280"/>
        </w:tabs>
        <w:jc w:val="center"/>
        <w:rPr>
          <w:rFonts w:ascii="Arial" w:hAnsi="Arial" w:cs="Arial"/>
          <w:color w:val="000000"/>
          <w:sz w:val="20"/>
          <w:szCs w:val="20"/>
        </w:rPr>
      </w:pPr>
    </w:p>
    <w:p w:rsidR="00CF1A60" w:rsidRDefault="00CF1A60" w:rsidP="003A2A66">
      <w:pPr>
        <w:tabs>
          <w:tab w:val="left" w:pos="6280"/>
        </w:tabs>
        <w:jc w:val="center"/>
        <w:rPr>
          <w:rFonts w:ascii="Arial" w:hAnsi="Arial" w:cs="Arial"/>
          <w:color w:val="000000"/>
          <w:sz w:val="20"/>
          <w:szCs w:val="20"/>
        </w:rPr>
      </w:pPr>
    </w:p>
    <w:p w:rsidR="00CF1A60" w:rsidRDefault="00CF1A60" w:rsidP="003A2A66">
      <w:pPr>
        <w:tabs>
          <w:tab w:val="left" w:pos="6280"/>
        </w:tabs>
        <w:jc w:val="center"/>
        <w:rPr>
          <w:rFonts w:ascii="Arial" w:hAnsi="Arial" w:cs="Arial"/>
          <w:color w:val="000000"/>
          <w:sz w:val="20"/>
          <w:szCs w:val="20"/>
        </w:rPr>
      </w:pPr>
    </w:p>
    <w:p w:rsidR="00CF1A60" w:rsidRDefault="00CF1A60" w:rsidP="003A2A66">
      <w:pPr>
        <w:tabs>
          <w:tab w:val="left" w:pos="6280"/>
        </w:tabs>
        <w:jc w:val="center"/>
        <w:rPr>
          <w:rFonts w:ascii="Arial" w:hAnsi="Arial" w:cs="Arial"/>
          <w:color w:val="000000"/>
          <w:sz w:val="20"/>
          <w:szCs w:val="20"/>
        </w:rPr>
      </w:pPr>
    </w:p>
    <w:p w:rsidR="00CF1A60" w:rsidRDefault="00CF1A60" w:rsidP="003A2A66">
      <w:pPr>
        <w:tabs>
          <w:tab w:val="left" w:pos="6280"/>
        </w:tabs>
        <w:jc w:val="center"/>
        <w:rPr>
          <w:rFonts w:ascii="Arial" w:hAnsi="Arial" w:cs="Arial"/>
          <w:color w:val="000000"/>
          <w:sz w:val="20"/>
          <w:szCs w:val="20"/>
        </w:rPr>
      </w:pPr>
    </w:p>
    <w:p w:rsidR="00CF1A60" w:rsidRDefault="00CF1A60" w:rsidP="003A2A66">
      <w:pPr>
        <w:tabs>
          <w:tab w:val="left" w:pos="6280"/>
        </w:tabs>
        <w:jc w:val="center"/>
        <w:rPr>
          <w:rFonts w:ascii="Arial" w:hAnsi="Arial" w:cs="Arial"/>
          <w:color w:val="000000"/>
          <w:sz w:val="20"/>
          <w:szCs w:val="20"/>
        </w:rPr>
      </w:pPr>
    </w:p>
    <w:p w:rsidR="00CF1A60" w:rsidRDefault="00CF1A60" w:rsidP="003A2A66">
      <w:pPr>
        <w:tabs>
          <w:tab w:val="left" w:pos="6280"/>
        </w:tabs>
        <w:jc w:val="center"/>
        <w:rPr>
          <w:rFonts w:ascii="Arial" w:hAnsi="Arial" w:cs="Arial"/>
          <w:color w:val="000000"/>
          <w:sz w:val="20"/>
          <w:szCs w:val="20"/>
        </w:rPr>
      </w:pPr>
    </w:p>
    <w:p w:rsidR="00CF1A60" w:rsidRDefault="00CF1A60" w:rsidP="003A2A66">
      <w:pPr>
        <w:tabs>
          <w:tab w:val="left" w:pos="6280"/>
        </w:tabs>
        <w:jc w:val="center"/>
        <w:rPr>
          <w:rFonts w:ascii="Arial" w:hAnsi="Arial" w:cs="Arial"/>
          <w:color w:val="000000"/>
          <w:sz w:val="20"/>
          <w:szCs w:val="20"/>
        </w:rPr>
      </w:pPr>
    </w:p>
    <w:p w:rsidR="00CF1A60" w:rsidRDefault="00CF1A60" w:rsidP="003A2A66">
      <w:pPr>
        <w:tabs>
          <w:tab w:val="left" w:pos="6280"/>
        </w:tabs>
        <w:jc w:val="center"/>
        <w:rPr>
          <w:rFonts w:ascii="Arial" w:hAnsi="Arial" w:cs="Arial"/>
          <w:color w:val="000000"/>
          <w:sz w:val="20"/>
          <w:szCs w:val="20"/>
        </w:rPr>
      </w:pPr>
    </w:p>
    <w:p w:rsidR="003A2A66" w:rsidRPr="000A4714" w:rsidRDefault="003A2A66" w:rsidP="003A2A66">
      <w:pPr>
        <w:tabs>
          <w:tab w:val="left" w:pos="6280"/>
        </w:tabs>
        <w:jc w:val="center"/>
        <w:rPr>
          <w:rFonts w:ascii="Arial" w:hAnsi="Arial" w:cs="Arial"/>
          <w:b/>
          <w:color w:val="000000"/>
          <w:sz w:val="20"/>
          <w:szCs w:val="20"/>
        </w:rPr>
      </w:pPr>
      <w:r w:rsidRPr="000A4714">
        <w:rPr>
          <w:rFonts w:ascii="Arial" w:hAnsi="Arial" w:cs="Arial"/>
          <w:color w:val="000000"/>
          <w:sz w:val="20"/>
          <w:szCs w:val="20"/>
        </w:rPr>
        <w:t>M.Sc. MICROBIOLOGY – THIRD SEMESTER – COMMON SUBJECT – W.E.F.2012</w:t>
      </w:r>
    </w:p>
    <w:p w:rsidR="0063375A" w:rsidRPr="000A4714" w:rsidRDefault="0063375A" w:rsidP="008B594B">
      <w:pPr>
        <w:ind w:left="720"/>
        <w:rPr>
          <w:rFonts w:ascii="Arial" w:hAnsi="Arial" w:cs="Arial"/>
          <w:color w:val="000000"/>
          <w:sz w:val="20"/>
          <w:szCs w:val="20"/>
        </w:rPr>
      </w:pPr>
    </w:p>
    <w:p w:rsidR="00917580" w:rsidRPr="000A4714" w:rsidRDefault="00917580" w:rsidP="00917580">
      <w:pPr>
        <w:jc w:val="center"/>
        <w:rPr>
          <w:rFonts w:ascii="Arial" w:hAnsi="Arial" w:cs="Arial"/>
          <w:sz w:val="20"/>
          <w:szCs w:val="20"/>
        </w:rPr>
      </w:pPr>
      <w:r w:rsidRPr="000A4714">
        <w:rPr>
          <w:rFonts w:ascii="Arial" w:hAnsi="Arial" w:cs="Arial"/>
          <w:sz w:val="20"/>
          <w:szCs w:val="20"/>
        </w:rPr>
        <w:t xml:space="preserve">M.Sc. </w:t>
      </w:r>
      <w:r w:rsidR="00735C84" w:rsidRPr="000A4714">
        <w:rPr>
          <w:rFonts w:ascii="Arial" w:hAnsi="Arial" w:cs="Arial"/>
          <w:sz w:val="20"/>
          <w:szCs w:val="20"/>
        </w:rPr>
        <w:t>MICROBIOLOGY</w:t>
      </w:r>
      <w:r w:rsidRPr="000A4714">
        <w:rPr>
          <w:rFonts w:ascii="Arial" w:hAnsi="Arial" w:cs="Arial"/>
          <w:sz w:val="20"/>
          <w:szCs w:val="20"/>
        </w:rPr>
        <w:t xml:space="preserve"> THIRD SEMESTER – W.E.F.2015</w:t>
      </w:r>
    </w:p>
    <w:p w:rsidR="00917580" w:rsidRPr="000A4714" w:rsidRDefault="00917580" w:rsidP="00917580">
      <w:pPr>
        <w:tabs>
          <w:tab w:val="left" w:pos="660"/>
        </w:tabs>
        <w:spacing w:line="360" w:lineRule="auto"/>
        <w:rPr>
          <w:rFonts w:ascii="Arial" w:hAnsi="Arial" w:cs="Arial"/>
          <w:b/>
          <w:bCs/>
          <w:sz w:val="20"/>
          <w:szCs w:val="20"/>
          <w:u w:val="single"/>
        </w:rPr>
      </w:pPr>
      <w:r w:rsidRPr="000A4714">
        <w:rPr>
          <w:rFonts w:ascii="Arial" w:hAnsi="Arial" w:cs="Arial"/>
          <w:sz w:val="20"/>
          <w:szCs w:val="20"/>
        </w:rPr>
        <w:t>CORE ELECTIVE -III</w:t>
      </w:r>
    </w:p>
    <w:p w:rsidR="00917580" w:rsidRPr="000A4714" w:rsidRDefault="00917580" w:rsidP="00917580">
      <w:pPr>
        <w:tabs>
          <w:tab w:val="left" w:pos="660"/>
        </w:tabs>
        <w:spacing w:line="360" w:lineRule="auto"/>
        <w:jc w:val="center"/>
        <w:rPr>
          <w:rFonts w:ascii="Arial" w:hAnsi="Arial" w:cs="Arial"/>
          <w:b/>
          <w:bCs/>
          <w:color w:val="000000"/>
          <w:sz w:val="20"/>
          <w:szCs w:val="20"/>
          <w:u w:val="single"/>
        </w:rPr>
      </w:pPr>
      <w:r w:rsidRPr="000A4714">
        <w:rPr>
          <w:rFonts w:ascii="Arial" w:hAnsi="Arial" w:cs="Arial"/>
          <w:b/>
          <w:bCs/>
          <w:sz w:val="20"/>
          <w:szCs w:val="20"/>
          <w:u w:val="single"/>
        </w:rPr>
        <w:t xml:space="preserve">2. </w:t>
      </w:r>
      <w:r w:rsidRPr="000A4714">
        <w:rPr>
          <w:rFonts w:ascii="Arial" w:hAnsi="Arial" w:cs="Arial"/>
          <w:b/>
          <w:bCs/>
          <w:color w:val="000000"/>
          <w:sz w:val="20"/>
          <w:szCs w:val="20"/>
          <w:u w:val="single"/>
        </w:rPr>
        <w:t xml:space="preserve">NANO BIOTECHNOLOGY </w:t>
      </w:r>
    </w:p>
    <w:p w:rsidR="00917580" w:rsidRPr="000A4714" w:rsidRDefault="00917580" w:rsidP="00917580">
      <w:pPr>
        <w:tabs>
          <w:tab w:val="left" w:pos="660"/>
        </w:tabs>
        <w:ind w:left="357"/>
        <w:contextualSpacing/>
        <w:jc w:val="both"/>
        <w:rPr>
          <w:rFonts w:ascii="Arial" w:hAnsi="Arial" w:cs="Arial"/>
          <w:color w:val="000000"/>
          <w:sz w:val="20"/>
          <w:szCs w:val="20"/>
        </w:rPr>
      </w:pPr>
    </w:p>
    <w:p w:rsidR="00917580" w:rsidRPr="000A4714" w:rsidRDefault="00917580" w:rsidP="00917580">
      <w:pPr>
        <w:ind w:left="357"/>
        <w:contextualSpacing/>
        <w:jc w:val="both"/>
        <w:rPr>
          <w:rFonts w:ascii="Arial" w:hAnsi="Arial" w:cs="Arial"/>
          <w:sz w:val="20"/>
          <w:szCs w:val="20"/>
        </w:rPr>
      </w:pPr>
      <w:r w:rsidRPr="000A4714">
        <w:rPr>
          <w:rFonts w:ascii="Arial" w:hAnsi="Arial" w:cs="Arial"/>
          <w:b/>
          <w:sz w:val="20"/>
          <w:szCs w:val="20"/>
        </w:rPr>
        <w:t>UNIT-I INTRODUCTION TO NANO-BIOTECHNOLOGY:</w:t>
      </w:r>
      <w:r w:rsidRPr="000A4714">
        <w:rPr>
          <w:rFonts w:ascii="Arial" w:hAnsi="Arial" w:cs="Arial"/>
          <w:sz w:val="20"/>
          <w:szCs w:val="20"/>
        </w:rPr>
        <w:t xml:space="preserve"> Nanotechnology definition and concepts; Cellular Nanostructures; Nanopores; Biomolecular motors; Criteria for suitability of nanostructures for biological applications.</w:t>
      </w:r>
    </w:p>
    <w:p w:rsidR="00917580" w:rsidRPr="000A4714" w:rsidRDefault="00917580" w:rsidP="00917580">
      <w:pPr>
        <w:ind w:left="357"/>
        <w:contextualSpacing/>
        <w:jc w:val="both"/>
        <w:rPr>
          <w:rFonts w:ascii="Arial" w:hAnsi="Arial" w:cs="Arial"/>
          <w:b/>
          <w:sz w:val="20"/>
          <w:szCs w:val="20"/>
        </w:rPr>
      </w:pPr>
    </w:p>
    <w:p w:rsidR="00917580" w:rsidRPr="000A4714" w:rsidRDefault="00917580" w:rsidP="00917580">
      <w:pPr>
        <w:ind w:left="357"/>
        <w:contextualSpacing/>
        <w:jc w:val="both"/>
        <w:rPr>
          <w:rFonts w:ascii="Arial" w:hAnsi="Arial" w:cs="Arial"/>
          <w:sz w:val="20"/>
          <w:szCs w:val="20"/>
        </w:rPr>
      </w:pPr>
      <w:r w:rsidRPr="000A4714">
        <w:rPr>
          <w:rFonts w:ascii="Arial" w:hAnsi="Arial" w:cs="Arial"/>
          <w:b/>
          <w:sz w:val="20"/>
          <w:szCs w:val="20"/>
        </w:rPr>
        <w:t>UNIT-II: BASIC CHARACTERIZATION TECHNIQUES</w:t>
      </w:r>
      <w:r w:rsidRPr="000A4714">
        <w:rPr>
          <w:rFonts w:ascii="Arial" w:hAnsi="Arial" w:cs="Arial"/>
          <w:sz w:val="20"/>
          <w:szCs w:val="20"/>
        </w:rPr>
        <w:t>; Electron microscopy; Atomic force: microscopy; Photon correlation Spectroscopy.</w:t>
      </w:r>
    </w:p>
    <w:p w:rsidR="00917580" w:rsidRPr="000A4714" w:rsidRDefault="00917580" w:rsidP="00917580">
      <w:pPr>
        <w:ind w:left="357"/>
        <w:contextualSpacing/>
        <w:jc w:val="both"/>
        <w:rPr>
          <w:rFonts w:ascii="Arial" w:hAnsi="Arial" w:cs="Arial"/>
          <w:sz w:val="20"/>
          <w:szCs w:val="20"/>
        </w:rPr>
      </w:pPr>
    </w:p>
    <w:p w:rsidR="00917580" w:rsidRPr="000A4714" w:rsidRDefault="00917580" w:rsidP="00917580">
      <w:pPr>
        <w:ind w:left="357"/>
        <w:contextualSpacing/>
        <w:jc w:val="both"/>
        <w:rPr>
          <w:rFonts w:ascii="Arial" w:hAnsi="Arial" w:cs="Arial"/>
          <w:sz w:val="20"/>
          <w:szCs w:val="20"/>
        </w:rPr>
      </w:pPr>
      <w:r w:rsidRPr="000A4714">
        <w:rPr>
          <w:rFonts w:ascii="Arial" w:hAnsi="Arial" w:cs="Arial"/>
          <w:b/>
          <w:sz w:val="20"/>
          <w:szCs w:val="20"/>
        </w:rPr>
        <w:t>UNIT-III NANO STRUCTURES:</w:t>
      </w:r>
      <w:r w:rsidRPr="000A4714">
        <w:rPr>
          <w:rFonts w:ascii="Arial" w:hAnsi="Arial" w:cs="Arial"/>
          <w:sz w:val="20"/>
          <w:szCs w:val="20"/>
        </w:rPr>
        <w:t xml:space="preserve"> Thin films; Colloidal nanostructures; Nanovesicles; Nanospheres; Nanocapsules.</w:t>
      </w:r>
    </w:p>
    <w:p w:rsidR="00917580" w:rsidRPr="000A4714" w:rsidRDefault="00917580" w:rsidP="00917580">
      <w:pPr>
        <w:ind w:left="357"/>
        <w:contextualSpacing/>
        <w:jc w:val="both"/>
        <w:rPr>
          <w:rFonts w:ascii="Arial" w:hAnsi="Arial" w:cs="Arial"/>
          <w:sz w:val="20"/>
          <w:szCs w:val="20"/>
        </w:rPr>
      </w:pPr>
    </w:p>
    <w:p w:rsidR="00917580" w:rsidRPr="000A4714" w:rsidRDefault="00917580" w:rsidP="00917580">
      <w:pPr>
        <w:ind w:left="357"/>
        <w:contextualSpacing/>
        <w:jc w:val="both"/>
        <w:rPr>
          <w:rFonts w:ascii="Arial" w:hAnsi="Arial" w:cs="Arial"/>
          <w:sz w:val="20"/>
          <w:szCs w:val="20"/>
        </w:rPr>
      </w:pPr>
      <w:r w:rsidRPr="000A4714">
        <w:rPr>
          <w:rFonts w:ascii="Arial" w:hAnsi="Arial" w:cs="Arial"/>
          <w:b/>
          <w:sz w:val="20"/>
          <w:szCs w:val="20"/>
        </w:rPr>
        <w:t>UNIT-IV NANOSTRUCTURES FOR DRUG DELIVERY:</w:t>
      </w:r>
      <w:r w:rsidRPr="000A4714">
        <w:rPr>
          <w:rFonts w:ascii="Arial" w:hAnsi="Arial" w:cs="Arial"/>
          <w:sz w:val="20"/>
          <w:szCs w:val="20"/>
        </w:rPr>
        <w:t xml:space="preserve"> Concepts, targeting, routes of delivery and advantages.</w:t>
      </w:r>
    </w:p>
    <w:p w:rsidR="00917580" w:rsidRPr="000A4714" w:rsidRDefault="00917580" w:rsidP="00917580">
      <w:pPr>
        <w:ind w:left="357"/>
        <w:contextualSpacing/>
        <w:jc w:val="both"/>
        <w:rPr>
          <w:rFonts w:ascii="Arial" w:hAnsi="Arial" w:cs="Arial"/>
          <w:sz w:val="20"/>
          <w:szCs w:val="20"/>
        </w:rPr>
      </w:pPr>
    </w:p>
    <w:p w:rsidR="00917580" w:rsidRPr="000A4714" w:rsidRDefault="00917580" w:rsidP="00917580">
      <w:pPr>
        <w:ind w:left="357"/>
        <w:contextualSpacing/>
        <w:jc w:val="both"/>
        <w:rPr>
          <w:rFonts w:ascii="Arial" w:hAnsi="Arial" w:cs="Arial"/>
          <w:sz w:val="20"/>
          <w:szCs w:val="20"/>
        </w:rPr>
      </w:pPr>
      <w:r w:rsidRPr="000A4714">
        <w:rPr>
          <w:rFonts w:ascii="Arial" w:hAnsi="Arial" w:cs="Arial"/>
          <w:b/>
          <w:sz w:val="20"/>
          <w:szCs w:val="20"/>
        </w:rPr>
        <w:t>UNIT-V APPLICATIONS OF NANO STRUCTURES:</w:t>
      </w:r>
      <w:r w:rsidRPr="000A4714">
        <w:rPr>
          <w:rFonts w:ascii="Arial" w:hAnsi="Arial" w:cs="Arial"/>
          <w:sz w:val="20"/>
          <w:szCs w:val="20"/>
        </w:rPr>
        <w:t xml:space="preserve"> Nanostructures for diagnostics and biosensors; Nanoparticles for diagnostics and imaging; Nanodevices for sensor development.</w:t>
      </w:r>
    </w:p>
    <w:p w:rsidR="00917580" w:rsidRPr="000A4714" w:rsidRDefault="00917580" w:rsidP="00917580">
      <w:pPr>
        <w:jc w:val="both"/>
        <w:rPr>
          <w:rFonts w:ascii="Arial" w:hAnsi="Arial" w:cs="Arial"/>
          <w:sz w:val="20"/>
          <w:szCs w:val="20"/>
        </w:rPr>
      </w:pPr>
    </w:p>
    <w:p w:rsidR="00917580" w:rsidRPr="000A4714" w:rsidRDefault="00917580" w:rsidP="00917580">
      <w:pPr>
        <w:jc w:val="both"/>
        <w:rPr>
          <w:rFonts w:ascii="Arial" w:hAnsi="Arial" w:cs="Arial"/>
          <w:b/>
          <w:sz w:val="20"/>
          <w:szCs w:val="20"/>
        </w:rPr>
      </w:pPr>
    </w:p>
    <w:p w:rsidR="00917580" w:rsidRPr="000A4714" w:rsidRDefault="00917580" w:rsidP="00917580">
      <w:pPr>
        <w:spacing w:line="360" w:lineRule="auto"/>
        <w:jc w:val="both"/>
        <w:rPr>
          <w:rFonts w:ascii="Arial" w:hAnsi="Arial" w:cs="Arial"/>
          <w:b/>
          <w:sz w:val="20"/>
          <w:szCs w:val="20"/>
        </w:rPr>
      </w:pPr>
      <w:r w:rsidRPr="000A4714">
        <w:rPr>
          <w:rFonts w:ascii="Arial" w:hAnsi="Arial" w:cs="Arial"/>
          <w:b/>
          <w:sz w:val="20"/>
          <w:szCs w:val="20"/>
        </w:rPr>
        <w:t>TEXT / REFERENCE BOOKS:</w:t>
      </w:r>
    </w:p>
    <w:p w:rsidR="00917580" w:rsidRPr="000A4714" w:rsidRDefault="00917580" w:rsidP="00917580">
      <w:pPr>
        <w:ind w:left="720"/>
        <w:jc w:val="both"/>
        <w:rPr>
          <w:rFonts w:ascii="Arial" w:hAnsi="Arial" w:cs="Arial"/>
          <w:sz w:val="20"/>
          <w:szCs w:val="20"/>
        </w:rPr>
      </w:pPr>
      <w:r w:rsidRPr="000A4714">
        <w:rPr>
          <w:rFonts w:ascii="Arial" w:hAnsi="Arial" w:cs="Arial"/>
          <w:sz w:val="20"/>
          <w:szCs w:val="20"/>
        </w:rPr>
        <w:t xml:space="preserve">1. Multilayer Thin Films, Editor(s): Gero Decher, Joseph B. Schlenoff Publisher: Wiley-VCH </w:t>
      </w:r>
    </w:p>
    <w:p w:rsidR="00917580" w:rsidRPr="000A4714" w:rsidRDefault="00917580" w:rsidP="00917580">
      <w:pPr>
        <w:ind w:left="720"/>
        <w:jc w:val="both"/>
        <w:rPr>
          <w:rFonts w:ascii="Arial" w:hAnsi="Arial" w:cs="Arial"/>
          <w:sz w:val="20"/>
          <w:szCs w:val="20"/>
        </w:rPr>
      </w:pPr>
      <w:r w:rsidRPr="000A4714">
        <w:rPr>
          <w:rFonts w:ascii="Arial" w:hAnsi="Arial" w:cs="Arial"/>
          <w:sz w:val="20"/>
          <w:szCs w:val="20"/>
        </w:rPr>
        <w:t xml:space="preserve">    Verlag GmbH &amp; Co. KGaA ISBN: 3527304401</w:t>
      </w:r>
    </w:p>
    <w:p w:rsidR="00917580" w:rsidRPr="000A4714" w:rsidRDefault="00917580" w:rsidP="00917580">
      <w:pPr>
        <w:ind w:left="720"/>
        <w:jc w:val="both"/>
        <w:rPr>
          <w:rFonts w:ascii="Arial" w:hAnsi="Arial" w:cs="Arial"/>
          <w:sz w:val="20"/>
          <w:szCs w:val="20"/>
        </w:rPr>
      </w:pPr>
      <w:r w:rsidRPr="000A4714">
        <w:rPr>
          <w:rFonts w:ascii="Arial" w:hAnsi="Arial" w:cs="Arial"/>
          <w:sz w:val="20"/>
          <w:szCs w:val="20"/>
        </w:rPr>
        <w:t xml:space="preserve">2. Bionanotechnology: Lessons from Nature Author: David S. Goodsell Publisher: Wiley-Liss </w:t>
      </w:r>
    </w:p>
    <w:p w:rsidR="00917580" w:rsidRPr="000A4714" w:rsidRDefault="00917580" w:rsidP="00917580">
      <w:pPr>
        <w:ind w:left="720"/>
        <w:jc w:val="both"/>
        <w:rPr>
          <w:rFonts w:ascii="Arial" w:hAnsi="Arial" w:cs="Arial"/>
          <w:sz w:val="20"/>
          <w:szCs w:val="20"/>
        </w:rPr>
      </w:pPr>
      <w:r w:rsidRPr="000A4714">
        <w:rPr>
          <w:rFonts w:ascii="Arial" w:hAnsi="Arial" w:cs="Arial"/>
          <w:sz w:val="20"/>
          <w:szCs w:val="20"/>
        </w:rPr>
        <w:t xml:space="preserve">    ISBN: 047141719X</w:t>
      </w:r>
    </w:p>
    <w:p w:rsidR="00917580" w:rsidRPr="000A4714" w:rsidRDefault="00917580" w:rsidP="00917580">
      <w:pPr>
        <w:tabs>
          <w:tab w:val="left" w:pos="660"/>
        </w:tabs>
        <w:ind w:left="720"/>
        <w:jc w:val="both"/>
        <w:rPr>
          <w:rFonts w:ascii="Arial" w:hAnsi="Arial" w:cs="Arial"/>
          <w:sz w:val="20"/>
          <w:szCs w:val="20"/>
        </w:rPr>
      </w:pPr>
      <w:r w:rsidRPr="000A4714">
        <w:rPr>
          <w:rFonts w:ascii="Arial" w:hAnsi="Arial" w:cs="Arial"/>
          <w:sz w:val="20"/>
          <w:szCs w:val="20"/>
        </w:rPr>
        <w:t xml:space="preserve">3. Biomedical Nanotechnology Editor: Neelina H. Malsch Publisher: CRC Press </w:t>
      </w:r>
    </w:p>
    <w:p w:rsidR="00917580" w:rsidRPr="000A4714" w:rsidRDefault="00917580" w:rsidP="00917580">
      <w:pPr>
        <w:ind w:left="720"/>
        <w:jc w:val="both"/>
        <w:rPr>
          <w:rFonts w:ascii="Arial" w:hAnsi="Arial" w:cs="Arial"/>
          <w:sz w:val="20"/>
          <w:szCs w:val="20"/>
        </w:rPr>
      </w:pPr>
      <w:r w:rsidRPr="000A4714">
        <w:rPr>
          <w:rFonts w:ascii="Arial" w:hAnsi="Arial" w:cs="Arial"/>
          <w:sz w:val="20"/>
          <w:szCs w:val="20"/>
        </w:rPr>
        <w:t xml:space="preserve">   ISBN: 0-8247-2579-4.</w:t>
      </w:r>
    </w:p>
    <w:p w:rsidR="00917580" w:rsidRPr="000A4714" w:rsidRDefault="00917580" w:rsidP="00917580">
      <w:pPr>
        <w:spacing w:line="360" w:lineRule="auto"/>
        <w:jc w:val="both"/>
        <w:rPr>
          <w:rFonts w:ascii="Arial" w:hAnsi="Arial" w:cs="Arial"/>
          <w:sz w:val="20"/>
          <w:szCs w:val="20"/>
        </w:rPr>
      </w:pPr>
    </w:p>
    <w:p w:rsidR="00917580" w:rsidRPr="000A4714" w:rsidRDefault="00917580" w:rsidP="00917580">
      <w:pPr>
        <w:spacing w:line="360" w:lineRule="auto"/>
        <w:jc w:val="both"/>
        <w:rPr>
          <w:rFonts w:ascii="Arial" w:hAnsi="Arial" w:cs="Arial"/>
          <w:sz w:val="20"/>
          <w:szCs w:val="20"/>
        </w:rPr>
      </w:pPr>
    </w:p>
    <w:p w:rsidR="00917580" w:rsidRPr="000A4714" w:rsidRDefault="00917580" w:rsidP="00917580">
      <w:pPr>
        <w:tabs>
          <w:tab w:val="left" w:pos="6280"/>
        </w:tabs>
        <w:ind w:left="360"/>
        <w:jc w:val="center"/>
        <w:rPr>
          <w:rFonts w:ascii="Arial" w:hAnsi="Arial" w:cs="Arial"/>
          <w:b/>
          <w:color w:val="000000"/>
          <w:sz w:val="20"/>
          <w:szCs w:val="20"/>
          <w:u w:val="single"/>
        </w:rPr>
      </w:pPr>
    </w:p>
    <w:p w:rsidR="00917580" w:rsidRPr="000A4714" w:rsidRDefault="00917580" w:rsidP="00917580">
      <w:pPr>
        <w:tabs>
          <w:tab w:val="left" w:pos="6280"/>
        </w:tabs>
        <w:ind w:left="360"/>
        <w:jc w:val="center"/>
        <w:rPr>
          <w:rFonts w:ascii="Arial" w:hAnsi="Arial" w:cs="Arial"/>
          <w:b/>
          <w:color w:val="000000"/>
          <w:sz w:val="20"/>
          <w:szCs w:val="20"/>
          <w:u w:val="single"/>
        </w:rPr>
      </w:pPr>
    </w:p>
    <w:p w:rsidR="00917580" w:rsidRPr="000A4714" w:rsidRDefault="00917580" w:rsidP="00917580">
      <w:pPr>
        <w:tabs>
          <w:tab w:val="left" w:pos="6280"/>
        </w:tabs>
        <w:ind w:left="360"/>
        <w:jc w:val="center"/>
        <w:rPr>
          <w:rFonts w:ascii="Arial" w:hAnsi="Arial" w:cs="Arial"/>
          <w:b/>
          <w:color w:val="000000"/>
          <w:sz w:val="20"/>
          <w:szCs w:val="20"/>
          <w:u w:val="single"/>
        </w:rPr>
      </w:pPr>
    </w:p>
    <w:p w:rsidR="00917580" w:rsidRPr="000A4714" w:rsidRDefault="00917580" w:rsidP="00917580">
      <w:pPr>
        <w:tabs>
          <w:tab w:val="left" w:pos="6280"/>
        </w:tabs>
        <w:ind w:left="360"/>
        <w:jc w:val="center"/>
        <w:rPr>
          <w:rFonts w:ascii="Arial" w:hAnsi="Arial" w:cs="Arial"/>
          <w:b/>
          <w:color w:val="000000"/>
          <w:sz w:val="20"/>
          <w:szCs w:val="20"/>
          <w:u w:val="single"/>
        </w:rPr>
      </w:pPr>
    </w:p>
    <w:p w:rsidR="00C04BB6" w:rsidRPr="000A4714" w:rsidRDefault="00C04BB6" w:rsidP="008B594B">
      <w:pPr>
        <w:ind w:left="720"/>
        <w:rPr>
          <w:rFonts w:ascii="Arial" w:hAnsi="Arial" w:cs="Arial"/>
          <w:color w:val="000000"/>
          <w:sz w:val="20"/>
          <w:szCs w:val="20"/>
        </w:rPr>
      </w:pPr>
    </w:p>
    <w:p w:rsidR="008B77E5" w:rsidRPr="000A4714" w:rsidRDefault="008B77E5" w:rsidP="008B594B">
      <w:pPr>
        <w:ind w:left="720"/>
        <w:rPr>
          <w:rFonts w:ascii="Arial" w:hAnsi="Arial" w:cs="Arial"/>
          <w:color w:val="000000"/>
          <w:sz w:val="20"/>
          <w:szCs w:val="20"/>
        </w:rPr>
      </w:pPr>
    </w:p>
    <w:p w:rsidR="008B77E5" w:rsidRPr="000A4714" w:rsidRDefault="008B77E5" w:rsidP="008B594B">
      <w:pPr>
        <w:ind w:left="720"/>
        <w:rPr>
          <w:rFonts w:ascii="Arial" w:hAnsi="Arial" w:cs="Arial"/>
          <w:color w:val="000000"/>
          <w:sz w:val="20"/>
          <w:szCs w:val="20"/>
        </w:rPr>
      </w:pPr>
    </w:p>
    <w:p w:rsidR="008B77E5" w:rsidRPr="000A4714" w:rsidRDefault="008B77E5" w:rsidP="008B594B">
      <w:pPr>
        <w:ind w:left="720"/>
        <w:rPr>
          <w:rFonts w:ascii="Arial" w:hAnsi="Arial" w:cs="Arial"/>
          <w:color w:val="000000"/>
          <w:sz w:val="20"/>
          <w:szCs w:val="20"/>
        </w:rPr>
      </w:pPr>
    </w:p>
    <w:p w:rsidR="008B77E5" w:rsidRPr="000A4714" w:rsidRDefault="008B77E5" w:rsidP="008B594B">
      <w:pPr>
        <w:ind w:left="720"/>
        <w:rPr>
          <w:rFonts w:ascii="Arial" w:hAnsi="Arial" w:cs="Arial"/>
          <w:color w:val="000000"/>
          <w:sz w:val="20"/>
          <w:szCs w:val="20"/>
        </w:rPr>
      </w:pPr>
    </w:p>
    <w:p w:rsidR="008B77E5" w:rsidRPr="000A4714" w:rsidRDefault="008B77E5" w:rsidP="008B594B">
      <w:pPr>
        <w:ind w:left="720"/>
        <w:rPr>
          <w:rFonts w:ascii="Arial" w:hAnsi="Arial" w:cs="Arial"/>
          <w:color w:val="000000"/>
          <w:sz w:val="20"/>
          <w:szCs w:val="20"/>
        </w:rPr>
      </w:pPr>
    </w:p>
    <w:p w:rsidR="008B77E5" w:rsidRPr="000A4714" w:rsidRDefault="008B77E5" w:rsidP="008B594B">
      <w:pPr>
        <w:ind w:left="720"/>
        <w:rPr>
          <w:rFonts w:ascii="Arial" w:hAnsi="Arial" w:cs="Arial"/>
          <w:color w:val="000000"/>
          <w:sz w:val="20"/>
          <w:szCs w:val="20"/>
        </w:rPr>
      </w:pPr>
    </w:p>
    <w:p w:rsidR="008B77E5" w:rsidRPr="000A4714" w:rsidRDefault="008B77E5" w:rsidP="008B594B">
      <w:pPr>
        <w:ind w:left="720"/>
        <w:rPr>
          <w:rFonts w:ascii="Arial" w:hAnsi="Arial" w:cs="Arial"/>
          <w:color w:val="000000"/>
          <w:sz w:val="20"/>
          <w:szCs w:val="20"/>
        </w:rPr>
      </w:pPr>
    </w:p>
    <w:p w:rsidR="008B77E5" w:rsidRPr="000A4714" w:rsidRDefault="008B77E5" w:rsidP="008B594B">
      <w:pPr>
        <w:ind w:left="720"/>
        <w:rPr>
          <w:rFonts w:ascii="Arial" w:hAnsi="Arial" w:cs="Arial"/>
          <w:color w:val="000000"/>
          <w:sz w:val="20"/>
          <w:szCs w:val="20"/>
        </w:rPr>
      </w:pPr>
    </w:p>
    <w:p w:rsidR="008B77E5" w:rsidRDefault="008B77E5"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Pr="000A4714" w:rsidRDefault="000A4714" w:rsidP="008B594B">
      <w:pPr>
        <w:ind w:left="720"/>
        <w:rPr>
          <w:rFonts w:ascii="Arial" w:hAnsi="Arial" w:cs="Arial"/>
          <w:color w:val="000000"/>
          <w:sz w:val="20"/>
          <w:szCs w:val="20"/>
        </w:rPr>
      </w:pPr>
    </w:p>
    <w:p w:rsidR="008B77E5" w:rsidRPr="000A4714" w:rsidRDefault="008B77E5" w:rsidP="008B594B">
      <w:pPr>
        <w:ind w:left="720"/>
        <w:rPr>
          <w:rFonts w:ascii="Arial" w:hAnsi="Arial" w:cs="Arial"/>
          <w:color w:val="000000"/>
          <w:sz w:val="20"/>
          <w:szCs w:val="20"/>
        </w:rPr>
      </w:pPr>
    </w:p>
    <w:p w:rsidR="008B77E5" w:rsidRPr="000A4714" w:rsidRDefault="008B77E5" w:rsidP="008B594B">
      <w:pPr>
        <w:ind w:left="720"/>
        <w:rPr>
          <w:rFonts w:ascii="Arial" w:hAnsi="Arial" w:cs="Arial"/>
          <w:color w:val="000000"/>
          <w:sz w:val="20"/>
          <w:szCs w:val="20"/>
        </w:rPr>
      </w:pPr>
    </w:p>
    <w:p w:rsidR="008B77E5" w:rsidRPr="000A4714" w:rsidRDefault="008B77E5" w:rsidP="008B594B">
      <w:pPr>
        <w:ind w:left="720"/>
        <w:rPr>
          <w:rFonts w:ascii="Arial" w:hAnsi="Arial" w:cs="Arial"/>
          <w:color w:val="000000"/>
          <w:sz w:val="20"/>
          <w:szCs w:val="20"/>
        </w:rPr>
      </w:pPr>
    </w:p>
    <w:p w:rsidR="008B77E5" w:rsidRPr="000A4714" w:rsidRDefault="008B77E5" w:rsidP="008B594B">
      <w:pPr>
        <w:ind w:left="720"/>
        <w:rPr>
          <w:rFonts w:ascii="Arial" w:hAnsi="Arial" w:cs="Arial"/>
          <w:color w:val="000000"/>
          <w:sz w:val="20"/>
          <w:szCs w:val="20"/>
        </w:rPr>
      </w:pPr>
    </w:p>
    <w:p w:rsidR="008B77E5" w:rsidRPr="000A4714" w:rsidRDefault="008B77E5" w:rsidP="008B594B">
      <w:pPr>
        <w:ind w:left="720"/>
        <w:rPr>
          <w:rFonts w:ascii="Arial" w:hAnsi="Arial" w:cs="Arial"/>
          <w:color w:val="000000"/>
          <w:sz w:val="20"/>
          <w:szCs w:val="20"/>
        </w:rPr>
      </w:pPr>
    </w:p>
    <w:p w:rsidR="008B77E5" w:rsidRPr="000A4714" w:rsidRDefault="008B77E5" w:rsidP="008B594B">
      <w:pPr>
        <w:ind w:left="720"/>
        <w:rPr>
          <w:rFonts w:ascii="Arial" w:hAnsi="Arial" w:cs="Arial"/>
          <w:color w:val="000000"/>
          <w:sz w:val="20"/>
          <w:szCs w:val="20"/>
        </w:rPr>
      </w:pPr>
    </w:p>
    <w:p w:rsidR="008B77E5" w:rsidRPr="000A4714" w:rsidRDefault="008B77E5" w:rsidP="008B594B">
      <w:pPr>
        <w:ind w:left="720"/>
        <w:rPr>
          <w:rFonts w:ascii="Arial" w:hAnsi="Arial" w:cs="Arial"/>
          <w:color w:val="000000"/>
          <w:sz w:val="20"/>
          <w:szCs w:val="20"/>
        </w:rPr>
      </w:pPr>
    </w:p>
    <w:p w:rsidR="00AA0774" w:rsidRPr="000A4714" w:rsidRDefault="00AA0774" w:rsidP="00AA0774">
      <w:pPr>
        <w:jc w:val="center"/>
        <w:rPr>
          <w:rFonts w:ascii="Arial" w:hAnsi="Arial" w:cs="Arial"/>
          <w:b/>
          <w:color w:val="000000"/>
          <w:sz w:val="20"/>
          <w:szCs w:val="20"/>
        </w:rPr>
      </w:pPr>
      <w:r w:rsidRPr="000A4714">
        <w:rPr>
          <w:rFonts w:ascii="Arial" w:hAnsi="Arial" w:cs="Arial"/>
          <w:color w:val="000000"/>
          <w:sz w:val="20"/>
          <w:szCs w:val="20"/>
        </w:rPr>
        <w:t>M.Sc. MICROBIOLOGY – THIRD SEMESTER– W.E.F.2015</w:t>
      </w:r>
    </w:p>
    <w:p w:rsidR="00AA0774" w:rsidRPr="000A4714" w:rsidRDefault="00AA0774" w:rsidP="00AA0774">
      <w:pPr>
        <w:tabs>
          <w:tab w:val="left" w:pos="6280"/>
        </w:tabs>
        <w:ind w:left="360"/>
        <w:rPr>
          <w:rFonts w:ascii="Arial" w:hAnsi="Arial" w:cs="Arial"/>
          <w:b/>
          <w:color w:val="000000"/>
          <w:sz w:val="20"/>
          <w:szCs w:val="20"/>
          <w:u w:val="single"/>
        </w:rPr>
      </w:pPr>
      <w:r w:rsidRPr="000A4714">
        <w:rPr>
          <w:rFonts w:ascii="Arial" w:hAnsi="Arial" w:cs="Arial"/>
          <w:color w:val="000000"/>
          <w:sz w:val="20"/>
          <w:szCs w:val="20"/>
        </w:rPr>
        <w:t>OPEN ELECTIVE III</w:t>
      </w:r>
    </w:p>
    <w:p w:rsidR="00AA0774" w:rsidRPr="000A4714" w:rsidRDefault="00AA0774" w:rsidP="00AA0774">
      <w:pPr>
        <w:tabs>
          <w:tab w:val="left" w:pos="6280"/>
        </w:tabs>
        <w:ind w:left="360"/>
        <w:jc w:val="center"/>
        <w:rPr>
          <w:rFonts w:ascii="Arial" w:hAnsi="Arial" w:cs="Arial"/>
          <w:b/>
          <w:color w:val="000000"/>
          <w:sz w:val="20"/>
          <w:szCs w:val="20"/>
          <w:highlight w:val="red"/>
        </w:rPr>
      </w:pPr>
      <w:r w:rsidRPr="000A4714">
        <w:rPr>
          <w:rFonts w:ascii="Arial" w:hAnsi="Arial" w:cs="Arial"/>
          <w:b/>
          <w:color w:val="000000"/>
          <w:sz w:val="20"/>
          <w:szCs w:val="20"/>
          <w:u w:val="single"/>
        </w:rPr>
        <w:t>1. BIOINFORMATICS</w:t>
      </w:r>
    </w:p>
    <w:p w:rsidR="00AA0774" w:rsidRPr="000A4714" w:rsidRDefault="00AA0774" w:rsidP="00AA0774">
      <w:pPr>
        <w:jc w:val="center"/>
        <w:rPr>
          <w:rFonts w:ascii="Arial" w:hAnsi="Arial" w:cs="Arial"/>
          <w:b/>
          <w:sz w:val="20"/>
          <w:szCs w:val="20"/>
          <w:u w:val="single"/>
        </w:rPr>
      </w:pPr>
    </w:p>
    <w:p w:rsidR="00AA0774" w:rsidRPr="000A4714" w:rsidRDefault="00AA0774" w:rsidP="00AA0774">
      <w:pPr>
        <w:pStyle w:val="Title"/>
        <w:spacing w:before="0"/>
        <w:jc w:val="both"/>
        <w:rPr>
          <w:bCs w:val="0"/>
          <w:caps/>
          <w:sz w:val="20"/>
        </w:rPr>
      </w:pPr>
      <w:r w:rsidRPr="000A4714">
        <w:rPr>
          <w:bCs w:val="0"/>
          <w:sz w:val="20"/>
        </w:rPr>
        <w:t>UNIT-I</w:t>
      </w:r>
      <w:r w:rsidRPr="000A4714">
        <w:rPr>
          <w:b w:val="0"/>
          <w:bCs w:val="0"/>
          <w:sz w:val="20"/>
        </w:rPr>
        <w:t xml:space="preserve"> </w:t>
      </w:r>
      <w:r w:rsidRPr="000A4714">
        <w:rPr>
          <w:bCs w:val="0"/>
          <w:caps/>
          <w:sz w:val="20"/>
        </w:rPr>
        <w:t xml:space="preserve">Introduction to Bioinformatics &amp; Sequencing alignment CONCEPTS: </w:t>
      </w:r>
    </w:p>
    <w:p w:rsidR="00AA0774" w:rsidRPr="000A4714" w:rsidRDefault="00AA0774" w:rsidP="00AA0774">
      <w:pPr>
        <w:jc w:val="both"/>
        <w:rPr>
          <w:rFonts w:ascii="Arial" w:hAnsi="Arial" w:cs="Arial"/>
          <w:sz w:val="20"/>
          <w:szCs w:val="20"/>
        </w:rPr>
      </w:pPr>
      <w:r w:rsidRPr="000A4714">
        <w:rPr>
          <w:rFonts w:ascii="Arial" w:hAnsi="Arial" w:cs="Arial"/>
          <w:sz w:val="20"/>
          <w:szCs w:val="20"/>
        </w:rPr>
        <w:t>Need of Computers in Biotechnology Research; File Transfer Protocol (FTP), TELNET,HTTP; Bioinformatics- Introduction, Scope, Applications; Strings, Edit distance, Pair wise Alignment-Local, Global alignment; Gap- Gap penalty;  Comparison of Pair wise and Multiple alignment.</w:t>
      </w:r>
    </w:p>
    <w:p w:rsidR="00AA0774" w:rsidRPr="000A4714" w:rsidRDefault="00AA0774" w:rsidP="00AA0774">
      <w:pPr>
        <w:jc w:val="both"/>
        <w:rPr>
          <w:rFonts w:ascii="Arial" w:hAnsi="Arial" w:cs="Arial"/>
          <w:bCs/>
          <w:sz w:val="20"/>
          <w:szCs w:val="20"/>
        </w:rPr>
      </w:pPr>
      <w:r w:rsidRPr="000A4714">
        <w:rPr>
          <w:rFonts w:ascii="Arial" w:hAnsi="Arial" w:cs="Arial"/>
          <w:sz w:val="20"/>
          <w:szCs w:val="20"/>
        </w:rPr>
        <w:t xml:space="preserve">  </w:t>
      </w:r>
    </w:p>
    <w:p w:rsidR="00AA0774" w:rsidRPr="000A4714" w:rsidRDefault="00AA0774" w:rsidP="00AA0774">
      <w:pPr>
        <w:pStyle w:val="Title"/>
        <w:jc w:val="both"/>
        <w:rPr>
          <w:bCs w:val="0"/>
          <w:caps/>
          <w:sz w:val="20"/>
        </w:rPr>
      </w:pPr>
      <w:r w:rsidRPr="000A4714">
        <w:rPr>
          <w:sz w:val="20"/>
        </w:rPr>
        <w:t xml:space="preserve">UNIT-II </w:t>
      </w:r>
      <w:r w:rsidRPr="000A4714">
        <w:rPr>
          <w:bCs w:val="0"/>
          <w:caps/>
          <w:sz w:val="20"/>
        </w:rPr>
        <w:t xml:space="preserve">biological Databases </w:t>
      </w:r>
      <w:smartTag w:uri="urn:schemas-microsoft-com:office:smarttags" w:element="stockticker">
        <w:r w:rsidRPr="000A4714">
          <w:rPr>
            <w:bCs w:val="0"/>
            <w:caps/>
            <w:sz w:val="20"/>
          </w:rPr>
          <w:t>and</w:t>
        </w:r>
      </w:smartTag>
      <w:r w:rsidRPr="000A4714">
        <w:rPr>
          <w:bCs w:val="0"/>
          <w:caps/>
          <w:sz w:val="20"/>
        </w:rPr>
        <w:t xml:space="preserve"> datamining: </w:t>
      </w:r>
    </w:p>
    <w:p w:rsidR="00AA0774" w:rsidRPr="000A4714" w:rsidRDefault="00AA0774" w:rsidP="00AA0774">
      <w:pPr>
        <w:jc w:val="both"/>
        <w:rPr>
          <w:rFonts w:ascii="Arial" w:hAnsi="Arial" w:cs="Arial"/>
          <w:sz w:val="20"/>
          <w:szCs w:val="20"/>
        </w:rPr>
      </w:pPr>
      <w:r w:rsidRPr="000A4714">
        <w:rPr>
          <w:rFonts w:ascii="Arial" w:hAnsi="Arial" w:cs="Arial"/>
          <w:sz w:val="20"/>
          <w:szCs w:val="20"/>
        </w:rPr>
        <w:t>Biological Information on the web- Introduction to databases; Classification of Biological databases; Information retrieval from Databases; Sequence database search- FASTA, BLAST; Amino acid substitution matrices- PAM and BLOSUM; Data Mining and Visualization (RASMOL).</w:t>
      </w:r>
    </w:p>
    <w:p w:rsidR="00AA0774" w:rsidRPr="000A4714" w:rsidRDefault="00AA0774" w:rsidP="00AA0774">
      <w:pPr>
        <w:jc w:val="both"/>
        <w:rPr>
          <w:rFonts w:ascii="Arial" w:hAnsi="Arial" w:cs="Arial"/>
          <w:sz w:val="20"/>
          <w:szCs w:val="20"/>
        </w:rPr>
      </w:pPr>
    </w:p>
    <w:p w:rsidR="00AA0774" w:rsidRPr="000A4714" w:rsidRDefault="00AA0774" w:rsidP="00AA0774">
      <w:pPr>
        <w:pStyle w:val="Title"/>
        <w:jc w:val="both"/>
        <w:rPr>
          <w:b w:val="0"/>
          <w:sz w:val="20"/>
        </w:rPr>
      </w:pPr>
      <w:r w:rsidRPr="000A4714">
        <w:rPr>
          <w:sz w:val="20"/>
        </w:rPr>
        <w:t xml:space="preserve">UNIT-III </w:t>
      </w:r>
      <w:r w:rsidRPr="000A4714">
        <w:rPr>
          <w:bCs w:val="0"/>
          <w:caps/>
          <w:sz w:val="20"/>
        </w:rPr>
        <w:t xml:space="preserve">Phylogenetic analysis </w:t>
      </w:r>
      <w:smartTag w:uri="urn:schemas-microsoft-com:office:smarttags" w:element="stockticker">
        <w:r w:rsidRPr="000A4714">
          <w:rPr>
            <w:bCs w:val="0"/>
            <w:caps/>
            <w:sz w:val="20"/>
          </w:rPr>
          <w:t>and</w:t>
        </w:r>
      </w:smartTag>
      <w:r w:rsidRPr="000A4714">
        <w:rPr>
          <w:bCs w:val="0"/>
          <w:caps/>
          <w:sz w:val="20"/>
        </w:rPr>
        <w:t xml:space="preserve"> prediction: </w:t>
      </w:r>
      <w:r w:rsidRPr="000A4714">
        <w:rPr>
          <w:b w:val="0"/>
          <w:sz w:val="20"/>
        </w:rPr>
        <w:t>Understanding Evolutionary process; Origins of Molecular Phylogenetics; Common Multiple Sequence alignment methods; Phylogenetic analysis: Methods, Tools &amp; Problems (Clustal W).</w:t>
      </w:r>
    </w:p>
    <w:p w:rsidR="00AA0774" w:rsidRPr="000A4714" w:rsidRDefault="00AA0774" w:rsidP="00AA0774">
      <w:pPr>
        <w:pStyle w:val="Title"/>
        <w:spacing w:before="0" w:line="240" w:lineRule="auto"/>
        <w:jc w:val="both"/>
        <w:rPr>
          <w:b w:val="0"/>
          <w:sz w:val="20"/>
        </w:rPr>
      </w:pPr>
    </w:p>
    <w:p w:rsidR="00AA0774" w:rsidRPr="000A4714" w:rsidRDefault="00AA0774" w:rsidP="00AA0774">
      <w:pPr>
        <w:pStyle w:val="Title"/>
        <w:spacing w:before="0" w:line="240" w:lineRule="auto"/>
        <w:jc w:val="both"/>
        <w:rPr>
          <w:b w:val="0"/>
          <w:sz w:val="20"/>
        </w:rPr>
      </w:pPr>
    </w:p>
    <w:p w:rsidR="00AA0774" w:rsidRPr="000A4714" w:rsidRDefault="00AA0774" w:rsidP="00AA0774">
      <w:pPr>
        <w:pStyle w:val="Title"/>
        <w:spacing w:before="0" w:line="360" w:lineRule="auto"/>
        <w:jc w:val="both"/>
        <w:rPr>
          <w:bCs w:val="0"/>
          <w:caps/>
          <w:sz w:val="20"/>
        </w:rPr>
      </w:pPr>
      <w:r w:rsidRPr="000A4714">
        <w:rPr>
          <w:sz w:val="20"/>
        </w:rPr>
        <w:t xml:space="preserve">UNIT-IV </w:t>
      </w:r>
      <w:r w:rsidRPr="000A4714">
        <w:rPr>
          <w:bCs w:val="0"/>
          <w:caps/>
          <w:sz w:val="20"/>
        </w:rPr>
        <w:t xml:space="preserve">genOME MAPPINg </w:t>
      </w:r>
      <w:smartTag w:uri="urn:schemas-microsoft-com:office:smarttags" w:element="stockticker">
        <w:r w:rsidRPr="000A4714">
          <w:rPr>
            <w:bCs w:val="0"/>
            <w:caps/>
            <w:sz w:val="20"/>
          </w:rPr>
          <w:t>and</w:t>
        </w:r>
      </w:smartTag>
      <w:r w:rsidRPr="000A4714">
        <w:rPr>
          <w:bCs w:val="0"/>
          <w:caps/>
          <w:sz w:val="20"/>
        </w:rPr>
        <w:t xml:space="preserve"> prediction:</w:t>
      </w:r>
    </w:p>
    <w:p w:rsidR="00AA0774" w:rsidRPr="000A4714" w:rsidRDefault="00AA0774" w:rsidP="00AA0774">
      <w:pPr>
        <w:tabs>
          <w:tab w:val="num" w:pos="1440"/>
        </w:tabs>
        <w:jc w:val="both"/>
        <w:rPr>
          <w:rFonts w:ascii="Arial" w:hAnsi="Arial" w:cs="Arial"/>
          <w:color w:val="000000"/>
          <w:sz w:val="20"/>
          <w:szCs w:val="20"/>
        </w:rPr>
      </w:pPr>
      <w:r w:rsidRPr="000A4714">
        <w:rPr>
          <w:rFonts w:ascii="Arial" w:hAnsi="Arial" w:cs="Arial"/>
          <w:sz w:val="20"/>
          <w:szCs w:val="20"/>
        </w:rPr>
        <w:t>Genome sequencing; Genome Mapping; Comparative Sequence Analysis; Gene Prediction Methods &amp;Tools, Gene Annotation;  Human Genome Mapping (HGP).</w:t>
      </w:r>
      <w:r w:rsidRPr="000A4714">
        <w:rPr>
          <w:rFonts w:ascii="Arial" w:hAnsi="Arial" w:cs="Arial"/>
          <w:color w:val="000000"/>
          <w:sz w:val="20"/>
          <w:szCs w:val="20"/>
        </w:rPr>
        <w:t xml:space="preserve"> </w:t>
      </w:r>
    </w:p>
    <w:p w:rsidR="00AA0774" w:rsidRPr="000A4714" w:rsidRDefault="00AA0774" w:rsidP="00AA0774">
      <w:pPr>
        <w:tabs>
          <w:tab w:val="num" w:pos="1440"/>
        </w:tabs>
        <w:spacing w:line="360" w:lineRule="auto"/>
        <w:jc w:val="both"/>
        <w:rPr>
          <w:rFonts w:ascii="Arial" w:hAnsi="Arial" w:cs="Arial"/>
          <w:color w:val="000000"/>
          <w:sz w:val="20"/>
          <w:szCs w:val="20"/>
        </w:rPr>
      </w:pPr>
      <w:r w:rsidRPr="000A4714">
        <w:rPr>
          <w:rFonts w:ascii="Arial" w:hAnsi="Arial" w:cs="Arial"/>
          <w:b/>
          <w:color w:val="000000"/>
          <w:sz w:val="20"/>
          <w:szCs w:val="20"/>
        </w:rPr>
        <w:t>RNA Sequence and structure Analysis</w:t>
      </w:r>
      <w:r w:rsidRPr="000A4714">
        <w:rPr>
          <w:rFonts w:ascii="Arial" w:hAnsi="Arial" w:cs="Arial"/>
          <w:color w:val="000000"/>
          <w:sz w:val="20"/>
          <w:szCs w:val="20"/>
        </w:rPr>
        <w:t xml:space="preserve"> - si-RNA design and development, micro RNA identification strategies, RNA secondary structure, RNA structure Prediction Methods. </w:t>
      </w:r>
    </w:p>
    <w:p w:rsidR="00AA0774" w:rsidRPr="000A4714" w:rsidRDefault="00AA0774" w:rsidP="00AA0774">
      <w:pPr>
        <w:tabs>
          <w:tab w:val="num" w:pos="1440"/>
        </w:tabs>
        <w:spacing w:line="360" w:lineRule="auto"/>
        <w:jc w:val="both"/>
        <w:rPr>
          <w:rFonts w:ascii="Arial" w:hAnsi="Arial" w:cs="Arial"/>
          <w:sz w:val="20"/>
          <w:szCs w:val="20"/>
        </w:rPr>
      </w:pPr>
    </w:p>
    <w:p w:rsidR="00AA0774" w:rsidRPr="000A4714" w:rsidRDefault="00AA0774" w:rsidP="00AA0774">
      <w:pPr>
        <w:spacing w:line="360" w:lineRule="auto"/>
        <w:jc w:val="both"/>
        <w:rPr>
          <w:rFonts w:ascii="Arial" w:hAnsi="Arial" w:cs="Arial"/>
          <w:b/>
          <w:sz w:val="20"/>
          <w:szCs w:val="20"/>
        </w:rPr>
      </w:pPr>
      <w:r w:rsidRPr="000A4714">
        <w:rPr>
          <w:rFonts w:ascii="Arial" w:hAnsi="Arial" w:cs="Arial"/>
          <w:b/>
          <w:sz w:val="20"/>
          <w:szCs w:val="20"/>
        </w:rPr>
        <w:t>UNIT-V PROTEIN STRUCTURE PREDICTION METHODS:</w:t>
      </w:r>
    </w:p>
    <w:p w:rsidR="00AA0774" w:rsidRPr="000A4714" w:rsidRDefault="00AA0774" w:rsidP="00AA0774">
      <w:pPr>
        <w:jc w:val="both"/>
        <w:rPr>
          <w:rFonts w:ascii="Arial" w:hAnsi="Arial" w:cs="Arial"/>
          <w:sz w:val="20"/>
          <w:szCs w:val="20"/>
        </w:rPr>
      </w:pPr>
      <w:r w:rsidRPr="000A4714">
        <w:rPr>
          <w:rFonts w:ascii="Arial" w:hAnsi="Arial" w:cs="Arial"/>
          <w:sz w:val="20"/>
          <w:szCs w:val="20"/>
        </w:rPr>
        <w:t>Basics of Protein biology (Classification, Structural Organization, Domains &amp; Motifs); Protein Structure Prediction Concepts : Secondary &amp; Tertiary Structure Predictions (Chou-Fasman Method, GOR Method, Neural Network method, Homology Modeling, Abintio method, Threading methods)</w:t>
      </w:r>
    </w:p>
    <w:p w:rsidR="00AA0774" w:rsidRPr="000A4714" w:rsidRDefault="00AA0774" w:rsidP="00AA0774">
      <w:pPr>
        <w:jc w:val="both"/>
        <w:rPr>
          <w:rFonts w:ascii="Arial" w:hAnsi="Arial" w:cs="Arial"/>
          <w:sz w:val="20"/>
          <w:szCs w:val="20"/>
        </w:rPr>
      </w:pPr>
      <w:r w:rsidRPr="000A4714">
        <w:rPr>
          <w:rFonts w:ascii="Arial" w:hAnsi="Arial" w:cs="Arial"/>
          <w:sz w:val="20"/>
          <w:szCs w:val="20"/>
        </w:rPr>
        <w:t>======================================================================</w:t>
      </w:r>
    </w:p>
    <w:p w:rsidR="00AA0774" w:rsidRPr="000A4714" w:rsidRDefault="00AA0774" w:rsidP="00AA0774">
      <w:pPr>
        <w:jc w:val="both"/>
        <w:rPr>
          <w:rFonts w:ascii="Arial" w:hAnsi="Arial" w:cs="Arial"/>
          <w:b/>
          <w:sz w:val="20"/>
          <w:szCs w:val="20"/>
        </w:rPr>
      </w:pPr>
      <w:r w:rsidRPr="000A4714">
        <w:rPr>
          <w:rFonts w:ascii="Arial" w:hAnsi="Arial" w:cs="Arial"/>
          <w:b/>
          <w:sz w:val="20"/>
          <w:szCs w:val="20"/>
          <w:u w:val="single"/>
        </w:rPr>
        <w:t>TEXT BOOKS</w:t>
      </w:r>
      <w:r w:rsidRPr="000A4714">
        <w:rPr>
          <w:rFonts w:ascii="Arial" w:hAnsi="Arial" w:cs="Arial"/>
          <w:b/>
          <w:sz w:val="20"/>
          <w:szCs w:val="20"/>
        </w:rPr>
        <w:t>:</w:t>
      </w:r>
    </w:p>
    <w:p w:rsidR="00AA0774" w:rsidRPr="000A4714" w:rsidRDefault="00AA0774" w:rsidP="00AA0774">
      <w:pPr>
        <w:jc w:val="both"/>
        <w:rPr>
          <w:rFonts w:ascii="Arial" w:hAnsi="Arial" w:cs="Arial"/>
          <w:b/>
          <w:sz w:val="20"/>
          <w:szCs w:val="20"/>
        </w:rPr>
      </w:pPr>
    </w:p>
    <w:p w:rsidR="00AA0774" w:rsidRPr="000A4714" w:rsidRDefault="00AA0774" w:rsidP="00AA0774">
      <w:pPr>
        <w:numPr>
          <w:ilvl w:val="0"/>
          <w:numId w:val="25"/>
        </w:numPr>
        <w:rPr>
          <w:rFonts w:ascii="Arial" w:hAnsi="Arial" w:cs="Arial"/>
          <w:smallCaps/>
          <w:sz w:val="20"/>
          <w:szCs w:val="20"/>
        </w:rPr>
      </w:pPr>
      <w:r w:rsidRPr="000A4714">
        <w:rPr>
          <w:rFonts w:ascii="Arial" w:hAnsi="Arial" w:cs="Arial"/>
          <w:bCs/>
          <w:sz w:val="20"/>
          <w:szCs w:val="20"/>
        </w:rPr>
        <w:t>Bioinformatics</w:t>
      </w:r>
      <w:r w:rsidRPr="000A4714">
        <w:rPr>
          <w:rFonts w:ascii="Arial" w:hAnsi="Arial" w:cs="Arial"/>
          <w:smallCaps/>
          <w:sz w:val="20"/>
          <w:szCs w:val="20"/>
        </w:rPr>
        <w:t>: M</w:t>
      </w:r>
      <w:r w:rsidRPr="000A4714">
        <w:rPr>
          <w:rFonts w:ascii="Arial" w:hAnsi="Arial" w:cs="Arial"/>
          <w:sz w:val="20"/>
          <w:szCs w:val="20"/>
        </w:rPr>
        <w:t xml:space="preserve">ethods and Applications- </w:t>
      </w:r>
      <w:r w:rsidRPr="000A4714">
        <w:rPr>
          <w:rFonts w:ascii="Arial" w:hAnsi="Arial" w:cs="Arial"/>
          <w:bCs/>
          <w:sz w:val="20"/>
          <w:szCs w:val="20"/>
        </w:rPr>
        <w:t>SC Rastogi, N Mendiratta &amp; P Rastogi.</w:t>
      </w:r>
    </w:p>
    <w:p w:rsidR="00AA0774" w:rsidRPr="000A4714" w:rsidRDefault="00AA0774" w:rsidP="00AA0774">
      <w:pPr>
        <w:numPr>
          <w:ilvl w:val="0"/>
          <w:numId w:val="25"/>
        </w:numPr>
        <w:rPr>
          <w:rFonts w:ascii="Arial" w:hAnsi="Arial" w:cs="Arial"/>
          <w:sz w:val="20"/>
          <w:szCs w:val="20"/>
        </w:rPr>
      </w:pPr>
      <w:r w:rsidRPr="000A4714">
        <w:rPr>
          <w:rFonts w:ascii="Arial" w:hAnsi="Arial" w:cs="Arial"/>
          <w:bCs/>
          <w:sz w:val="20"/>
          <w:szCs w:val="20"/>
        </w:rPr>
        <w:t>Bioinformatics Basics, Applications in Biological Science and Medicine</w:t>
      </w:r>
      <w:r w:rsidRPr="000A4714">
        <w:rPr>
          <w:rFonts w:ascii="Arial" w:hAnsi="Arial" w:cs="Arial"/>
          <w:sz w:val="20"/>
          <w:szCs w:val="20"/>
        </w:rPr>
        <w:t xml:space="preserve">- Hooman </w:t>
      </w:r>
    </w:p>
    <w:p w:rsidR="00AA0774" w:rsidRPr="000A4714" w:rsidRDefault="00AA0774" w:rsidP="00AA0774">
      <w:pPr>
        <w:numPr>
          <w:ilvl w:val="0"/>
          <w:numId w:val="25"/>
        </w:numPr>
        <w:jc w:val="both"/>
        <w:rPr>
          <w:rFonts w:ascii="Arial" w:hAnsi="Arial" w:cs="Arial"/>
          <w:sz w:val="20"/>
          <w:szCs w:val="20"/>
        </w:rPr>
      </w:pPr>
      <w:r w:rsidRPr="000A4714">
        <w:rPr>
          <w:rFonts w:ascii="Arial" w:hAnsi="Arial" w:cs="Arial"/>
          <w:sz w:val="20"/>
          <w:szCs w:val="20"/>
        </w:rPr>
        <w:t>Bioinformatics: Genome and sequence analysis by David W Mount.</w:t>
      </w:r>
    </w:p>
    <w:p w:rsidR="00AA0774" w:rsidRPr="000A4714" w:rsidRDefault="00AA0774" w:rsidP="00AA0774">
      <w:pPr>
        <w:numPr>
          <w:ilvl w:val="0"/>
          <w:numId w:val="25"/>
        </w:numPr>
        <w:jc w:val="both"/>
        <w:rPr>
          <w:rFonts w:ascii="Arial" w:hAnsi="Arial" w:cs="Arial"/>
          <w:sz w:val="20"/>
          <w:szCs w:val="20"/>
        </w:rPr>
      </w:pPr>
      <w:r w:rsidRPr="000A4714">
        <w:rPr>
          <w:rFonts w:ascii="Arial" w:hAnsi="Arial" w:cs="Arial"/>
          <w:sz w:val="20"/>
          <w:szCs w:val="20"/>
        </w:rPr>
        <w:t xml:space="preserve">Bioinformatics: A practical guide to analysis of genes and proteins by Baxevanis, Andreas D Wiley – Interscience publishers. </w:t>
      </w:r>
    </w:p>
    <w:p w:rsidR="00AA0774" w:rsidRPr="000A4714" w:rsidRDefault="00AA0774" w:rsidP="00AA0774">
      <w:pPr>
        <w:jc w:val="both"/>
        <w:rPr>
          <w:rFonts w:ascii="Arial" w:hAnsi="Arial" w:cs="Arial"/>
          <w:b/>
          <w:sz w:val="20"/>
          <w:szCs w:val="20"/>
          <w:u w:val="single"/>
        </w:rPr>
      </w:pPr>
    </w:p>
    <w:p w:rsidR="00AA0774" w:rsidRPr="000A4714" w:rsidRDefault="00AA0774" w:rsidP="00AA0774">
      <w:pPr>
        <w:jc w:val="both"/>
        <w:rPr>
          <w:rFonts w:ascii="Arial" w:hAnsi="Arial" w:cs="Arial"/>
          <w:b/>
          <w:sz w:val="20"/>
          <w:szCs w:val="20"/>
        </w:rPr>
      </w:pPr>
      <w:r w:rsidRPr="000A4714">
        <w:rPr>
          <w:rFonts w:ascii="Arial" w:hAnsi="Arial" w:cs="Arial"/>
          <w:b/>
          <w:sz w:val="20"/>
          <w:szCs w:val="20"/>
          <w:u w:val="single"/>
        </w:rPr>
        <w:t>REFERENCE BOOKS</w:t>
      </w:r>
      <w:r w:rsidRPr="000A4714">
        <w:rPr>
          <w:rFonts w:ascii="Arial" w:hAnsi="Arial" w:cs="Arial"/>
          <w:b/>
          <w:sz w:val="20"/>
          <w:szCs w:val="20"/>
        </w:rPr>
        <w:t>:</w:t>
      </w:r>
    </w:p>
    <w:p w:rsidR="00AA0774" w:rsidRPr="000A4714" w:rsidRDefault="00AA0774" w:rsidP="00AA0774">
      <w:pPr>
        <w:jc w:val="both"/>
        <w:rPr>
          <w:rFonts w:ascii="Arial" w:hAnsi="Arial" w:cs="Arial"/>
          <w:b/>
          <w:sz w:val="20"/>
          <w:szCs w:val="20"/>
        </w:rPr>
      </w:pPr>
    </w:p>
    <w:p w:rsidR="00AA0774" w:rsidRPr="000A4714" w:rsidRDefault="00AA0774" w:rsidP="00AA0774">
      <w:pPr>
        <w:numPr>
          <w:ilvl w:val="1"/>
          <w:numId w:val="24"/>
        </w:numPr>
        <w:tabs>
          <w:tab w:val="clear" w:pos="1440"/>
          <w:tab w:val="num" w:pos="360"/>
        </w:tabs>
        <w:ind w:left="360"/>
        <w:jc w:val="both"/>
        <w:rPr>
          <w:rFonts w:ascii="Arial" w:hAnsi="Arial" w:cs="Arial"/>
          <w:sz w:val="20"/>
          <w:szCs w:val="20"/>
        </w:rPr>
      </w:pPr>
      <w:r w:rsidRPr="000A4714">
        <w:rPr>
          <w:rFonts w:ascii="Arial" w:hAnsi="Arial" w:cs="Arial"/>
          <w:sz w:val="20"/>
          <w:szCs w:val="20"/>
        </w:rPr>
        <w:t>Computational Molecular Biology – An Introduction by Peter Clote, Rolf Backofen, Jhon Wiley &amp; Sons</w:t>
      </w:r>
    </w:p>
    <w:p w:rsidR="00AA0774" w:rsidRPr="000A4714" w:rsidRDefault="00AA0774" w:rsidP="00AA0774">
      <w:pPr>
        <w:numPr>
          <w:ilvl w:val="1"/>
          <w:numId w:val="24"/>
        </w:numPr>
        <w:tabs>
          <w:tab w:val="clear" w:pos="1440"/>
          <w:tab w:val="num" w:pos="360"/>
        </w:tabs>
        <w:ind w:left="360"/>
        <w:jc w:val="both"/>
        <w:rPr>
          <w:rFonts w:ascii="Arial" w:hAnsi="Arial" w:cs="Arial"/>
          <w:sz w:val="20"/>
          <w:szCs w:val="20"/>
        </w:rPr>
      </w:pPr>
      <w:r w:rsidRPr="000A4714">
        <w:rPr>
          <w:rFonts w:ascii="Arial" w:hAnsi="Arial" w:cs="Arial"/>
          <w:sz w:val="20"/>
          <w:szCs w:val="20"/>
        </w:rPr>
        <w:t>Essential Bioinformatics : by Jin Xiong, Cambridge University Press</w:t>
      </w:r>
    </w:p>
    <w:p w:rsidR="00AA0774" w:rsidRPr="000A4714" w:rsidRDefault="00AA0774" w:rsidP="00AA0774">
      <w:pPr>
        <w:numPr>
          <w:ilvl w:val="1"/>
          <w:numId w:val="24"/>
        </w:numPr>
        <w:tabs>
          <w:tab w:val="clear" w:pos="1440"/>
          <w:tab w:val="num" w:pos="360"/>
        </w:tabs>
        <w:ind w:left="360"/>
        <w:jc w:val="both"/>
        <w:rPr>
          <w:rFonts w:ascii="Arial" w:hAnsi="Arial" w:cs="Arial"/>
          <w:sz w:val="20"/>
          <w:szCs w:val="20"/>
        </w:rPr>
      </w:pPr>
      <w:r w:rsidRPr="000A4714">
        <w:rPr>
          <w:rFonts w:ascii="Arial" w:hAnsi="Arial" w:cs="Arial"/>
          <w:sz w:val="20"/>
          <w:szCs w:val="20"/>
        </w:rPr>
        <w:t>Bioinformatics Principles &amp; Applicatrions by Zhumur Ghosh, Oxford University Press</w:t>
      </w:r>
    </w:p>
    <w:p w:rsidR="008B77E5" w:rsidRPr="000A4714" w:rsidRDefault="008B77E5" w:rsidP="008B594B">
      <w:pPr>
        <w:ind w:left="720"/>
        <w:rPr>
          <w:rFonts w:ascii="Arial" w:hAnsi="Arial" w:cs="Arial"/>
          <w:color w:val="000000"/>
          <w:sz w:val="20"/>
          <w:szCs w:val="20"/>
        </w:rPr>
      </w:pPr>
    </w:p>
    <w:p w:rsidR="000A4714" w:rsidRDefault="000A4714" w:rsidP="00FE0A90">
      <w:pPr>
        <w:jc w:val="center"/>
        <w:rPr>
          <w:rFonts w:ascii="Arial" w:hAnsi="Arial" w:cs="Arial"/>
          <w:color w:val="000000"/>
          <w:sz w:val="20"/>
          <w:szCs w:val="20"/>
        </w:rPr>
      </w:pPr>
    </w:p>
    <w:p w:rsidR="000A4714" w:rsidRDefault="000A4714" w:rsidP="00FE0A90">
      <w:pPr>
        <w:jc w:val="center"/>
        <w:rPr>
          <w:rFonts w:ascii="Arial" w:hAnsi="Arial" w:cs="Arial"/>
          <w:color w:val="000000"/>
          <w:sz w:val="20"/>
          <w:szCs w:val="20"/>
        </w:rPr>
      </w:pPr>
    </w:p>
    <w:p w:rsidR="000A4714" w:rsidRDefault="000A4714" w:rsidP="00FE0A90">
      <w:pPr>
        <w:jc w:val="center"/>
        <w:rPr>
          <w:rFonts w:ascii="Arial" w:hAnsi="Arial" w:cs="Arial"/>
          <w:color w:val="000000"/>
          <w:sz w:val="20"/>
          <w:szCs w:val="20"/>
        </w:rPr>
      </w:pPr>
    </w:p>
    <w:p w:rsidR="000A4714" w:rsidRDefault="000A4714" w:rsidP="00FE0A90">
      <w:pPr>
        <w:jc w:val="center"/>
        <w:rPr>
          <w:rFonts w:ascii="Arial" w:hAnsi="Arial" w:cs="Arial"/>
          <w:color w:val="000000"/>
          <w:sz w:val="20"/>
          <w:szCs w:val="20"/>
        </w:rPr>
      </w:pPr>
    </w:p>
    <w:p w:rsidR="000A4714" w:rsidRDefault="000A4714" w:rsidP="00FE0A90">
      <w:pPr>
        <w:jc w:val="center"/>
        <w:rPr>
          <w:rFonts w:ascii="Arial" w:hAnsi="Arial" w:cs="Arial"/>
          <w:color w:val="000000"/>
          <w:sz w:val="20"/>
          <w:szCs w:val="20"/>
        </w:rPr>
      </w:pPr>
    </w:p>
    <w:p w:rsidR="000A4714" w:rsidRDefault="000A4714" w:rsidP="00FE0A90">
      <w:pPr>
        <w:jc w:val="center"/>
        <w:rPr>
          <w:rFonts w:ascii="Arial" w:hAnsi="Arial" w:cs="Arial"/>
          <w:color w:val="000000"/>
          <w:sz w:val="20"/>
          <w:szCs w:val="20"/>
        </w:rPr>
      </w:pPr>
    </w:p>
    <w:p w:rsidR="000A4714" w:rsidRDefault="000A4714" w:rsidP="00FE0A90">
      <w:pPr>
        <w:jc w:val="center"/>
        <w:rPr>
          <w:rFonts w:ascii="Arial" w:hAnsi="Arial" w:cs="Arial"/>
          <w:color w:val="000000"/>
          <w:sz w:val="20"/>
          <w:szCs w:val="20"/>
        </w:rPr>
      </w:pPr>
    </w:p>
    <w:p w:rsidR="000A4714" w:rsidRDefault="000A4714" w:rsidP="00FE0A90">
      <w:pPr>
        <w:jc w:val="center"/>
        <w:rPr>
          <w:rFonts w:ascii="Arial" w:hAnsi="Arial" w:cs="Arial"/>
          <w:color w:val="000000"/>
          <w:sz w:val="20"/>
          <w:szCs w:val="20"/>
        </w:rPr>
      </w:pPr>
    </w:p>
    <w:p w:rsidR="000A4714" w:rsidRDefault="000A4714" w:rsidP="00FE0A90">
      <w:pPr>
        <w:jc w:val="center"/>
        <w:rPr>
          <w:rFonts w:ascii="Arial" w:hAnsi="Arial" w:cs="Arial"/>
          <w:color w:val="000000"/>
          <w:sz w:val="20"/>
          <w:szCs w:val="20"/>
        </w:rPr>
      </w:pPr>
    </w:p>
    <w:p w:rsidR="000A4714" w:rsidRDefault="000A4714" w:rsidP="00FE0A90">
      <w:pPr>
        <w:jc w:val="center"/>
        <w:rPr>
          <w:rFonts w:ascii="Arial" w:hAnsi="Arial" w:cs="Arial"/>
          <w:color w:val="000000"/>
          <w:sz w:val="20"/>
          <w:szCs w:val="20"/>
        </w:rPr>
      </w:pPr>
    </w:p>
    <w:p w:rsidR="000A4714" w:rsidRDefault="000A4714" w:rsidP="00FE0A90">
      <w:pPr>
        <w:jc w:val="center"/>
        <w:rPr>
          <w:rFonts w:ascii="Arial" w:hAnsi="Arial" w:cs="Arial"/>
          <w:color w:val="000000"/>
          <w:sz w:val="20"/>
          <w:szCs w:val="20"/>
        </w:rPr>
      </w:pPr>
    </w:p>
    <w:p w:rsidR="000A4714" w:rsidRDefault="000A4714" w:rsidP="00FE0A90">
      <w:pPr>
        <w:jc w:val="center"/>
        <w:rPr>
          <w:rFonts w:ascii="Arial" w:hAnsi="Arial" w:cs="Arial"/>
          <w:color w:val="000000"/>
          <w:sz w:val="20"/>
          <w:szCs w:val="20"/>
        </w:rPr>
      </w:pPr>
    </w:p>
    <w:p w:rsidR="000A4714" w:rsidRDefault="000A4714" w:rsidP="00FE0A90">
      <w:pPr>
        <w:jc w:val="center"/>
        <w:rPr>
          <w:rFonts w:ascii="Arial" w:hAnsi="Arial" w:cs="Arial"/>
          <w:color w:val="000000"/>
          <w:sz w:val="20"/>
          <w:szCs w:val="20"/>
        </w:rPr>
      </w:pPr>
    </w:p>
    <w:p w:rsidR="000A4714" w:rsidRDefault="000A4714" w:rsidP="00FE0A90">
      <w:pPr>
        <w:jc w:val="center"/>
        <w:rPr>
          <w:rFonts w:ascii="Arial" w:hAnsi="Arial" w:cs="Arial"/>
          <w:color w:val="000000"/>
          <w:sz w:val="20"/>
          <w:szCs w:val="20"/>
        </w:rPr>
      </w:pPr>
    </w:p>
    <w:p w:rsidR="000A4714" w:rsidRDefault="000A4714" w:rsidP="00FE0A90">
      <w:pPr>
        <w:jc w:val="center"/>
        <w:rPr>
          <w:rFonts w:ascii="Arial" w:hAnsi="Arial" w:cs="Arial"/>
          <w:color w:val="000000"/>
          <w:sz w:val="20"/>
          <w:szCs w:val="20"/>
        </w:rPr>
      </w:pPr>
    </w:p>
    <w:p w:rsidR="000A4714" w:rsidRDefault="000A4714" w:rsidP="00FE0A90">
      <w:pPr>
        <w:jc w:val="center"/>
        <w:rPr>
          <w:rFonts w:ascii="Arial" w:hAnsi="Arial" w:cs="Arial"/>
          <w:color w:val="000000"/>
          <w:sz w:val="20"/>
          <w:szCs w:val="20"/>
        </w:rPr>
      </w:pPr>
    </w:p>
    <w:p w:rsidR="000A4714" w:rsidRDefault="000A4714" w:rsidP="00FE0A90">
      <w:pPr>
        <w:jc w:val="center"/>
        <w:rPr>
          <w:rFonts w:ascii="Arial" w:hAnsi="Arial" w:cs="Arial"/>
          <w:color w:val="000000"/>
          <w:sz w:val="20"/>
          <w:szCs w:val="20"/>
        </w:rPr>
      </w:pPr>
    </w:p>
    <w:p w:rsidR="00FE0A90" w:rsidRPr="000A4714" w:rsidRDefault="00FE0A90" w:rsidP="00FE0A90">
      <w:pPr>
        <w:jc w:val="center"/>
        <w:rPr>
          <w:rFonts w:ascii="Arial" w:hAnsi="Arial" w:cs="Arial"/>
          <w:color w:val="000000"/>
          <w:sz w:val="20"/>
          <w:szCs w:val="20"/>
        </w:rPr>
      </w:pPr>
      <w:r w:rsidRPr="000A4714">
        <w:rPr>
          <w:rFonts w:ascii="Arial" w:hAnsi="Arial" w:cs="Arial"/>
          <w:color w:val="000000"/>
          <w:sz w:val="20"/>
          <w:szCs w:val="20"/>
        </w:rPr>
        <w:t xml:space="preserve">M.Sc. MICROBIOLOGY </w:t>
      </w:r>
      <w:r w:rsidR="00C54103" w:rsidRPr="000A4714">
        <w:rPr>
          <w:rFonts w:ascii="Arial" w:hAnsi="Arial" w:cs="Arial"/>
          <w:color w:val="000000"/>
          <w:sz w:val="20"/>
          <w:szCs w:val="20"/>
        </w:rPr>
        <w:t>–</w:t>
      </w:r>
      <w:r w:rsidRPr="000A4714">
        <w:rPr>
          <w:rFonts w:ascii="Arial" w:hAnsi="Arial" w:cs="Arial"/>
          <w:color w:val="000000"/>
          <w:sz w:val="20"/>
          <w:szCs w:val="20"/>
        </w:rPr>
        <w:t xml:space="preserve"> </w:t>
      </w:r>
      <w:r w:rsidR="00C54103" w:rsidRPr="000A4714">
        <w:rPr>
          <w:rFonts w:ascii="Arial" w:hAnsi="Arial" w:cs="Arial"/>
          <w:color w:val="000000"/>
          <w:sz w:val="20"/>
          <w:szCs w:val="20"/>
        </w:rPr>
        <w:t xml:space="preserve">THIRD </w:t>
      </w:r>
      <w:r w:rsidRPr="000A4714">
        <w:rPr>
          <w:rFonts w:ascii="Arial" w:hAnsi="Arial" w:cs="Arial"/>
          <w:color w:val="000000"/>
          <w:sz w:val="20"/>
          <w:szCs w:val="20"/>
        </w:rPr>
        <w:t>SEMESTER– W.E.F.2015</w:t>
      </w:r>
    </w:p>
    <w:p w:rsidR="00FE0A90" w:rsidRPr="000A4714" w:rsidRDefault="00FE0A90" w:rsidP="00FE0A90">
      <w:pPr>
        <w:tabs>
          <w:tab w:val="left" w:pos="3330"/>
        </w:tabs>
        <w:autoSpaceDE w:val="0"/>
        <w:autoSpaceDN w:val="0"/>
        <w:adjustRightInd w:val="0"/>
        <w:rPr>
          <w:rFonts w:ascii="Arial" w:hAnsi="Arial" w:cs="Arial"/>
          <w:b/>
          <w:bCs/>
          <w:sz w:val="20"/>
          <w:szCs w:val="20"/>
          <w:u w:val="single"/>
        </w:rPr>
      </w:pPr>
      <w:r w:rsidRPr="000A4714">
        <w:rPr>
          <w:rFonts w:ascii="Arial" w:hAnsi="Arial" w:cs="Arial"/>
          <w:color w:val="000000"/>
          <w:sz w:val="20"/>
          <w:szCs w:val="20"/>
        </w:rPr>
        <w:t>OPEN ELECTIVE- III</w:t>
      </w:r>
    </w:p>
    <w:p w:rsidR="00FE0A90" w:rsidRPr="000A4714" w:rsidRDefault="00FE0A90" w:rsidP="00FE0A90">
      <w:pPr>
        <w:tabs>
          <w:tab w:val="left" w:pos="3330"/>
        </w:tabs>
        <w:autoSpaceDE w:val="0"/>
        <w:autoSpaceDN w:val="0"/>
        <w:adjustRightInd w:val="0"/>
        <w:jc w:val="center"/>
        <w:rPr>
          <w:rFonts w:ascii="Arial" w:hAnsi="Arial" w:cs="Arial"/>
          <w:b/>
          <w:bCs/>
          <w:sz w:val="20"/>
          <w:szCs w:val="20"/>
          <w:u w:val="single"/>
        </w:rPr>
      </w:pPr>
      <w:r w:rsidRPr="000A4714">
        <w:rPr>
          <w:rFonts w:ascii="Arial" w:hAnsi="Arial" w:cs="Arial"/>
          <w:b/>
          <w:bCs/>
          <w:sz w:val="20"/>
          <w:szCs w:val="20"/>
          <w:u w:val="single"/>
        </w:rPr>
        <w:t>2. BIOBUSINESS MANAGEMENT</w:t>
      </w:r>
    </w:p>
    <w:p w:rsidR="00FE0A90" w:rsidRPr="000A4714" w:rsidRDefault="00FE0A90" w:rsidP="00FE0A90">
      <w:pPr>
        <w:autoSpaceDE w:val="0"/>
        <w:autoSpaceDN w:val="0"/>
        <w:adjustRightInd w:val="0"/>
        <w:rPr>
          <w:rFonts w:ascii="Arial" w:hAnsi="Arial" w:cs="Arial"/>
          <w:b/>
          <w:bCs/>
          <w:sz w:val="20"/>
          <w:szCs w:val="20"/>
          <w:u w:val="single"/>
        </w:rPr>
      </w:pPr>
    </w:p>
    <w:p w:rsidR="00FE0A90" w:rsidRPr="000A4714" w:rsidRDefault="00FE0A90" w:rsidP="00FE0A90">
      <w:pPr>
        <w:autoSpaceDE w:val="0"/>
        <w:autoSpaceDN w:val="0"/>
        <w:adjustRightInd w:val="0"/>
        <w:jc w:val="both"/>
        <w:rPr>
          <w:rFonts w:ascii="Arial" w:hAnsi="Arial" w:cs="Arial"/>
          <w:b/>
          <w:bCs/>
          <w:sz w:val="20"/>
          <w:szCs w:val="20"/>
        </w:rPr>
      </w:pPr>
      <w:r w:rsidRPr="000A4714">
        <w:rPr>
          <w:rFonts w:ascii="Arial" w:hAnsi="Arial" w:cs="Arial"/>
          <w:b/>
          <w:bCs/>
          <w:sz w:val="20"/>
          <w:szCs w:val="20"/>
        </w:rPr>
        <w:t xml:space="preserve">UNIT I: INTRODUCTION TO BIOBUSINESS:  </w:t>
      </w:r>
      <w:r w:rsidRPr="000A4714">
        <w:rPr>
          <w:rFonts w:ascii="Arial" w:hAnsi="Arial" w:cs="Arial"/>
          <w:sz w:val="20"/>
          <w:szCs w:val="20"/>
        </w:rPr>
        <w:t xml:space="preserve">Principles of business management and concept of Biobusiness, SWOT analysis of Indian Biobusiness. </w:t>
      </w:r>
      <w:r w:rsidRPr="000A4714">
        <w:rPr>
          <w:rFonts w:ascii="Arial" w:hAnsi="Arial" w:cs="Arial"/>
          <w:b/>
          <w:bCs/>
          <w:sz w:val="20"/>
          <w:szCs w:val="20"/>
        </w:rPr>
        <w:t xml:space="preserve">Project formulation </w:t>
      </w:r>
      <w:r w:rsidRPr="000A4714">
        <w:rPr>
          <w:rFonts w:ascii="Arial" w:hAnsi="Arial" w:cs="Arial"/>
          <w:sz w:val="20"/>
          <w:szCs w:val="20"/>
        </w:rPr>
        <w:t>Project formulation and selection based on size, technological assessment, technical report, feasibility and commercial viability of project.</w:t>
      </w:r>
    </w:p>
    <w:p w:rsidR="00FE0A90" w:rsidRPr="000A4714" w:rsidRDefault="00FE0A90" w:rsidP="00FE0A90">
      <w:pPr>
        <w:autoSpaceDE w:val="0"/>
        <w:autoSpaceDN w:val="0"/>
        <w:adjustRightInd w:val="0"/>
        <w:jc w:val="both"/>
        <w:rPr>
          <w:rFonts w:ascii="Arial" w:hAnsi="Arial" w:cs="Arial"/>
          <w:sz w:val="20"/>
          <w:szCs w:val="20"/>
        </w:rPr>
      </w:pPr>
    </w:p>
    <w:p w:rsidR="00FE0A90" w:rsidRPr="000A4714" w:rsidRDefault="00FE0A90" w:rsidP="00FE0A90">
      <w:pPr>
        <w:autoSpaceDE w:val="0"/>
        <w:autoSpaceDN w:val="0"/>
        <w:adjustRightInd w:val="0"/>
        <w:jc w:val="both"/>
        <w:rPr>
          <w:rFonts w:ascii="Arial" w:hAnsi="Arial" w:cs="Arial"/>
          <w:b/>
          <w:bCs/>
          <w:sz w:val="20"/>
          <w:szCs w:val="20"/>
        </w:rPr>
      </w:pPr>
      <w:r w:rsidRPr="000A4714">
        <w:rPr>
          <w:rFonts w:ascii="Arial" w:hAnsi="Arial" w:cs="Arial"/>
          <w:b/>
          <w:bCs/>
          <w:sz w:val="20"/>
          <w:szCs w:val="20"/>
        </w:rPr>
        <w:t xml:space="preserve">UNIT II: PROJECT COST AND MARKET POTENTIAL: </w:t>
      </w:r>
      <w:r w:rsidRPr="000A4714">
        <w:rPr>
          <w:rFonts w:ascii="Arial" w:hAnsi="Arial" w:cs="Arial"/>
          <w:sz w:val="20"/>
          <w:szCs w:val="20"/>
        </w:rPr>
        <w:t>Total product cost, capital investment and profitability, manufacturing cost</w:t>
      </w:r>
      <w:r w:rsidRPr="000A4714">
        <w:rPr>
          <w:rFonts w:ascii="Arial" w:hAnsi="Arial" w:cs="Arial"/>
          <w:b/>
          <w:bCs/>
          <w:sz w:val="20"/>
          <w:szCs w:val="20"/>
        </w:rPr>
        <w:t xml:space="preserve"> </w:t>
      </w:r>
      <w:r w:rsidRPr="000A4714">
        <w:rPr>
          <w:rFonts w:ascii="Arial" w:hAnsi="Arial" w:cs="Arial"/>
          <w:sz w:val="20"/>
          <w:szCs w:val="20"/>
        </w:rPr>
        <w:t>estimation, capital investment estimation, Risk capital and working capital,</w:t>
      </w:r>
      <w:r w:rsidRPr="000A4714">
        <w:rPr>
          <w:rFonts w:ascii="Arial" w:hAnsi="Arial" w:cs="Arial"/>
          <w:b/>
          <w:bCs/>
          <w:sz w:val="20"/>
          <w:szCs w:val="20"/>
        </w:rPr>
        <w:t xml:space="preserve"> </w:t>
      </w:r>
      <w:r w:rsidRPr="000A4714">
        <w:rPr>
          <w:rFonts w:ascii="Arial" w:hAnsi="Arial" w:cs="Arial"/>
          <w:sz w:val="20"/>
          <w:szCs w:val="20"/>
        </w:rPr>
        <w:t>manufacturing cost estimation for an intracellular protein, using cost analysis for R&amp; D decision making.</w:t>
      </w:r>
    </w:p>
    <w:p w:rsidR="00FE0A90" w:rsidRPr="000A4714" w:rsidRDefault="00FE0A90" w:rsidP="00FE0A90">
      <w:pPr>
        <w:autoSpaceDE w:val="0"/>
        <w:autoSpaceDN w:val="0"/>
        <w:adjustRightInd w:val="0"/>
        <w:jc w:val="both"/>
        <w:rPr>
          <w:rFonts w:ascii="Arial" w:hAnsi="Arial" w:cs="Arial"/>
          <w:sz w:val="20"/>
          <w:szCs w:val="20"/>
        </w:rPr>
      </w:pPr>
    </w:p>
    <w:p w:rsidR="00FE0A90" w:rsidRPr="000A4714" w:rsidRDefault="00FE0A90" w:rsidP="00FE0A90">
      <w:pPr>
        <w:autoSpaceDE w:val="0"/>
        <w:autoSpaceDN w:val="0"/>
        <w:adjustRightInd w:val="0"/>
        <w:jc w:val="both"/>
        <w:rPr>
          <w:rFonts w:ascii="Arial" w:hAnsi="Arial" w:cs="Arial"/>
          <w:b/>
          <w:bCs/>
          <w:sz w:val="20"/>
          <w:szCs w:val="20"/>
        </w:rPr>
      </w:pPr>
      <w:r w:rsidRPr="000A4714">
        <w:rPr>
          <w:rFonts w:ascii="Arial" w:hAnsi="Arial" w:cs="Arial"/>
          <w:b/>
          <w:bCs/>
          <w:sz w:val="20"/>
          <w:szCs w:val="20"/>
        </w:rPr>
        <w:t xml:space="preserve">UNIT III: LEGAL PROTECTION IN BIOTECHNOLOGY: </w:t>
      </w:r>
      <w:r w:rsidRPr="000A4714">
        <w:rPr>
          <w:rFonts w:ascii="Arial" w:hAnsi="Arial" w:cs="Arial"/>
          <w:sz w:val="20"/>
          <w:szCs w:val="20"/>
        </w:rPr>
        <w:t>Regulatory and IPR issues in Biotechnology, Intellectual Property Protection (IPP), Trade secret protection, licensing of bio-product, procedure for obtaining US patent, characteristics of the disclosure for a biotechnology invention, marketing a biotechnology invention, trade regulations.</w:t>
      </w:r>
    </w:p>
    <w:p w:rsidR="00FE0A90" w:rsidRPr="000A4714" w:rsidRDefault="00FE0A90" w:rsidP="00FE0A90">
      <w:pPr>
        <w:autoSpaceDE w:val="0"/>
        <w:autoSpaceDN w:val="0"/>
        <w:adjustRightInd w:val="0"/>
        <w:jc w:val="both"/>
        <w:rPr>
          <w:rFonts w:ascii="Arial" w:hAnsi="Arial" w:cs="Arial"/>
          <w:sz w:val="20"/>
          <w:szCs w:val="20"/>
        </w:rPr>
      </w:pPr>
    </w:p>
    <w:p w:rsidR="00FE0A90" w:rsidRPr="000A4714" w:rsidRDefault="00FE0A90" w:rsidP="00FE0A90">
      <w:pPr>
        <w:autoSpaceDE w:val="0"/>
        <w:autoSpaceDN w:val="0"/>
        <w:adjustRightInd w:val="0"/>
        <w:jc w:val="both"/>
        <w:rPr>
          <w:rFonts w:ascii="Arial" w:hAnsi="Arial" w:cs="Arial"/>
          <w:sz w:val="20"/>
          <w:szCs w:val="20"/>
        </w:rPr>
      </w:pPr>
      <w:r w:rsidRPr="000A4714">
        <w:rPr>
          <w:rFonts w:ascii="Arial" w:hAnsi="Arial" w:cs="Arial"/>
          <w:b/>
          <w:bCs/>
          <w:sz w:val="20"/>
          <w:szCs w:val="20"/>
        </w:rPr>
        <w:t>UNIT IV: BIO-SAFETY:</w:t>
      </w:r>
      <w:r w:rsidRPr="000A4714">
        <w:rPr>
          <w:rFonts w:ascii="Arial" w:hAnsi="Arial" w:cs="Arial"/>
          <w:sz w:val="20"/>
          <w:szCs w:val="20"/>
        </w:rPr>
        <w:t xml:space="preserve"> General guidelines (GLP, GMP), containment facilities, types of containment, guidelines for recombinant DNA research, release of genetically modified</w:t>
      </w:r>
    </w:p>
    <w:p w:rsidR="00FE0A90" w:rsidRPr="000A4714" w:rsidRDefault="00FE0A90" w:rsidP="00FE0A90">
      <w:pPr>
        <w:autoSpaceDE w:val="0"/>
        <w:autoSpaceDN w:val="0"/>
        <w:adjustRightInd w:val="0"/>
        <w:jc w:val="both"/>
        <w:rPr>
          <w:rFonts w:ascii="Arial" w:hAnsi="Arial" w:cs="Arial"/>
          <w:sz w:val="20"/>
          <w:szCs w:val="20"/>
        </w:rPr>
      </w:pPr>
      <w:r w:rsidRPr="000A4714">
        <w:rPr>
          <w:rFonts w:ascii="Arial" w:hAnsi="Arial" w:cs="Arial"/>
          <w:sz w:val="20"/>
          <w:szCs w:val="20"/>
        </w:rPr>
        <w:t>organisms (GMOs), ISO Series, GATT.</w:t>
      </w:r>
    </w:p>
    <w:p w:rsidR="00FE0A90" w:rsidRPr="000A4714" w:rsidRDefault="00FE0A90" w:rsidP="00FE0A90">
      <w:pPr>
        <w:autoSpaceDE w:val="0"/>
        <w:autoSpaceDN w:val="0"/>
        <w:adjustRightInd w:val="0"/>
        <w:jc w:val="both"/>
        <w:rPr>
          <w:rFonts w:ascii="Arial" w:hAnsi="Arial" w:cs="Arial"/>
          <w:sz w:val="20"/>
          <w:szCs w:val="20"/>
        </w:rPr>
      </w:pPr>
    </w:p>
    <w:p w:rsidR="00FE0A90" w:rsidRPr="000A4714" w:rsidRDefault="00FE0A90" w:rsidP="00FE0A90">
      <w:pPr>
        <w:autoSpaceDE w:val="0"/>
        <w:autoSpaceDN w:val="0"/>
        <w:adjustRightInd w:val="0"/>
        <w:jc w:val="both"/>
        <w:rPr>
          <w:rFonts w:ascii="Arial" w:hAnsi="Arial" w:cs="Arial"/>
          <w:b/>
          <w:bCs/>
          <w:sz w:val="20"/>
          <w:szCs w:val="20"/>
        </w:rPr>
      </w:pPr>
      <w:r w:rsidRPr="000A4714">
        <w:rPr>
          <w:rFonts w:ascii="Arial" w:hAnsi="Arial" w:cs="Arial"/>
          <w:b/>
          <w:bCs/>
          <w:sz w:val="20"/>
          <w:szCs w:val="20"/>
        </w:rPr>
        <w:t xml:space="preserve">UNIT V: INDUSTRIAL SICKNESS: </w:t>
      </w:r>
      <w:r w:rsidRPr="000A4714">
        <w:rPr>
          <w:rFonts w:ascii="Arial" w:hAnsi="Arial" w:cs="Arial"/>
          <w:sz w:val="20"/>
          <w:szCs w:val="20"/>
        </w:rPr>
        <w:t xml:space="preserve">Symptoms, Control and rehabilitation and sick units. </w:t>
      </w:r>
      <w:r w:rsidRPr="000A4714">
        <w:rPr>
          <w:rFonts w:ascii="Arial" w:hAnsi="Arial" w:cs="Arial"/>
          <w:b/>
          <w:bCs/>
          <w:sz w:val="20"/>
          <w:szCs w:val="20"/>
        </w:rPr>
        <w:t xml:space="preserve">Ethics in Biotechnology: </w:t>
      </w:r>
      <w:r w:rsidRPr="000A4714">
        <w:rPr>
          <w:rFonts w:ascii="Arial" w:hAnsi="Arial" w:cs="Arial"/>
          <w:sz w:val="20"/>
          <w:szCs w:val="20"/>
        </w:rPr>
        <w:t>Statutory requirements of social responsibility and entrepreneurial discipline.</w:t>
      </w:r>
    </w:p>
    <w:p w:rsidR="00FE0A90" w:rsidRPr="000A4714" w:rsidRDefault="00FE0A90" w:rsidP="00FE0A90">
      <w:pPr>
        <w:autoSpaceDE w:val="0"/>
        <w:autoSpaceDN w:val="0"/>
        <w:adjustRightInd w:val="0"/>
        <w:rPr>
          <w:rFonts w:ascii="Arial" w:hAnsi="Arial" w:cs="Arial"/>
          <w:sz w:val="20"/>
          <w:szCs w:val="20"/>
        </w:rPr>
      </w:pPr>
    </w:p>
    <w:p w:rsidR="00FE0A90" w:rsidRPr="000A4714" w:rsidRDefault="00FE0A90" w:rsidP="00FE0A90">
      <w:pPr>
        <w:autoSpaceDE w:val="0"/>
        <w:autoSpaceDN w:val="0"/>
        <w:adjustRightInd w:val="0"/>
        <w:rPr>
          <w:rFonts w:ascii="Arial" w:hAnsi="Arial" w:cs="Arial"/>
          <w:b/>
          <w:bCs/>
          <w:sz w:val="20"/>
          <w:szCs w:val="20"/>
        </w:rPr>
      </w:pPr>
      <w:r w:rsidRPr="000A4714">
        <w:rPr>
          <w:rFonts w:ascii="Arial" w:hAnsi="Arial" w:cs="Arial"/>
          <w:b/>
          <w:bCs/>
          <w:sz w:val="20"/>
          <w:szCs w:val="20"/>
        </w:rPr>
        <w:t>BOOKS:</w:t>
      </w:r>
    </w:p>
    <w:p w:rsidR="00FE0A90" w:rsidRPr="000A4714" w:rsidRDefault="00FE0A90" w:rsidP="00FE0A90">
      <w:pPr>
        <w:autoSpaceDE w:val="0"/>
        <w:autoSpaceDN w:val="0"/>
        <w:adjustRightInd w:val="0"/>
        <w:rPr>
          <w:rFonts w:ascii="Arial" w:hAnsi="Arial" w:cs="Arial"/>
          <w:b/>
          <w:bCs/>
          <w:sz w:val="20"/>
          <w:szCs w:val="20"/>
        </w:rPr>
      </w:pPr>
    </w:p>
    <w:p w:rsidR="00FE0A90" w:rsidRPr="000A4714" w:rsidRDefault="00FE0A90" w:rsidP="00FE0A90">
      <w:pPr>
        <w:numPr>
          <w:ilvl w:val="0"/>
          <w:numId w:val="26"/>
        </w:numPr>
        <w:autoSpaceDE w:val="0"/>
        <w:autoSpaceDN w:val="0"/>
        <w:adjustRightInd w:val="0"/>
        <w:rPr>
          <w:rFonts w:ascii="Arial" w:hAnsi="Arial" w:cs="Arial"/>
          <w:bCs/>
          <w:sz w:val="20"/>
          <w:szCs w:val="20"/>
        </w:rPr>
      </w:pPr>
      <w:r w:rsidRPr="000A4714">
        <w:rPr>
          <w:rFonts w:ascii="Arial" w:hAnsi="Arial" w:cs="Arial"/>
          <w:sz w:val="20"/>
          <w:szCs w:val="20"/>
        </w:rPr>
        <w:t xml:space="preserve">Patent Law - </w:t>
      </w:r>
      <w:r w:rsidRPr="000A4714">
        <w:rPr>
          <w:rFonts w:ascii="Arial" w:hAnsi="Arial" w:cs="Arial"/>
          <w:bCs/>
          <w:sz w:val="20"/>
          <w:szCs w:val="20"/>
        </w:rPr>
        <w:t>P. Narayan</w:t>
      </w:r>
    </w:p>
    <w:p w:rsidR="00FE0A90" w:rsidRPr="000A4714" w:rsidRDefault="00FE0A90" w:rsidP="00FE0A90">
      <w:pPr>
        <w:numPr>
          <w:ilvl w:val="0"/>
          <w:numId w:val="26"/>
        </w:numPr>
        <w:autoSpaceDE w:val="0"/>
        <w:autoSpaceDN w:val="0"/>
        <w:adjustRightInd w:val="0"/>
        <w:rPr>
          <w:rFonts w:ascii="Arial" w:hAnsi="Arial" w:cs="Arial"/>
          <w:bCs/>
          <w:sz w:val="20"/>
          <w:szCs w:val="20"/>
        </w:rPr>
      </w:pPr>
      <w:r w:rsidRPr="000A4714">
        <w:rPr>
          <w:rFonts w:ascii="Arial" w:hAnsi="Arial" w:cs="Arial"/>
          <w:sz w:val="20"/>
          <w:szCs w:val="20"/>
        </w:rPr>
        <w:t xml:space="preserve">Economic reforms and Indian markets - </w:t>
      </w:r>
      <w:r w:rsidRPr="000A4714">
        <w:rPr>
          <w:rFonts w:ascii="Arial" w:hAnsi="Arial" w:cs="Arial"/>
          <w:bCs/>
          <w:sz w:val="20"/>
          <w:szCs w:val="20"/>
        </w:rPr>
        <w:t>S. L Rao</w:t>
      </w:r>
    </w:p>
    <w:p w:rsidR="00FE0A90" w:rsidRPr="000A4714" w:rsidRDefault="00FE0A90" w:rsidP="00FE0A90">
      <w:pPr>
        <w:numPr>
          <w:ilvl w:val="0"/>
          <w:numId w:val="26"/>
        </w:numPr>
        <w:autoSpaceDE w:val="0"/>
        <w:autoSpaceDN w:val="0"/>
        <w:adjustRightInd w:val="0"/>
        <w:rPr>
          <w:rFonts w:ascii="Arial" w:hAnsi="Arial" w:cs="Arial"/>
          <w:bCs/>
          <w:sz w:val="20"/>
          <w:szCs w:val="20"/>
        </w:rPr>
      </w:pPr>
      <w:r w:rsidRPr="000A4714">
        <w:rPr>
          <w:rFonts w:ascii="Arial" w:hAnsi="Arial" w:cs="Arial"/>
          <w:sz w:val="20"/>
          <w:szCs w:val="20"/>
        </w:rPr>
        <w:t xml:space="preserve">Manual of Industrial Microbiology and Biotechnology - </w:t>
      </w:r>
      <w:r w:rsidRPr="000A4714">
        <w:rPr>
          <w:rFonts w:ascii="Arial" w:hAnsi="Arial" w:cs="Arial"/>
          <w:bCs/>
          <w:sz w:val="20"/>
          <w:szCs w:val="20"/>
        </w:rPr>
        <w:t>A. L. Demain and N.A.</w:t>
      </w:r>
    </w:p>
    <w:p w:rsidR="00FE0A90" w:rsidRPr="000A4714" w:rsidRDefault="00FE0A90" w:rsidP="00FE0A90">
      <w:pPr>
        <w:ind w:left="1080"/>
        <w:rPr>
          <w:rFonts w:ascii="Arial" w:hAnsi="Arial" w:cs="Arial"/>
          <w:b/>
          <w:bCs/>
          <w:sz w:val="20"/>
          <w:szCs w:val="20"/>
        </w:rPr>
      </w:pPr>
      <w:r w:rsidRPr="000A4714">
        <w:rPr>
          <w:rFonts w:ascii="Arial" w:hAnsi="Arial" w:cs="Arial"/>
          <w:bCs/>
          <w:sz w:val="20"/>
          <w:szCs w:val="20"/>
        </w:rPr>
        <w:t>Solomon</w:t>
      </w:r>
    </w:p>
    <w:p w:rsidR="00543AC9" w:rsidRPr="000A4714" w:rsidRDefault="00543AC9" w:rsidP="008B594B">
      <w:pPr>
        <w:ind w:left="720"/>
        <w:rPr>
          <w:rFonts w:ascii="Arial" w:hAnsi="Arial" w:cs="Arial"/>
          <w:color w:val="000000"/>
          <w:sz w:val="20"/>
          <w:szCs w:val="20"/>
        </w:rPr>
      </w:pPr>
    </w:p>
    <w:p w:rsidR="00E9155D" w:rsidRPr="000A4714" w:rsidRDefault="00E9155D" w:rsidP="008B594B">
      <w:pPr>
        <w:ind w:left="720"/>
        <w:rPr>
          <w:rFonts w:ascii="Arial" w:hAnsi="Arial" w:cs="Arial"/>
          <w:color w:val="000000"/>
          <w:sz w:val="20"/>
          <w:szCs w:val="20"/>
        </w:rPr>
      </w:pPr>
    </w:p>
    <w:p w:rsidR="00E9155D" w:rsidRPr="000A4714" w:rsidRDefault="00E9155D" w:rsidP="008B594B">
      <w:pPr>
        <w:ind w:left="720"/>
        <w:rPr>
          <w:rFonts w:ascii="Arial" w:hAnsi="Arial" w:cs="Arial"/>
          <w:color w:val="000000"/>
          <w:sz w:val="20"/>
          <w:szCs w:val="20"/>
        </w:rPr>
      </w:pPr>
    </w:p>
    <w:p w:rsidR="00E9155D" w:rsidRPr="000A4714" w:rsidRDefault="00E9155D" w:rsidP="008B594B">
      <w:pPr>
        <w:ind w:left="720"/>
        <w:rPr>
          <w:rFonts w:ascii="Arial" w:hAnsi="Arial" w:cs="Arial"/>
          <w:color w:val="000000"/>
          <w:sz w:val="20"/>
          <w:szCs w:val="20"/>
        </w:rPr>
      </w:pPr>
    </w:p>
    <w:p w:rsidR="00E9155D" w:rsidRPr="000A4714" w:rsidRDefault="00E9155D" w:rsidP="008B594B">
      <w:pPr>
        <w:ind w:left="720"/>
        <w:rPr>
          <w:rFonts w:ascii="Arial" w:hAnsi="Arial" w:cs="Arial"/>
          <w:color w:val="000000"/>
          <w:sz w:val="20"/>
          <w:szCs w:val="20"/>
        </w:rPr>
      </w:pPr>
    </w:p>
    <w:p w:rsidR="00E9155D" w:rsidRPr="000A4714" w:rsidRDefault="00E9155D" w:rsidP="008B594B">
      <w:pPr>
        <w:ind w:left="720"/>
        <w:rPr>
          <w:rFonts w:ascii="Arial" w:hAnsi="Arial" w:cs="Arial"/>
          <w:color w:val="000000"/>
          <w:sz w:val="20"/>
          <w:szCs w:val="20"/>
        </w:rPr>
      </w:pPr>
    </w:p>
    <w:p w:rsidR="00E9155D" w:rsidRPr="000A4714" w:rsidRDefault="00E9155D" w:rsidP="008B594B">
      <w:pPr>
        <w:ind w:left="720"/>
        <w:rPr>
          <w:rFonts w:ascii="Arial" w:hAnsi="Arial" w:cs="Arial"/>
          <w:color w:val="000000"/>
          <w:sz w:val="20"/>
          <w:szCs w:val="20"/>
        </w:rPr>
      </w:pPr>
    </w:p>
    <w:p w:rsidR="00E9155D" w:rsidRPr="000A4714" w:rsidRDefault="00E9155D" w:rsidP="008B594B">
      <w:pPr>
        <w:ind w:left="720"/>
        <w:rPr>
          <w:rFonts w:ascii="Arial" w:hAnsi="Arial" w:cs="Arial"/>
          <w:color w:val="000000"/>
          <w:sz w:val="20"/>
          <w:szCs w:val="20"/>
        </w:rPr>
      </w:pPr>
    </w:p>
    <w:p w:rsidR="00E9155D" w:rsidRPr="000A4714" w:rsidRDefault="00E9155D" w:rsidP="008B594B">
      <w:pPr>
        <w:ind w:left="720"/>
        <w:rPr>
          <w:rFonts w:ascii="Arial" w:hAnsi="Arial" w:cs="Arial"/>
          <w:color w:val="000000"/>
          <w:sz w:val="20"/>
          <w:szCs w:val="20"/>
        </w:rPr>
      </w:pPr>
    </w:p>
    <w:p w:rsidR="00E9155D" w:rsidRPr="000A4714" w:rsidRDefault="00E9155D" w:rsidP="008B594B">
      <w:pPr>
        <w:ind w:left="720"/>
        <w:rPr>
          <w:rFonts w:ascii="Arial" w:hAnsi="Arial" w:cs="Arial"/>
          <w:color w:val="000000"/>
          <w:sz w:val="20"/>
          <w:szCs w:val="20"/>
        </w:rPr>
      </w:pPr>
    </w:p>
    <w:p w:rsidR="00E9155D" w:rsidRPr="000A4714" w:rsidRDefault="00E9155D" w:rsidP="008B594B">
      <w:pPr>
        <w:ind w:left="720"/>
        <w:rPr>
          <w:rFonts w:ascii="Arial" w:hAnsi="Arial" w:cs="Arial"/>
          <w:color w:val="000000"/>
          <w:sz w:val="20"/>
          <w:szCs w:val="20"/>
        </w:rPr>
      </w:pPr>
    </w:p>
    <w:p w:rsidR="00E9155D" w:rsidRPr="000A4714" w:rsidRDefault="00E9155D" w:rsidP="008B594B">
      <w:pPr>
        <w:ind w:left="720"/>
        <w:rPr>
          <w:rFonts w:ascii="Arial" w:hAnsi="Arial" w:cs="Arial"/>
          <w:color w:val="000000"/>
          <w:sz w:val="20"/>
          <w:szCs w:val="20"/>
        </w:rPr>
      </w:pPr>
    </w:p>
    <w:p w:rsidR="00E9155D" w:rsidRPr="000A4714" w:rsidRDefault="00E9155D" w:rsidP="008B594B">
      <w:pPr>
        <w:ind w:left="720"/>
        <w:rPr>
          <w:rFonts w:ascii="Arial" w:hAnsi="Arial" w:cs="Arial"/>
          <w:color w:val="000000"/>
          <w:sz w:val="20"/>
          <w:szCs w:val="20"/>
        </w:rPr>
      </w:pPr>
    </w:p>
    <w:p w:rsidR="00E9155D" w:rsidRPr="000A4714" w:rsidRDefault="00E9155D" w:rsidP="008B594B">
      <w:pPr>
        <w:ind w:left="720"/>
        <w:rPr>
          <w:rFonts w:ascii="Arial" w:hAnsi="Arial" w:cs="Arial"/>
          <w:color w:val="000000"/>
          <w:sz w:val="20"/>
          <w:szCs w:val="20"/>
        </w:rPr>
      </w:pPr>
    </w:p>
    <w:p w:rsidR="00E9155D" w:rsidRPr="000A4714" w:rsidRDefault="00E9155D" w:rsidP="008B594B">
      <w:pPr>
        <w:ind w:left="720"/>
        <w:rPr>
          <w:rFonts w:ascii="Arial" w:hAnsi="Arial" w:cs="Arial"/>
          <w:color w:val="000000"/>
          <w:sz w:val="20"/>
          <w:szCs w:val="20"/>
        </w:rPr>
      </w:pPr>
    </w:p>
    <w:p w:rsidR="00E9155D" w:rsidRPr="000A4714" w:rsidRDefault="00E9155D" w:rsidP="008B594B">
      <w:pPr>
        <w:ind w:left="720"/>
        <w:rPr>
          <w:rFonts w:ascii="Arial" w:hAnsi="Arial" w:cs="Arial"/>
          <w:color w:val="000000"/>
          <w:sz w:val="20"/>
          <w:szCs w:val="20"/>
        </w:rPr>
      </w:pPr>
    </w:p>
    <w:p w:rsidR="00E9155D" w:rsidRPr="000A4714" w:rsidRDefault="00E9155D" w:rsidP="008B594B">
      <w:pPr>
        <w:ind w:left="720"/>
        <w:rPr>
          <w:rFonts w:ascii="Arial" w:hAnsi="Arial" w:cs="Arial"/>
          <w:color w:val="000000"/>
          <w:sz w:val="20"/>
          <w:szCs w:val="20"/>
        </w:rPr>
      </w:pPr>
    </w:p>
    <w:p w:rsidR="00E9155D" w:rsidRPr="000A4714" w:rsidRDefault="00E9155D" w:rsidP="008B594B">
      <w:pPr>
        <w:ind w:left="720"/>
        <w:rPr>
          <w:rFonts w:ascii="Arial" w:hAnsi="Arial" w:cs="Arial"/>
          <w:color w:val="000000"/>
          <w:sz w:val="20"/>
          <w:szCs w:val="20"/>
        </w:rPr>
      </w:pPr>
    </w:p>
    <w:p w:rsidR="00E9155D" w:rsidRPr="000A4714" w:rsidRDefault="00E9155D" w:rsidP="008B594B">
      <w:pPr>
        <w:ind w:left="720"/>
        <w:rPr>
          <w:rFonts w:ascii="Arial" w:hAnsi="Arial" w:cs="Arial"/>
          <w:color w:val="000000"/>
          <w:sz w:val="20"/>
          <w:szCs w:val="20"/>
        </w:rPr>
      </w:pPr>
    </w:p>
    <w:p w:rsidR="00E9155D" w:rsidRDefault="00E9155D"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Default="000A4714" w:rsidP="008B594B">
      <w:pPr>
        <w:ind w:left="720"/>
        <w:rPr>
          <w:rFonts w:ascii="Arial" w:hAnsi="Arial" w:cs="Arial"/>
          <w:color w:val="000000"/>
          <w:sz w:val="20"/>
          <w:szCs w:val="20"/>
        </w:rPr>
      </w:pPr>
    </w:p>
    <w:p w:rsidR="000A4714" w:rsidRPr="000A4714" w:rsidRDefault="000A4714" w:rsidP="008B594B">
      <w:pPr>
        <w:ind w:left="720"/>
        <w:rPr>
          <w:rFonts w:ascii="Arial" w:hAnsi="Arial" w:cs="Arial"/>
          <w:color w:val="000000"/>
          <w:sz w:val="20"/>
          <w:szCs w:val="20"/>
        </w:rPr>
      </w:pPr>
    </w:p>
    <w:p w:rsidR="00E9155D" w:rsidRPr="000A4714" w:rsidRDefault="00E9155D" w:rsidP="008B594B">
      <w:pPr>
        <w:ind w:left="720"/>
        <w:rPr>
          <w:rFonts w:ascii="Arial" w:hAnsi="Arial" w:cs="Arial"/>
          <w:color w:val="000000"/>
          <w:sz w:val="20"/>
          <w:szCs w:val="20"/>
        </w:rPr>
      </w:pPr>
    </w:p>
    <w:p w:rsidR="00E9155D" w:rsidRPr="000A4714" w:rsidRDefault="00E9155D" w:rsidP="008B594B">
      <w:pPr>
        <w:ind w:left="720"/>
        <w:rPr>
          <w:rFonts w:ascii="Arial" w:hAnsi="Arial" w:cs="Arial"/>
          <w:color w:val="000000"/>
          <w:sz w:val="20"/>
          <w:szCs w:val="20"/>
        </w:rPr>
      </w:pPr>
    </w:p>
    <w:p w:rsidR="00D818CC" w:rsidRPr="000A4714" w:rsidRDefault="00D818CC" w:rsidP="00D818CC">
      <w:pPr>
        <w:jc w:val="center"/>
        <w:rPr>
          <w:rFonts w:ascii="Arial" w:hAnsi="Arial" w:cs="Arial"/>
          <w:color w:val="000000"/>
          <w:sz w:val="20"/>
          <w:szCs w:val="20"/>
        </w:rPr>
      </w:pPr>
      <w:r w:rsidRPr="000A4714">
        <w:rPr>
          <w:rFonts w:ascii="Arial" w:hAnsi="Arial" w:cs="Arial"/>
          <w:color w:val="000000"/>
          <w:sz w:val="20"/>
          <w:szCs w:val="20"/>
        </w:rPr>
        <w:t>M.Sc. MICROBIOLOGY – THIRD SEMESTER – W.E.F.2012</w:t>
      </w:r>
    </w:p>
    <w:p w:rsidR="00D818CC" w:rsidRPr="000A4714" w:rsidRDefault="00D818CC" w:rsidP="00D818CC">
      <w:pPr>
        <w:rPr>
          <w:rFonts w:ascii="Arial" w:hAnsi="Arial" w:cs="Arial"/>
          <w:sz w:val="20"/>
          <w:szCs w:val="20"/>
        </w:rPr>
      </w:pPr>
      <w:r w:rsidRPr="000A4714">
        <w:rPr>
          <w:rFonts w:ascii="Arial" w:hAnsi="Arial" w:cs="Arial"/>
          <w:color w:val="000000"/>
          <w:sz w:val="20"/>
          <w:szCs w:val="20"/>
        </w:rPr>
        <w:t>LABORATORY V</w:t>
      </w:r>
    </w:p>
    <w:p w:rsidR="00D818CC" w:rsidRPr="000A4714" w:rsidRDefault="00D818CC" w:rsidP="00D818CC">
      <w:pPr>
        <w:jc w:val="center"/>
        <w:rPr>
          <w:rFonts w:ascii="Arial" w:hAnsi="Arial" w:cs="Arial"/>
          <w:b/>
          <w:sz w:val="20"/>
          <w:szCs w:val="20"/>
          <w:u w:val="single"/>
        </w:rPr>
      </w:pPr>
      <w:r w:rsidRPr="000A4714">
        <w:rPr>
          <w:rFonts w:ascii="Arial" w:hAnsi="Arial" w:cs="Arial"/>
          <w:b/>
          <w:sz w:val="20"/>
          <w:szCs w:val="20"/>
          <w:u w:val="single"/>
        </w:rPr>
        <w:t xml:space="preserve">  r-DNA TECHNOLOGY &amp; MEDICAL MICROBIOLOGY</w:t>
      </w:r>
      <w:r w:rsidR="00946A0F" w:rsidRPr="000A4714">
        <w:rPr>
          <w:rFonts w:ascii="Arial" w:hAnsi="Arial" w:cs="Arial"/>
          <w:b/>
          <w:sz w:val="20"/>
          <w:szCs w:val="20"/>
          <w:u w:val="single"/>
        </w:rPr>
        <w:t>/</w:t>
      </w:r>
      <w:r w:rsidR="00152F2A" w:rsidRPr="000A4714">
        <w:rPr>
          <w:rFonts w:ascii="Arial" w:hAnsi="Arial" w:cs="Arial"/>
          <w:b/>
          <w:sz w:val="20"/>
          <w:szCs w:val="20"/>
          <w:u w:val="single"/>
        </w:rPr>
        <w:t xml:space="preserve"> </w:t>
      </w:r>
      <w:r w:rsidR="00946A0F" w:rsidRPr="000A4714">
        <w:rPr>
          <w:rFonts w:ascii="Arial" w:hAnsi="Arial" w:cs="Arial"/>
          <w:b/>
          <w:sz w:val="20"/>
          <w:szCs w:val="20"/>
          <w:u w:val="single"/>
        </w:rPr>
        <w:t>NANO BIOTECHNOLOGY</w:t>
      </w:r>
    </w:p>
    <w:p w:rsidR="00D818CC" w:rsidRPr="000A4714" w:rsidRDefault="00D818CC" w:rsidP="00D818CC">
      <w:pPr>
        <w:jc w:val="center"/>
        <w:rPr>
          <w:rFonts w:ascii="Arial" w:hAnsi="Arial" w:cs="Arial"/>
          <w:sz w:val="20"/>
          <w:szCs w:val="20"/>
        </w:rPr>
      </w:pPr>
    </w:p>
    <w:p w:rsidR="00D818CC" w:rsidRPr="000A4714" w:rsidRDefault="00D818CC" w:rsidP="00D818CC">
      <w:pPr>
        <w:jc w:val="both"/>
        <w:rPr>
          <w:rFonts w:ascii="Arial" w:hAnsi="Arial" w:cs="Arial"/>
          <w:b/>
          <w:bCs/>
          <w:color w:val="000000"/>
          <w:sz w:val="20"/>
          <w:szCs w:val="20"/>
        </w:rPr>
      </w:pPr>
      <w:r w:rsidRPr="000A4714">
        <w:rPr>
          <w:rFonts w:ascii="Arial" w:hAnsi="Arial" w:cs="Arial"/>
          <w:b/>
          <w:bCs/>
          <w:color w:val="000000"/>
          <w:sz w:val="20"/>
          <w:szCs w:val="20"/>
          <w:u w:val="single"/>
        </w:rPr>
        <w:t>LIST OF EXPERIMENTS</w:t>
      </w:r>
      <w:r w:rsidRPr="000A4714">
        <w:rPr>
          <w:rFonts w:ascii="Arial" w:hAnsi="Arial" w:cs="Arial"/>
          <w:b/>
          <w:bCs/>
          <w:color w:val="000000"/>
          <w:sz w:val="20"/>
          <w:szCs w:val="20"/>
        </w:rPr>
        <w:t>:</w:t>
      </w:r>
    </w:p>
    <w:p w:rsidR="00D818CC" w:rsidRPr="000A4714" w:rsidRDefault="00D818CC" w:rsidP="00D818CC">
      <w:pPr>
        <w:jc w:val="both"/>
        <w:rPr>
          <w:rFonts w:ascii="Arial" w:hAnsi="Arial" w:cs="Arial"/>
          <w:b/>
          <w:bCs/>
          <w:color w:val="000000"/>
          <w:sz w:val="20"/>
          <w:szCs w:val="20"/>
        </w:rPr>
      </w:pPr>
    </w:p>
    <w:p w:rsidR="00D818CC" w:rsidRPr="000A4714" w:rsidRDefault="00D818CC" w:rsidP="00D818CC">
      <w:pPr>
        <w:jc w:val="center"/>
        <w:rPr>
          <w:rFonts w:ascii="Arial" w:hAnsi="Arial" w:cs="Arial"/>
          <w:b/>
          <w:color w:val="000000"/>
          <w:sz w:val="20"/>
          <w:szCs w:val="20"/>
        </w:rPr>
      </w:pPr>
      <w:r w:rsidRPr="000A4714">
        <w:rPr>
          <w:rFonts w:ascii="Arial" w:hAnsi="Arial" w:cs="Arial"/>
          <w:b/>
          <w:bCs/>
          <w:color w:val="000000"/>
          <w:sz w:val="20"/>
          <w:szCs w:val="20"/>
          <w:u w:val="single"/>
        </w:rPr>
        <w:t>PART-A (r-DNA TECHNOLOGY)</w:t>
      </w:r>
    </w:p>
    <w:p w:rsidR="00D818CC" w:rsidRPr="000A4714" w:rsidRDefault="00D818CC" w:rsidP="00D818CC">
      <w:pPr>
        <w:jc w:val="both"/>
        <w:rPr>
          <w:rFonts w:ascii="Arial" w:hAnsi="Arial" w:cs="Arial"/>
          <w:b/>
          <w:color w:val="000000"/>
          <w:sz w:val="20"/>
          <w:szCs w:val="20"/>
        </w:rPr>
      </w:pPr>
    </w:p>
    <w:p w:rsidR="00D818CC" w:rsidRPr="000A4714" w:rsidRDefault="00D818CC" w:rsidP="00D818CC">
      <w:pPr>
        <w:numPr>
          <w:ilvl w:val="0"/>
          <w:numId w:val="28"/>
        </w:numPr>
        <w:spacing w:line="360" w:lineRule="auto"/>
        <w:jc w:val="both"/>
        <w:rPr>
          <w:rFonts w:ascii="Arial" w:hAnsi="Arial" w:cs="Arial"/>
          <w:color w:val="000000"/>
          <w:sz w:val="20"/>
          <w:szCs w:val="20"/>
        </w:rPr>
      </w:pPr>
      <w:r w:rsidRPr="000A4714">
        <w:rPr>
          <w:rFonts w:ascii="Arial" w:hAnsi="Arial" w:cs="Arial"/>
          <w:color w:val="000000"/>
          <w:sz w:val="20"/>
          <w:szCs w:val="20"/>
        </w:rPr>
        <w:t>Isolation of DNA</w:t>
      </w:r>
    </w:p>
    <w:p w:rsidR="00D818CC" w:rsidRPr="000A4714" w:rsidRDefault="00D818CC" w:rsidP="00D818CC">
      <w:pPr>
        <w:numPr>
          <w:ilvl w:val="0"/>
          <w:numId w:val="28"/>
        </w:numPr>
        <w:spacing w:line="360" w:lineRule="auto"/>
        <w:jc w:val="both"/>
        <w:rPr>
          <w:rFonts w:ascii="Arial" w:hAnsi="Arial" w:cs="Arial"/>
          <w:color w:val="000000"/>
          <w:sz w:val="20"/>
          <w:szCs w:val="20"/>
        </w:rPr>
      </w:pPr>
      <w:r w:rsidRPr="000A4714">
        <w:rPr>
          <w:rFonts w:ascii="Arial" w:hAnsi="Arial" w:cs="Arial"/>
          <w:color w:val="000000"/>
          <w:sz w:val="20"/>
          <w:szCs w:val="20"/>
        </w:rPr>
        <w:t>PCR-Amplification of DNA</w:t>
      </w:r>
    </w:p>
    <w:p w:rsidR="00D818CC" w:rsidRPr="000A4714" w:rsidRDefault="00D818CC" w:rsidP="00D818CC">
      <w:pPr>
        <w:numPr>
          <w:ilvl w:val="0"/>
          <w:numId w:val="28"/>
        </w:numPr>
        <w:spacing w:line="360" w:lineRule="auto"/>
        <w:jc w:val="both"/>
        <w:rPr>
          <w:rFonts w:ascii="Arial" w:hAnsi="Arial" w:cs="Arial"/>
          <w:color w:val="000000"/>
          <w:sz w:val="20"/>
          <w:szCs w:val="20"/>
        </w:rPr>
      </w:pPr>
      <w:r w:rsidRPr="000A4714">
        <w:rPr>
          <w:rFonts w:ascii="Arial" w:hAnsi="Arial" w:cs="Arial"/>
          <w:color w:val="000000"/>
          <w:sz w:val="20"/>
          <w:szCs w:val="20"/>
        </w:rPr>
        <w:t xml:space="preserve">Restriction digestion </w:t>
      </w:r>
    </w:p>
    <w:p w:rsidR="00D818CC" w:rsidRPr="000A4714" w:rsidRDefault="00D818CC" w:rsidP="00D818CC">
      <w:pPr>
        <w:numPr>
          <w:ilvl w:val="0"/>
          <w:numId w:val="28"/>
        </w:numPr>
        <w:spacing w:line="360" w:lineRule="auto"/>
        <w:jc w:val="both"/>
        <w:rPr>
          <w:rFonts w:ascii="Arial" w:hAnsi="Arial" w:cs="Arial"/>
          <w:color w:val="000000"/>
          <w:sz w:val="20"/>
          <w:szCs w:val="20"/>
        </w:rPr>
      </w:pPr>
      <w:r w:rsidRPr="000A4714">
        <w:rPr>
          <w:rFonts w:ascii="Arial" w:hAnsi="Arial" w:cs="Arial"/>
          <w:color w:val="000000"/>
          <w:sz w:val="20"/>
          <w:szCs w:val="20"/>
        </w:rPr>
        <w:t xml:space="preserve"> Ligation</w:t>
      </w:r>
    </w:p>
    <w:p w:rsidR="00D818CC" w:rsidRPr="000A4714" w:rsidRDefault="00D818CC" w:rsidP="00D818CC">
      <w:pPr>
        <w:numPr>
          <w:ilvl w:val="0"/>
          <w:numId w:val="28"/>
        </w:numPr>
        <w:spacing w:line="360" w:lineRule="auto"/>
        <w:jc w:val="both"/>
        <w:rPr>
          <w:rFonts w:ascii="Arial" w:hAnsi="Arial" w:cs="Arial"/>
          <w:color w:val="000000"/>
          <w:sz w:val="20"/>
          <w:szCs w:val="20"/>
        </w:rPr>
      </w:pPr>
      <w:r w:rsidRPr="000A4714">
        <w:rPr>
          <w:rFonts w:ascii="Arial" w:hAnsi="Arial" w:cs="Arial"/>
          <w:color w:val="000000"/>
          <w:sz w:val="20"/>
          <w:szCs w:val="20"/>
        </w:rPr>
        <w:t>Screening for  recombinants</w:t>
      </w:r>
    </w:p>
    <w:p w:rsidR="00D818CC" w:rsidRPr="000A4714" w:rsidRDefault="00D818CC" w:rsidP="00D818CC">
      <w:pPr>
        <w:jc w:val="center"/>
        <w:rPr>
          <w:rFonts w:ascii="Arial" w:hAnsi="Arial" w:cs="Arial"/>
          <w:sz w:val="20"/>
          <w:szCs w:val="20"/>
        </w:rPr>
      </w:pPr>
    </w:p>
    <w:p w:rsidR="00D818CC" w:rsidRPr="000A4714" w:rsidRDefault="00D818CC" w:rsidP="00D818CC">
      <w:pPr>
        <w:jc w:val="center"/>
        <w:rPr>
          <w:rFonts w:ascii="Arial" w:hAnsi="Arial" w:cs="Arial"/>
          <w:sz w:val="20"/>
          <w:szCs w:val="20"/>
        </w:rPr>
      </w:pPr>
    </w:p>
    <w:p w:rsidR="00A448F9" w:rsidRPr="000A4714" w:rsidRDefault="00A448F9" w:rsidP="00A448F9">
      <w:pPr>
        <w:jc w:val="center"/>
        <w:rPr>
          <w:rFonts w:ascii="Arial" w:hAnsi="Arial" w:cs="Arial"/>
          <w:b/>
          <w:sz w:val="20"/>
          <w:szCs w:val="20"/>
          <w:u w:val="single"/>
        </w:rPr>
      </w:pPr>
      <w:r w:rsidRPr="000A4714">
        <w:rPr>
          <w:rFonts w:ascii="Arial" w:hAnsi="Arial" w:cs="Arial"/>
          <w:b/>
          <w:sz w:val="20"/>
          <w:szCs w:val="20"/>
          <w:u w:val="single"/>
        </w:rPr>
        <w:t>PART</w:t>
      </w:r>
      <w:r w:rsidR="00E25CC3" w:rsidRPr="000A4714">
        <w:rPr>
          <w:rFonts w:ascii="Arial" w:hAnsi="Arial" w:cs="Arial"/>
          <w:b/>
          <w:sz w:val="20"/>
          <w:szCs w:val="20"/>
          <w:u w:val="single"/>
        </w:rPr>
        <w:t>-</w:t>
      </w:r>
      <w:r w:rsidRPr="000A4714">
        <w:rPr>
          <w:rFonts w:ascii="Arial" w:hAnsi="Arial" w:cs="Arial"/>
          <w:b/>
          <w:sz w:val="20"/>
          <w:szCs w:val="20"/>
          <w:u w:val="single"/>
        </w:rPr>
        <w:t xml:space="preserve"> B MEDICAL MICROBIOLOGY LABORATORY</w:t>
      </w:r>
    </w:p>
    <w:p w:rsidR="00A448F9" w:rsidRPr="000A4714" w:rsidRDefault="00A448F9" w:rsidP="00A448F9">
      <w:pPr>
        <w:tabs>
          <w:tab w:val="left" w:pos="6280"/>
        </w:tabs>
        <w:jc w:val="both"/>
        <w:rPr>
          <w:rFonts w:ascii="Arial" w:hAnsi="Arial" w:cs="Arial"/>
          <w:b/>
          <w:color w:val="000000"/>
          <w:sz w:val="20"/>
          <w:szCs w:val="20"/>
        </w:rPr>
      </w:pPr>
    </w:p>
    <w:p w:rsidR="00A448F9" w:rsidRPr="000A4714" w:rsidRDefault="00A448F9" w:rsidP="00A448F9">
      <w:pPr>
        <w:tabs>
          <w:tab w:val="left" w:pos="6280"/>
        </w:tabs>
        <w:jc w:val="both"/>
        <w:rPr>
          <w:rFonts w:ascii="Arial" w:hAnsi="Arial" w:cs="Arial"/>
          <w:b/>
          <w:color w:val="000000"/>
          <w:sz w:val="20"/>
          <w:szCs w:val="20"/>
        </w:rPr>
      </w:pPr>
    </w:p>
    <w:p w:rsidR="00A448F9" w:rsidRPr="000A4714" w:rsidRDefault="00A448F9" w:rsidP="00A448F9">
      <w:pPr>
        <w:numPr>
          <w:ilvl w:val="1"/>
          <w:numId w:val="22"/>
        </w:numPr>
        <w:tabs>
          <w:tab w:val="left" w:pos="6280"/>
        </w:tabs>
        <w:spacing w:line="360" w:lineRule="auto"/>
        <w:jc w:val="both"/>
        <w:rPr>
          <w:rFonts w:ascii="Arial" w:hAnsi="Arial" w:cs="Arial"/>
          <w:color w:val="000000"/>
          <w:sz w:val="20"/>
          <w:szCs w:val="20"/>
        </w:rPr>
      </w:pPr>
      <w:r w:rsidRPr="000A4714">
        <w:rPr>
          <w:rFonts w:ascii="Arial" w:hAnsi="Arial" w:cs="Arial"/>
          <w:color w:val="000000"/>
          <w:sz w:val="20"/>
          <w:szCs w:val="20"/>
        </w:rPr>
        <w:t>Preparation of medically important media</w:t>
      </w:r>
    </w:p>
    <w:p w:rsidR="00A448F9" w:rsidRPr="000A4714" w:rsidRDefault="00A448F9" w:rsidP="00A448F9">
      <w:pPr>
        <w:numPr>
          <w:ilvl w:val="1"/>
          <w:numId w:val="22"/>
        </w:numPr>
        <w:tabs>
          <w:tab w:val="left" w:pos="6280"/>
        </w:tabs>
        <w:spacing w:line="360" w:lineRule="auto"/>
        <w:jc w:val="both"/>
        <w:rPr>
          <w:rFonts w:ascii="Arial" w:hAnsi="Arial" w:cs="Arial"/>
          <w:color w:val="000000"/>
          <w:sz w:val="20"/>
          <w:szCs w:val="20"/>
        </w:rPr>
      </w:pPr>
      <w:r w:rsidRPr="000A4714">
        <w:rPr>
          <w:rFonts w:ascii="Arial" w:hAnsi="Arial" w:cs="Arial"/>
          <w:color w:val="000000"/>
          <w:sz w:val="20"/>
          <w:szCs w:val="20"/>
        </w:rPr>
        <w:t xml:space="preserve">Urea estimation </w:t>
      </w:r>
    </w:p>
    <w:p w:rsidR="00A448F9" w:rsidRPr="000A4714" w:rsidRDefault="00A448F9" w:rsidP="00A448F9">
      <w:pPr>
        <w:numPr>
          <w:ilvl w:val="1"/>
          <w:numId w:val="22"/>
        </w:numPr>
        <w:tabs>
          <w:tab w:val="left" w:pos="6280"/>
        </w:tabs>
        <w:spacing w:line="360" w:lineRule="auto"/>
        <w:jc w:val="both"/>
        <w:rPr>
          <w:rFonts w:ascii="Arial" w:hAnsi="Arial" w:cs="Arial"/>
          <w:color w:val="000000"/>
          <w:sz w:val="20"/>
          <w:szCs w:val="20"/>
        </w:rPr>
      </w:pPr>
      <w:r w:rsidRPr="000A4714">
        <w:rPr>
          <w:rFonts w:ascii="Arial" w:hAnsi="Arial" w:cs="Arial"/>
          <w:color w:val="000000"/>
          <w:sz w:val="20"/>
          <w:szCs w:val="20"/>
        </w:rPr>
        <w:t>Glucose estimation</w:t>
      </w:r>
    </w:p>
    <w:p w:rsidR="00A448F9" w:rsidRPr="000A4714" w:rsidRDefault="00A448F9" w:rsidP="00A448F9">
      <w:pPr>
        <w:numPr>
          <w:ilvl w:val="1"/>
          <w:numId w:val="22"/>
        </w:numPr>
        <w:tabs>
          <w:tab w:val="left" w:pos="6280"/>
        </w:tabs>
        <w:spacing w:line="360" w:lineRule="auto"/>
        <w:jc w:val="both"/>
        <w:rPr>
          <w:rFonts w:ascii="Arial" w:hAnsi="Arial" w:cs="Arial"/>
          <w:color w:val="000000"/>
          <w:sz w:val="20"/>
          <w:szCs w:val="20"/>
        </w:rPr>
      </w:pPr>
      <w:r w:rsidRPr="000A4714">
        <w:rPr>
          <w:rFonts w:ascii="Arial" w:hAnsi="Arial" w:cs="Arial"/>
          <w:color w:val="000000"/>
          <w:sz w:val="20"/>
          <w:szCs w:val="20"/>
        </w:rPr>
        <w:t>Acid-Fast staining</w:t>
      </w:r>
    </w:p>
    <w:p w:rsidR="00A448F9" w:rsidRPr="000A4714" w:rsidRDefault="00A448F9" w:rsidP="00A448F9">
      <w:pPr>
        <w:numPr>
          <w:ilvl w:val="1"/>
          <w:numId w:val="22"/>
        </w:numPr>
        <w:tabs>
          <w:tab w:val="left" w:pos="6280"/>
        </w:tabs>
        <w:spacing w:line="360" w:lineRule="auto"/>
        <w:jc w:val="both"/>
        <w:rPr>
          <w:rFonts w:ascii="Arial" w:hAnsi="Arial" w:cs="Arial"/>
          <w:color w:val="000000"/>
          <w:sz w:val="20"/>
          <w:szCs w:val="20"/>
        </w:rPr>
      </w:pPr>
      <w:r w:rsidRPr="000A4714">
        <w:rPr>
          <w:rFonts w:ascii="Arial" w:hAnsi="Arial" w:cs="Arial"/>
          <w:color w:val="000000"/>
          <w:sz w:val="20"/>
          <w:szCs w:val="20"/>
        </w:rPr>
        <w:t>Bacteriological examination of blood, urine &amp; pus</w:t>
      </w:r>
    </w:p>
    <w:p w:rsidR="00A448F9" w:rsidRPr="000A4714" w:rsidRDefault="00A448F9" w:rsidP="00A448F9">
      <w:pPr>
        <w:numPr>
          <w:ilvl w:val="1"/>
          <w:numId w:val="22"/>
        </w:numPr>
        <w:tabs>
          <w:tab w:val="left" w:pos="6280"/>
        </w:tabs>
        <w:spacing w:line="360" w:lineRule="auto"/>
        <w:jc w:val="both"/>
        <w:rPr>
          <w:rFonts w:ascii="Arial" w:hAnsi="Arial" w:cs="Arial"/>
          <w:color w:val="000000"/>
          <w:sz w:val="20"/>
          <w:szCs w:val="20"/>
        </w:rPr>
      </w:pPr>
      <w:r w:rsidRPr="000A4714">
        <w:rPr>
          <w:rFonts w:ascii="Arial" w:hAnsi="Arial" w:cs="Arial"/>
          <w:color w:val="000000"/>
          <w:sz w:val="20"/>
          <w:szCs w:val="20"/>
        </w:rPr>
        <w:t>Determination of Hemoglobin</w:t>
      </w:r>
    </w:p>
    <w:p w:rsidR="00A448F9" w:rsidRPr="000A4714" w:rsidRDefault="00A448F9" w:rsidP="00A448F9">
      <w:pPr>
        <w:numPr>
          <w:ilvl w:val="1"/>
          <w:numId w:val="22"/>
        </w:numPr>
        <w:tabs>
          <w:tab w:val="left" w:pos="6280"/>
        </w:tabs>
        <w:spacing w:line="360" w:lineRule="auto"/>
        <w:jc w:val="both"/>
        <w:rPr>
          <w:rFonts w:ascii="Arial" w:hAnsi="Arial" w:cs="Arial"/>
          <w:color w:val="000000"/>
          <w:sz w:val="20"/>
          <w:szCs w:val="20"/>
        </w:rPr>
      </w:pPr>
      <w:r w:rsidRPr="000A4714">
        <w:rPr>
          <w:rFonts w:ascii="Arial" w:hAnsi="Arial" w:cs="Arial"/>
          <w:color w:val="000000"/>
          <w:sz w:val="20"/>
          <w:szCs w:val="20"/>
        </w:rPr>
        <w:t>Erythrocyte Sedimentation Rate</w:t>
      </w:r>
    </w:p>
    <w:p w:rsidR="00A448F9" w:rsidRPr="000A4714" w:rsidRDefault="00A448F9" w:rsidP="00A448F9">
      <w:pPr>
        <w:numPr>
          <w:ilvl w:val="1"/>
          <w:numId w:val="22"/>
        </w:numPr>
        <w:tabs>
          <w:tab w:val="left" w:pos="6280"/>
        </w:tabs>
        <w:spacing w:line="360" w:lineRule="auto"/>
        <w:jc w:val="both"/>
        <w:rPr>
          <w:rFonts w:ascii="Arial" w:hAnsi="Arial" w:cs="Arial"/>
          <w:color w:val="000000"/>
          <w:sz w:val="20"/>
          <w:szCs w:val="20"/>
        </w:rPr>
      </w:pPr>
      <w:r w:rsidRPr="000A4714">
        <w:rPr>
          <w:rFonts w:ascii="Arial" w:hAnsi="Arial" w:cs="Arial"/>
          <w:color w:val="000000"/>
          <w:sz w:val="20"/>
          <w:szCs w:val="20"/>
        </w:rPr>
        <w:t>Collection and culture of Nosocomial micro-organisms</w:t>
      </w:r>
    </w:p>
    <w:p w:rsidR="00A448F9" w:rsidRPr="000A4714" w:rsidRDefault="00A448F9" w:rsidP="00A448F9">
      <w:pPr>
        <w:numPr>
          <w:ilvl w:val="1"/>
          <w:numId w:val="22"/>
        </w:numPr>
        <w:tabs>
          <w:tab w:val="left" w:pos="6280"/>
        </w:tabs>
        <w:spacing w:line="360" w:lineRule="auto"/>
        <w:jc w:val="both"/>
        <w:rPr>
          <w:rFonts w:ascii="Arial" w:hAnsi="Arial" w:cs="Arial"/>
          <w:b/>
          <w:color w:val="000000"/>
          <w:sz w:val="20"/>
          <w:szCs w:val="20"/>
        </w:rPr>
      </w:pPr>
      <w:r w:rsidRPr="000A4714">
        <w:rPr>
          <w:rFonts w:ascii="Arial" w:hAnsi="Arial" w:cs="Arial"/>
          <w:color w:val="000000"/>
          <w:sz w:val="20"/>
          <w:szCs w:val="20"/>
        </w:rPr>
        <w:t>Permanent slide preparation</w:t>
      </w:r>
    </w:p>
    <w:p w:rsidR="00AB2FC9" w:rsidRPr="000A4714" w:rsidRDefault="00AB2FC9" w:rsidP="00AB2FC9">
      <w:pPr>
        <w:tabs>
          <w:tab w:val="left" w:pos="6280"/>
        </w:tabs>
        <w:spacing w:line="360" w:lineRule="auto"/>
        <w:jc w:val="both"/>
        <w:rPr>
          <w:rFonts w:ascii="Arial" w:hAnsi="Arial" w:cs="Arial"/>
          <w:color w:val="000000"/>
          <w:sz w:val="20"/>
          <w:szCs w:val="20"/>
        </w:rPr>
      </w:pPr>
    </w:p>
    <w:p w:rsidR="00AB2FC9" w:rsidRPr="000A4714" w:rsidRDefault="00AB2FC9" w:rsidP="00AB2FC9">
      <w:pPr>
        <w:tabs>
          <w:tab w:val="left" w:pos="6280"/>
        </w:tabs>
        <w:spacing w:line="360" w:lineRule="auto"/>
        <w:jc w:val="center"/>
        <w:rPr>
          <w:rFonts w:ascii="Arial" w:hAnsi="Arial" w:cs="Arial"/>
          <w:b/>
          <w:sz w:val="20"/>
          <w:szCs w:val="20"/>
          <w:u w:val="single"/>
        </w:rPr>
      </w:pPr>
      <w:r w:rsidRPr="000A4714">
        <w:rPr>
          <w:rFonts w:ascii="Arial" w:hAnsi="Arial" w:cs="Arial"/>
          <w:b/>
          <w:sz w:val="20"/>
          <w:szCs w:val="20"/>
          <w:u w:val="single"/>
        </w:rPr>
        <w:t>NANO BIOTECHNOLOGY</w:t>
      </w:r>
    </w:p>
    <w:p w:rsidR="00AB2FC9" w:rsidRPr="000A4714" w:rsidRDefault="00AB2FC9" w:rsidP="00AB2FC9">
      <w:pPr>
        <w:tabs>
          <w:tab w:val="left" w:pos="6280"/>
        </w:tabs>
        <w:spacing w:line="360" w:lineRule="auto"/>
        <w:jc w:val="center"/>
        <w:rPr>
          <w:rFonts w:ascii="Arial" w:hAnsi="Arial" w:cs="Arial"/>
          <w:b/>
          <w:sz w:val="20"/>
          <w:szCs w:val="20"/>
          <w:u w:val="single"/>
        </w:rPr>
      </w:pPr>
    </w:p>
    <w:p w:rsidR="00AB2FC9" w:rsidRPr="000A4714" w:rsidRDefault="00AB2FC9" w:rsidP="00AB2FC9">
      <w:pPr>
        <w:pStyle w:val="ListParagraph"/>
        <w:numPr>
          <w:ilvl w:val="0"/>
          <w:numId w:val="38"/>
        </w:numPr>
        <w:tabs>
          <w:tab w:val="left" w:pos="6280"/>
        </w:tabs>
        <w:spacing w:line="360" w:lineRule="auto"/>
        <w:rPr>
          <w:rFonts w:ascii="Arial" w:hAnsi="Arial" w:cs="Arial"/>
          <w:sz w:val="20"/>
          <w:szCs w:val="20"/>
          <w:u w:val="single"/>
        </w:rPr>
      </w:pPr>
      <w:r w:rsidRPr="000A4714">
        <w:rPr>
          <w:rFonts w:ascii="Arial" w:hAnsi="Arial" w:cs="Arial"/>
          <w:sz w:val="20"/>
          <w:szCs w:val="20"/>
        </w:rPr>
        <w:t>Antibacterial activity of</w:t>
      </w:r>
      <w:r w:rsidRPr="000A4714">
        <w:rPr>
          <w:rFonts w:ascii="Arial" w:hAnsi="Arial" w:cs="Arial"/>
          <w:sz w:val="20"/>
          <w:szCs w:val="20"/>
          <w:u w:val="single"/>
        </w:rPr>
        <w:t xml:space="preserve"> </w:t>
      </w:r>
      <w:r w:rsidRPr="000A4714">
        <w:rPr>
          <w:rFonts w:ascii="Arial" w:hAnsi="Arial" w:cs="Arial"/>
          <w:sz w:val="20"/>
          <w:szCs w:val="20"/>
        </w:rPr>
        <w:t>nano particles.</w:t>
      </w:r>
    </w:p>
    <w:p w:rsidR="00AB2FC9" w:rsidRPr="000A4714" w:rsidRDefault="00AB2FC9" w:rsidP="00AB2FC9">
      <w:pPr>
        <w:pStyle w:val="ListParagraph"/>
        <w:numPr>
          <w:ilvl w:val="0"/>
          <w:numId w:val="38"/>
        </w:numPr>
        <w:tabs>
          <w:tab w:val="left" w:pos="6280"/>
        </w:tabs>
        <w:spacing w:line="360" w:lineRule="auto"/>
        <w:rPr>
          <w:rFonts w:ascii="Arial" w:hAnsi="Arial" w:cs="Arial"/>
          <w:sz w:val="20"/>
          <w:szCs w:val="20"/>
          <w:u w:val="single"/>
        </w:rPr>
      </w:pPr>
      <w:r w:rsidRPr="000A4714">
        <w:rPr>
          <w:rFonts w:ascii="Arial" w:hAnsi="Arial" w:cs="Arial"/>
          <w:sz w:val="20"/>
          <w:szCs w:val="20"/>
        </w:rPr>
        <w:t>Antifungal activity of</w:t>
      </w:r>
      <w:r w:rsidRPr="000A4714">
        <w:rPr>
          <w:rFonts w:ascii="Arial" w:hAnsi="Arial" w:cs="Arial"/>
          <w:sz w:val="20"/>
          <w:szCs w:val="20"/>
          <w:u w:val="single"/>
        </w:rPr>
        <w:t xml:space="preserve"> </w:t>
      </w:r>
      <w:r w:rsidRPr="000A4714">
        <w:rPr>
          <w:rFonts w:ascii="Arial" w:hAnsi="Arial" w:cs="Arial"/>
          <w:sz w:val="20"/>
          <w:szCs w:val="20"/>
        </w:rPr>
        <w:t>nano particles.</w:t>
      </w:r>
    </w:p>
    <w:p w:rsidR="00AB2FC9" w:rsidRPr="000A4714" w:rsidRDefault="00AB2FC9" w:rsidP="00AB2FC9">
      <w:pPr>
        <w:pStyle w:val="ListParagraph"/>
        <w:numPr>
          <w:ilvl w:val="0"/>
          <w:numId w:val="38"/>
        </w:numPr>
        <w:tabs>
          <w:tab w:val="left" w:pos="6280"/>
        </w:tabs>
        <w:spacing w:line="360" w:lineRule="auto"/>
        <w:rPr>
          <w:rFonts w:ascii="Arial" w:hAnsi="Arial" w:cs="Arial"/>
          <w:sz w:val="20"/>
          <w:szCs w:val="20"/>
          <w:u w:val="single"/>
        </w:rPr>
      </w:pPr>
      <w:r w:rsidRPr="000A4714">
        <w:rPr>
          <w:rFonts w:ascii="Arial" w:hAnsi="Arial" w:cs="Arial"/>
          <w:sz w:val="20"/>
          <w:szCs w:val="20"/>
        </w:rPr>
        <w:t>Antiactinomycetes of nano particles.</w:t>
      </w:r>
    </w:p>
    <w:p w:rsidR="00AB2FC9" w:rsidRPr="000A4714" w:rsidRDefault="00AB2FC9" w:rsidP="00AB2FC9">
      <w:pPr>
        <w:pStyle w:val="ListParagraph"/>
        <w:numPr>
          <w:ilvl w:val="0"/>
          <w:numId w:val="38"/>
        </w:numPr>
        <w:tabs>
          <w:tab w:val="left" w:pos="6280"/>
        </w:tabs>
        <w:spacing w:line="360" w:lineRule="auto"/>
        <w:rPr>
          <w:rFonts w:ascii="Arial" w:hAnsi="Arial" w:cs="Arial"/>
          <w:sz w:val="20"/>
          <w:szCs w:val="20"/>
          <w:u w:val="single"/>
        </w:rPr>
      </w:pPr>
      <w:r w:rsidRPr="000A4714">
        <w:rPr>
          <w:rFonts w:ascii="Arial" w:hAnsi="Arial" w:cs="Arial"/>
          <w:sz w:val="20"/>
          <w:szCs w:val="20"/>
        </w:rPr>
        <w:t>Assay of antimicrobial activity of</w:t>
      </w:r>
      <w:r w:rsidRPr="000A4714">
        <w:rPr>
          <w:rFonts w:ascii="Arial" w:hAnsi="Arial" w:cs="Arial"/>
          <w:sz w:val="20"/>
          <w:szCs w:val="20"/>
          <w:u w:val="single"/>
        </w:rPr>
        <w:t xml:space="preserve"> </w:t>
      </w:r>
      <w:r w:rsidRPr="000A4714">
        <w:rPr>
          <w:rFonts w:ascii="Arial" w:hAnsi="Arial" w:cs="Arial"/>
          <w:sz w:val="20"/>
          <w:szCs w:val="20"/>
        </w:rPr>
        <w:t>nano particles.</w:t>
      </w:r>
    </w:p>
    <w:p w:rsidR="00AB2FC9" w:rsidRPr="000A4714" w:rsidRDefault="00AB2FC9" w:rsidP="00AB2FC9">
      <w:pPr>
        <w:tabs>
          <w:tab w:val="left" w:pos="6280"/>
        </w:tabs>
        <w:spacing w:line="360" w:lineRule="auto"/>
        <w:jc w:val="center"/>
        <w:rPr>
          <w:rFonts w:ascii="Arial" w:hAnsi="Arial" w:cs="Arial"/>
          <w:b/>
          <w:color w:val="000000"/>
          <w:sz w:val="20"/>
          <w:szCs w:val="20"/>
        </w:rPr>
      </w:pPr>
    </w:p>
    <w:p w:rsidR="00753F78" w:rsidRPr="000A4714" w:rsidRDefault="00D818CC" w:rsidP="003E44D2">
      <w:pPr>
        <w:jc w:val="center"/>
        <w:rPr>
          <w:rFonts w:ascii="Arial" w:hAnsi="Arial" w:cs="Arial"/>
          <w:sz w:val="20"/>
          <w:szCs w:val="20"/>
        </w:rPr>
      </w:pPr>
      <w:r w:rsidRPr="000A4714">
        <w:rPr>
          <w:rFonts w:ascii="Arial" w:hAnsi="Arial" w:cs="Arial"/>
          <w:sz w:val="20"/>
          <w:szCs w:val="20"/>
        </w:rPr>
        <w:t>========================================================================</w:t>
      </w:r>
    </w:p>
    <w:p w:rsidR="00753F78" w:rsidRDefault="00753F78" w:rsidP="003E44D2">
      <w:pPr>
        <w:rPr>
          <w:rFonts w:ascii="Arial" w:hAnsi="Arial" w:cs="Arial"/>
          <w:color w:val="000000"/>
          <w:sz w:val="20"/>
          <w:szCs w:val="20"/>
        </w:rPr>
      </w:pPr>
    </w:p>
    <w:p w:rsidR="000A4714" w:rsidRDefault="000A4714" w:rsidP="003E44D2">
      <w:pPr>
        <w:rPr>
          <w:rFonts w:ascii="Arial" w:hAnsi="Arial" w:cs="Arial"/>
          <w:color w:val="000000"/>
          <w:sz w:val="20"/>
          <w:szCs w:val="20"/>
        </w:rPr>
      </w:pPr>
    </w:p>
    <w:p w:rsidR="000A4714" w:rsidRDefault="000A4714" w:rsidP="003E44D2">
      <w:pPr>
        <w:rPr>
          <w:rFonts w:ascii="Arial" w:hAnsi="Arial" w:cs="Arial"/>
          <w:color w:val="000000"/>
          <w:sz w:val="20"/>
          <w:szCs w:val="20"/>
        </w:rPr>
      </w:pPr>
    </w:p>
    <w:p w:rsidR="000A4714" w:rsidRDefault="000A4714" w:rsidP="003E44D2">
      <w:pPr>
        <w:rPr>
          <w:rFonts w:ascii="Arial" w:hAnsi="Arial" w:cs="Arial"/>
          <w:color w:val="000000"/>
          <w:sz w:val="20"/>
          <w:szCs w:val="20"/>
        </w:rPr>
      </w:pPr>
    </w:p>
    <w:p w:rsidR="000A4714" w:rsidRDefault="000A4714" w:rsidP="003E44D2">
      <w:pPr>
        <w:rPr>
          <w:rFonts w:ascii="Arial" w:hAnsi="Arial" w:cs="Arial"/>
          <w:color w:val="000000"/>
          <w:sz w:val="20"/>
          <w:szCs w:val="20"/>
        </w:rPr>
      </w:pPr>
    </w:p>
    <w:p w:rsidR="000A4714" w:rsidRDefault="000A4714" w:rsidP="003E44D2">
      <w:pPr>
        <w:rPr>
          <w:rFonts w:ascii="Arial" w:hAnsi="Arial" w:cs="Arial"/>
          <w:color w:val="000000"/>
          <w:sz w:val="20"/>
          <w:szCs w:val="20"/>
        </w:rPr>
      </w:pPr>
    </w:p>
    <w:p w:rsidR="000A4714" w:rsidRDefault="000A4714" w:rsidP="003E44D2">
      <w:pPr>
        <w:rPr>
          <w:rFonts w:ascii="Arial" w:hAnsi="Arial" w:cs="Arial"/>
          <w:color w:val="000000"/>
          <w:sz w:val="20"/>
          <w:szCs w:val="20"/>
        </w:rPr>
      </w:pPr>
    </w:p>
    <w:p w:rsidR="000A4714" w:rsidRDefault="000A4714" w:rsidP="003E44D2">
      <w:pPr>
        <w:rPr>
          <w:rFonts w:ascii="Arial" w:hAnsi="Arial" w:cs="Arial"/>
          <w:color w:val="000000"/>
          <w:sz w:val="20"/>
          <w:szCs w:val="20"/>
        </w:rPr>
      </w:pPr>
    </w:p>
    <w:p w:rsidR="000A4714" w:rsidRDefault="000A4714" w:rsidP="003E44D2">
      <w:pPr>
        <w:rPr>
          <w:rFonts w:ascii="Arial" w:hAnsi="Arial" w:cs="Arial"/>
          <w:color w:val="000000"/>
          <w:sz w:val="20"/>
          <w:szCs w:val="20"/>
        </w:rPr>
      </w:pPr>
    </w:p>
    <w:p w:rsidR="000A4714" w:rsidRDefault="000A4714" w:rsidP="003E44D2">
      <w:pPr>
        <w:rPr>
          <w:rFonts w:ascii="Arial" w:hAnsi="Arial" w:cs="Arial"/>
          <w:color w:val="000000"/>
          <w:sz w:val="20"/>
          <w:szCs w:val="20"/>
        </w:rPr>
      </w:pPr>
    </w:p>
    <w:p w:rsidR="000A4714" w:rsidRDefault="000A4714" w:rsidP="003E44D2">
      <w:pPr>
        <w:rPr>
          <w:rFonts w:ascii="Arial" w:hAnsi="Arial" w:cs="Arial"/>
          <w:color w:val="000000"/>
          <w:sz w:val="20"/>
          <w:szCs w:val="20"/>
        </w:rPr>
      </w:pPr>
    </w:p>
    <w:p w:rsidR="000A4714" w:rsidRDefault="000A4714" w:rsidP="003E44D2">
      <w:pPr>
        <w:rPr>
          <w:rFonts w:ascii="Arial" w:hAnsi="Arial" w:cs="Arial"/>
          <w:color w:val="000000"/>
          <w:sz w:val="20"/>
          <w:szCs w:val="20"/>
        </w:rPr>
      </w:pPr>
    </w:p>
    <w:p w:rsidR="000A4714" w:rsidRDefault="000A4714" w:rsidP="003E44D2">
      <w:pPr>
        <w:rPr>
          <w:rFonts w:ascii="Arial" w:hAnsi="Arial" w:cs="Arial"/>
          <w:color w:val="000000"/>
          <w:sz w:val="20"/>
          <w:szCs w:val="20"/>
        </w:rPr>
      </w:pPr>
    </w:p>
    <w:p w:rsidR="000A4714" w:rsidRPr="000A4714" w:rsidRDefault="000A4714" w:rsidP="003E44D2">
      <w:pPr>
        <w:rPr>
          <w:rFonts w:ascii="Arial" w:hAnsi="Arial" w:cs="Arial"/>
          <w:color w:val="000000"/>
          <w:sz w:val="20"/>
          <w:szCs w:val="20"/>
        </w:rPr>
      </w:pPr>
    </w:p>
    <w:p w:rsidR="00753F78" w:rsidRPr="000A4714" w:rsidRDefault="00753F78" w:rsidP="003E44D2">
      <w:pPr>
        <w:rPr>
          <w:rFonts w:ascii="Arial" w:hAnsi="Arial" w:cs="Arial"/>
          <w:color w:val="000000"/>
          <w:sz w:val="20"/>
          <w:szCs w:val="20"/>
        </w:rPr>
      </w:pPr>
    </w:p>
    <w:p w:rsidR="005E7373" w:rsidRPr="000A4714" w:rsidRDefault="005E7373" w:rsidP="005E7373">
      <w:pPr>
        <w:jc w:val="center"/>
        <w:rPr>
          <w:rFonts w:ascii="Arial" w:hAnsi="Arial" w:cs="Arial"/>
          <w:color w:val="000000"/>
          <w:sz w:val="20"/>
          <w:szCs w:val="20"/>
        </w:rPr>
      </w:pPr>
      <w:r w:rsidRPr="000A4714">
        <w:rPr>
          <w:rFonts w:ascii="Arial" w:hAnsi="Arial" w:cs="Arial"/>
          <w:color w:val="000000"/>
          <w:sz w:val="20"/>
          <w:szCs w:val="20"/>
        </w:rPr>
        <w:t>M.Sc. MICROBIOLOGY – THIRD SEMESTER– W.E.F.2012</w:t>
      </w:r>
    </w:p>
    <w:p w:rsidR="005E7373" w:rsidRPr="000A4714" w:rsidRDefault="005E7373" w:rsidP="005E7373">
      <w:pPr>
        <w:rPr>
          <w:rFonts w:ascii="Arial" w:hAnsi="Arial" w:cs="Arial"/>
          <w:sz w:val="20"/>
          <w:szCs w:val="20"/>
        </w:rPr>
      </w:pPr>
      <w:r w:rsidRPr="000A4714">
        <w:rPr>
          <w:rFonts w:ascii="Arial" w:hAnsi="Arial" w:cs="Arial"/>
          <w:color w:val="000000"/>
          <w:sz w:val="20"/>
          <w:szCs w:val="20"/>
        </w:rPr>
        <w:t>LABORATORY VI</w:t>
      </w:r>
    </w:p>
    <w:p w:rsidR="005E7373" w:rsidRPr="000A4714" w:rsidRDefault="005E7373" w:rsidP="005E7373">
      <w:pPr>
        <w:jc w:val="center"/>
        <w:rPr>
          <w:rFonts w:ascii="Arial" w:hAnsi="Arial" w:cs="Arial"/>
          <w:b/>
          <w:sz w:val="20"/>
          <w:szCs w:val="20"/>
          <w:u w:val="single"/>
        </w:rPr>
      </w:pPr>
      <w:r w:rsidRPr="000A4714">
        <w:rPr>
          <w:rFonts w:ascii="Arial" w:hAnsi="Arial" w:cs="Arial"/>
          <w:b/>
          <w:sz w:val="20"/>
          <w:szCs w:val="20"/>
          <w:u w:val="single"/>
        </w:rPr>
        <w:t xml:space="preserve">ENZYMOLOGY AND BIOENERGETICS &amp; SOIL, FOOD &amp; DAIRY MICROBIOLOGY LABORATORY </w:t>
      </w:r>
    </w:p>
    <w:p w:rsidR="005E7373" w:rsidRPr="000A4714" w:rsidRDefault="005E7373" w:rsidP="005E7373">
      <w:pPr>
        <w:jc w:val="both"/>
        <w:rPr>
          <w:rFonts w:ascii="Arial" w:hAnsi="Arial" w:cs="Arial"/>
          <w:b/>
          <w:sz w:val="20"/>
          <w:szCs w:val="20"/>
          <w:u w:val="single"/>
        </w:rPr>
      </w:pPr>
    </w:p>
    <w:p w:rsidR="005E7373" w:rsidRPr="000A4714" w:rsidRDefault="005E7373" w:rsidP="005E7373">
      <w:pPr>
        <w:jc w:val="both"/>
        <w:rPr>
          <w:rFonts w:ascii="Arial" w:hAnsi="Arial" w:cs="Arial"/>
          <w:b/>
          <w:bCs/>
          <w:color w:val="000000"/>
          <w:sz w:val="20"/>
          <w:szCs w:val="20"/>
        </w:rPr>
      </w:pPr>
      <w:r w:rsidRPr="000A4714">
        <w:rPr>
          <w:rFonts w:ascii="Arial" w:hAnsi="Arial" w:cs="Arial"/>
          <w:b/>
          <w:bCs/>
          <w:color w:val="000000"/>
          <w:sz w:val="20"/>
          <w:szCs w:val="20"/>
          <w:u w:val="single"/>
        </w:rPr>
        <w:t>LIST OF EXPERIMENTS</w:t>
      </w:r>
      <w:r w:rsidRPr="000A4714">
        <w:rPr>
          <w:rFonts w:ascii="Arial" w:hAnsi="Arial" w:cs="Arial"/>
          <w:b/>
          <w:bCs/>
          <w:color w:val="000000"/>
          <w:sz w:val="20"/>
          <w:szCs w:val="20"/>
        </w:rPr>
        <w:t>:</w:t>
      </w:r>
    </w:p>
    <w:p w:rsidR="005E7373" w:rsidRPr="000A4714" w:rsidRDefault="005E7373" w:rsidP="005E7373">
      <w:pPr>
        <w:jc w:val="both"/>
        <w:rPr>
          <w:rFonts w:ascii="Arial" w:hAnsi="Arial" w:cs="Arial"/>
          <w:b/>
          <w:bCs/>
          <w:color w:val="000000"/>
          <w:sz w:val="20"/>
          <w:szCs w:val="20"/>
        </w:rPr>
      </w:pPr>
    </w:p>
    <w:p w:rsidR="005E7373" w:rsidRPr="000A4714" w:rsidRDefault="005E7373" w:rsidP="005E7373">
      <w:pPr>
        <w:pStyle w:val="NormalWeb"/>
        <w:spacing w:before="0" w:beforeAutospacing="0" w:after="0" w:afterAutospacing="0" w:line="360" w:lineRule="auto"/>
        <w:jc w:val="center"/>
        <w:rPr>
          <w:rFonts w:ascii="Arial" w:hAnsi="Arial" w:cs="Arial"/>
          <w:b/>
          <w:bCs/>
          <w:color w:val="000000"/>
          <w:sz w:val="20"/>
          <w:szCs w:val="20"/>
          <w:u w:val="single"/>
        </w:rPr>
      </w:pPr>
      <w:r w:rsidRPr="000A4714">
        <w:rPr>
          <w:rFonts w:ascii="Arial" w:hAnsi="Arial" w:cs="Arial"/>
          <w:b/>
          <w:bCs/>
          <w:color w:val="000000"/>
          <w:sz w:val="20"/>
          <w:szCs w:val="20"/>
          <w:u w:val="single"/>
        </w:rPr>
        <w:t>PART-A (ENZYMOLOGY AND BIOENERGETICS)</w:t>
      </w:r>
    </w:p>
    <w:p w:rsidR="005E7373" w:rsidRPr="000A4714" w:rsidRDefault="005E7373" w:rsidP="005E7373">
      <w:pPr>
        <w:numPr>
          <w:ilvl w:val="0"/>
          <w:numId w:val="30"/>
        </w:numPr>
        <w:spacing w:line="360" w:lineRule="auto"/>
        <w:jc w:val="both"/>
        <w:rPr>
          <w:rFonts w:ascii="Arial" w:hAnsi="Arial" w:cs="Arial"/>
          <w:color w:val="000000"/>
          <w:sz w:val="20"/>
          <w:szCs w:val="20"/>
        </w:rPr>
      </w:pPr>
      <w:r w:rsidRPr="000A4714">
        <w:rPr>
          <w:rFonts w:ascii="Arial" w:hAnsi="Arial" w:cs="Arial"/>
          <w:color w:val="000000"/>
          <w:sz w:val="20"/>
          <w:szCs w:val="20"/>
        </w:rPr>
        <w:t xml:space="preserve">Isolation of industrially important microorganisms for microbial processes. </w:t>
      </w:r>
    </w:p>
    <w:p w:rsidR="005E7373" w:rsidRPr="000A4714" w:rsidRDefault="005E7373" w:rsidP="005E7373">
      <w:pPr>
        <w:numPr>
          <w:ilvl w:val="0"/>
          <w:numId w:val="30"/>
        </w:numPr>
        <w:spacing w:before="100" w:beforeAutospacing="1" w:after="100" w:afterAutospacing="1" w:line="360" w:lineRule="auto"/>
        <w:jc w:val="both"/>
        <w:rPr>
          <w:rFonts w:ascii="Arial" w:hAnsi="Arial" w:cs="Arial"/>
          <w:color w:val="000000"/>
          <w:sz w:val="20"/>
          <w:szCs w:val="20"/>
        </w:rPr>
      </w:pPr>
      <w:r w:rsidRPr="000A4714">
        <w:rPr>
          <w:rFonts w:ascii="Arial" w:hAnsi="Arial" w:cs="Arial"/>
          <w:color w:val="000000"/>
          <w:sz w:val="20"/>
          <w:szCs w:val="20"/>
        </w:rPr>
        <w:t xml:space="preserve">Determination of thermal death point (TDP) and thermal death time (TDT) of microorganism for design of a sterilizer. </w:t>
      </w:r>
    </w:p>
    <w:p w:rsidR="005E7373" w:rsidRPr="000A4714" w:rsidRDefault="005E7373" w:rsidP="005E7373">
      <w:pPr>
        <w:numPr>
          <w:ilvl w:val="0"/>
          <w:numId w:val="30"/>
        </w:numPr>
        <w:spacing w:before="100" w:beforeAutospacing="1" w:after="100" w:afterAutospacing="1" w:line="360" w:lineRule="auto"/>
        <w:rPr>
          <w:rFonts w:ascii="Arial" w:hAnsi="Arial" w:cs="Arial"/>
          <w:color w:val="000000"/>
          <w:sz w:val="20"/>
          <w:szCs w:val="20"/>
        </w:rPr>
      </w:pPr>
      <w:r w:rsidRPr="000A4714">
        <w:rPr>
          <w:rFonts w:ascii="Arial" w:hAnsi="Arial" w:cs="Arial"/>
          <w:color w:val="000000"/>
          <w:sz w:val="20"/>
          <w:szCs w:val="20"/>
        </w:rPr>
        <w:t>(a) Determination of growth curve of a supplied microorganism and also determine substrate degradation profile.(b) Compute specific growth rate (m), growth yield (Y</w:t>
      </w:r>
      <w:r w:rsidRPr="000A4714">
        <w:rPr>
          <w:rFonts w:ascii="Arial" w:hAnsi="Arial" w:cs="Arial"/>
          <w:color w:val="000000"/>
          <w:sz w:val="20"/>
          <w:szCs w:val="20"/>
          <w:vertAlign w:val="subscript"/>
        </w:rPr>
        <w:t>x/s</w:t>
      </w:r>
      <w:r w:rsidRPr="000A4714">
        <w:rPr>
          <w:rFonts w:ascii="Arial" w:hAnsi="Arial" w:cs="Arial"/>
          <w:color w:val="000000"/>
          <w:sz w:val="20"/>
          <w:szCs w:val="20"/>
        </w:rPr>
        <w:t xml:space="preserve">,) from the above </w:t>
      </w:r>
    </w:p>
    <w:p w:rsidR="005E7373" w:rsidRPr="000A4714" w:rsidRDefault="005E7373" w:rsidP="005E7373">
      <w:pPr>
        <w:numPr>
          <w:ilvl w:val="0"/>
          <w:numId w:val="30"/>
        </w:numPr>
        <w:spacing w:before="100" w:beforeAutospacing="1" w:after="100" w:afterAutospacing="1" w:line="360" w:lineRule="auto"/>
        <w:rPr>
          <w:rFonts w:ascii="Arial" w:hAnsi="Arial" w:cs="Arial"/>
          <w:color w:val="000000"/>
          <w:sz w:val="20"/>
          <w:szCs w:val="20"/>
        </w:rPr>
      </w:pPr>
      <w:r w:rsidRPr="000A4714">
        <w:rPr>
          <w:rFonts w:ascii="Arial" w:hAnsi="Arial" w:cs="Arial"/>
          <w:color w:val="000000"/>
          <w:sz w:val="20"/>
          <w:szCs w:val="20"/>
        </w:rPr>
        <w:t xml:space="preserve">Comparative studies of Ethanol production using different substrates. </w:t>
      </w:r>
    </w:p>
    <w:p w:rsidR="005E7373" w:rsidRPr="000A4714" w:rsidRDefault="005E7373" w:rsidP="005E7373">
      <w:pPr>
        <w:numPr>
          <w:ilvl w:val="0"/>
          <w:numId w:val="30"/>
        </w:numPr>
        <w:spacing w:before="100" w:beforeAutospacing="1" w:after="100" w:afterAutospacing="1" w:line="360" w:lineRule="auto"/>
        <w:rPr>
          <w:rFonts w:ascii="Arial" w:hAnsi="Arial" w:cs="Arial"/>
          <w:color w:val="000000"/>
          <w:sz w:val="20"/>
          <w:szCs w:val="20"/>
        </w:rPr>
      </w:pPr>
      <w:r w:rsidRPr="000A4714">
        <w:rPr>
          <w:rFonts w:ascii="Arial" w:hAnsi="Arial" w:cs="Arial"/>
          <w:color w:val="000000"/>
          <w:sz w:val="20"/>
          <w:szCs w:val="20"/>
        </w:rPr>
        <w:t xml:space="preserve">Production of Citric acid using </w:t>
      </w:r>
      <w:r w:rsidRPr="000A4714">
        <w:rPr>
          <w:rFonts w:ascii="Arial" w:hAnsi="Arial" w:cs="Arial"/>
          <w:i/>
          <w:color w:val="000000"/>
          <w:sz w:val="20"/>
          <w:szCs w:val="20"/>
        </w:rPr>
        <w:t>Aspergillus Niger.</w:t>
      </w:r>
    </w:p>
    <w:p w:rsidR="005E7373" w:rsidRPr="000A4714" w:rsidRDefault="005E7373" w:rsidP="005E7373">
      <w:pPr>
        <w:numPr>
          <w:ilvl w:val="0"/>
          <w:numId w:val="30"/>
        </w:numPr>
        <w:spacing w:before="100" w:beforeAutospacing="1" w:after="100" w:afterAutospacing="1" w:line="360" w:lineRule="auto"/>
        <w:rPr>
          <w:rFonts w:ascii="Arial" w:hAnsi="Arial" w:cs="Arial"/>
          <w:color w:val="000000"/>
          <w:sz w:val="20"/>
          <w:szCs w:val="20"/>
        </w:rPr>
      </w:pPr>
      <w:r w:rsidRPr="000A4714">
        <w:rPr>
          <w:rFonts w:ascii="Arial" w:hAnsi="Arial" w:cs="Arial"/>
          <w:color w:val="000000"/>
          <w:sz w:val="20"/>
          <w:szCs w:val="20"/>
        </w:rPr>
        <w:t xml:space="preserve">Production and estimation of Alkaline Protease. </w:t>
      </w:r>
    </w:p>
    <w:p w:rsidR="005E7373" w:rsidRPr="000A4714" w:rsidRDefault="005E7373" w:rsidP="005E7373">
      <w:pPr>
        <w:numPr>
          <w:ilvl w:val="0"/>
          <w:numId w:val="30"/>
        </w:numPr>
        <w:spacing w:before="100" w:beforeAutospacing="1" w:after="100" w:afterAutospacing="1" w:line="360" w:lineRule="auto"/>
        <w:rPr>
          <w:rFonts w:ascii="Arial" w:hAnsi="Arial" w:cs="Arial"/>
          <w:color w:val="000000"/>
          <w:sz w:val="20"/>
          <w:szCs w:val="20"/>
        </w:rPr>
      </w:pPr>
      <w:r w:rsidRPr="000A4714">
        <w:rPr>
          <w:rFonts w:ascii="Arial" w:hAnsi="Arial" w:cs="Arial"/>
          <w:color w:val="000000"/>
          <w:sz w:val="20"/>
          <w:szCs w:val="20"/>
        </w:rPr>
        <w:t>Use of alginate for cell immobilization.</w:t>
      </w:r>
    </w:p>
    <w:p w:rsidR="005E7373" w:rsidRPr="000A4714" w:rsidRDefault="005E7373" w:rsidP="005E7373">
      <w:pPr>
        <w:jc w:val="center"/>
        <w:rPr>
          <w:rFonts w:ascii="Arial" w:hAnsi="Arial" w:cs="Arial"/>
          <w:color w:val="000000"/>
          <w:sz w:val="20"/>
          <w:szCs w:val="20"/>
        </w:rPr>
      </w:pPr>
    </w:p>
    <w:p w:rsidR="005E7373" w:rsidRPr="000A4714" w:rsidRDefault="005E7373" w:rsidP="005E7373">
      <w:pPr>
        <w:jc w:val="center"/>
        <w:rPr>
          <w:rFonts w:ascii="Arial" w:hAnsi="Arial" w:cs="Arial"/>
          <w:b/>
          <w:sz w:val="20"/>
          <w:szCs w:val="20"/>
          <w:u w:val="single"/>
        </w:rPr>
      </w:pPr>
      <w:r w:rsidRPr="000A4714">
        <w:rPr>
          <w:rFonts w:ascii="Arial" w:hAnsi="Arial" w:cs="Arial"/>
          <w:b/>
          <w:bCs/>
          <w:color w:val="000000"/>
          <w:sz w:val="20"/>
          <w:szCs w:val="20"/>
          <w:u w:val="single"/>
        </w:rPr>
        <w:t>PART-B (</w:t>
      </w:r>
      <w:r w:rsidRPr="000A4714">
        <w:rPr>
          <w:rFonts w:ascii="Arial" w:hAnsi="Arial" w:cs="Arial"/>
          <w:b/>
          <w:sz w:val="20"/>
          <w:szCs w:val="20"/>
          <w:u w:val="single"/>
        </w:rPr>
        <w:t xml:space="preserve">SOIL, FOOD &amp; DAIRY MICROBIOLOGY) </w:t>
      </w:r>
    </w:p>
    <w:p w:rsidR="005E7373" w:rsidRPr="000A4714" w:rsidRDefault="005E7373" w:rsidP="005E7373">
      <w:pPr>
        <w:jc w:val="both"/>
        <w:rPr>
          <w:rFonts w:ascii="Arial" w:hAnsi="Arial" w:cs="Arial"/>
          <w:b/>
          <w:sz w:val="20"/>
          <w:szCs w:val="20"/>
          <w:u w:val="single"/>
        </w:rPr>
      </w:pPr>
    </w:p>
    <w:p w:rsidR="005E7373" w:rsidRPr="000A4714" w:rsidRDefault="005E7373" w:rsidP="005E7373">
      <w:pPr>
        <w:jc w:val="both"/>
        <w:rPr>
          <w:rFonts w:ascii="Arial" w:hAnsi="Arial" w:cs="Arial"/>
          <w:b/>
          <w:sz w:val="20"/>
          <w:szCs w:val="20"/>
        </w:rPr>
      </w:pPr>
    </w:p>
    <w:p w:rsidR="005E7373" w:rsidRPr="000A4714" w:rsidRDefault="005E7373" w:rsidP="005E7373">
      <w:pPr>
        <w:numPr>
          <w:ilvl w:val="0"/>
          <w:numId w:val="31"/>
        </w:numPr>
        <w:spacing w:line="360" w:lineRule="auto"/>
        <w:jc w:val="both"/>
        <w:rPr>
          <w:rFonts w:ascii="Arial" w:hAnsi="Arial" w:cs="Arial"/>
          <w:sz w:val="20"/>
          <w:szCs w:val="20"/>
        </w:rPr>
      </w:pPr>
      <w:r w:rsidRPr="000A4714">
        <w:rPr>
          <w:rFonts w:ascii="Arial" w:hAnsi="Arial" w:cs="Arial"/>
          <w:sz w:val="20"/>
          <w:szCs w:val="20"/>
        </w:rPr>
        <w:t>Estimation of Streptomycin</w:t>
      </w:r>
    </w:p>
    <w:p w:rsidR="005E7373" w:rsidRPr="000A4714" w:rsidRDefault="005E7373" w:rsidP="005E7373">
      <w:pPr>
        <w:numPr>
          <w:ilvl w:val="0"/>
          <w:numId w:val="31"/>
        </w:numPr>
        <w:spacing w:line="360" w:lineRule="auto"/>
        <w:jc w:val="both"/>
        <w:rPr>
          <w:rFonts w:ascii="Arial" w:hAnsi="Arial" w:cs="Arial"/>
          <w:sz w:val="20"/>
          <w:szCs w:val="20"/>
        </w:rPr>
      </w:pPr>
      <w:r w:rsidRPr="000A4714">
        <w:rPr>
          <w:rFonts w:ascii="Arial" w:hAnsi="Arial" w:cs="Arial"/>
          <w:sz w:val="20"/>
          <w:szCs w:val="20"/>
        </w:rPr>
        <w:t>Fermentation Process during Curdling</w:t>
      </w:r>
    </w:p>
    <w:p w:rsidR="005E7373" w:rsidRPr="000A4714" w:rsidRDefault="005E7373" w:rsidP="005E7373">
      <w:pPr>
        <w:numPr>
          <w:ilvl w:val="0"/>
          <w:numId w:val="32"/>
        </w:numPr>
        <w:spacing w:line="360" w:lineRule="auto"/>
        <w:jc w:val="both"/>
        <w:rPr>
          <w:rFonts w:ascii="Arial" w:hAnsi="Arial" w:cs="Arial"/>
          <w:sz w:val="20"/>
          <w:szCs w:val="20"/>
        </w:rPr>
      </w:pPr>
      <w:r w:rsidRPr="000A4714">
        <w:rPr>
          <w:rFonts w:ascii="Arial" w:hAnsi="Arial" w:cs="Arial"/>
          <w:sz w:val="20"/>
          <w:szCs w:val="20"/>
        </w:rPr>
        <w:t>Estimation of Lactose by DNS method</w:t>
      </w:r>
    </w:p>
    <w:p w:rsidR="005E7373" w:rsidRPr="000A4714" w:rsidRDefault="005E7373" w:rsidP="005E7373">
      <w:pPr>
        <w:numPr>
          <w:ilvl w:val="0"/>
          <w:numId w:val="32"/>
        </w:numPr>
        <w:spacing w:line="360" w:lineRule="auto"/>
        <w:jc w:val="both"/>
        <w:rPr>
          <w:rFonts w:ascii="Arial" w:hAnsi="Arial" w:cs="Arial"/>
          <w:sz w:val="20"/>
          <w:szCs w:val="20"/>
        </w:rPr>
      </w:pPr>
      <w:r w:rsidRPr="000A4714">
        <w:rPr>
          <w:rFonts w:ascii="Arial" w:hAnsi="Arial" w:cs="Arial"/>
          <w:sz w:val="20"/>
          <w:szCs w:val="20"/>
        </w:rPr>
        <w:t xml:space="preserve">Estimation of Proteins </w:t>
      </w:r>
    </w:p>
    <w:p w:rsidR="005E7373" w:rsidRPr="000A4714" w:rsidRDefault="005E7373" w:rsidP="005E7373">
      <w:pPr>
        <w:numPr>
          <w:ilvl w:val="0"/>
          <w:numId w:val="32"/>
        </w:numPr>
        <w:spacing w:line="360" w:lineRule="auto"/>
        <w:jc w:val="both"/>
        <w:rPr>
          <w:rFonts w:ascii="Arial" w:hAnsi="Arial" w:cs="Arial"/>
          <w:sz w:val="20"/>
          <w:szCs w:val="20"/>
        </w:rPr>
      </w:pPr>
      <w:r w:rsidRPr="000A4714">
        <w:rPr>
          <w:rFonts w:ascii="Arial" w:hAnsi="Arial" w:cs="Arial"/>
          <w:sz w:val="20"/>
          <w:szCs w:val="20"/>
        </w:rPr>
        <w:t>Estimation of Lactic Acid</w:t>
      </w:r>
    </w:p>
    <w:p w:rsidR="005E7373" w:rsidRPr="000A4714" w:rsidRDefault="005E7373" w:rsidP="005E7373">
      <w:pPr>
        <w:numPr>
          <w:ilvl w:val="0"/>
          <w:numId w:val="32"/>
        </w:numPr>
        <w:spacing w:line="360" w:lineRule="auto"/>
        <w:jc w:val="both"/>
        <w:rPr>
          <w:rFonts w:ascii="Arial" w:hAnsi="Arial" w:cs="Arial"/>
          <w:sz w:val="20"/>
          <w:szCs w:val="20"/>
        </w:rPr>
      </w:pPr>
      <w:r w:rsidRPr="000A4714">
        <w:rPr>
          <w:rFonts w:ascii="Arial" w:hAnsi="Arial" w:cs="Arial"/>
          <w:sz w:val="20"/>
          <w:szCs w:val="20"/>
        </w:rPr>
        <w:t>Bacterial count determination</w:t>
      </w:r>
    </w:p>
    <w:p w:rsidR="005E7373" w:rsidRPr="000A4714" w:rsidRDefault="005E7373" w:rsidP="005E7373">
      <w:pPr>
        <w:numPr>
          <w:ilvl w:val="0"/>
          <w:numId w:val="31"/>
        </w:numPr>
        <w:spacing w:line="360" w:lineRule="auto"/>
        <w:jc w:val="both"/>
        <w:rPr>
          <w:rFonts w:ascii="Arial" w:hAnsi="Arial" w:cs="Arial"/>
          <w:sz w:val="20"/>
          <w:szCs w:val="20"/>
        </w:rPr>
      </w:pPr>
      <w:r w:rsidRPr="000A4714">
        <w:rPr>
          <w:rFonts w:ascii="Arial" w:hAnsi="Arial" w:cs="Arial"/>
          <w:sz w:val="20"/>
          <w:szCs w:val="20"/>
        </w:rPr>
        <w:t>Estimation of Citric Acid</w:t>
      </w:r>
    </w:p>
    <w:p w:rsidR="005E7373" w:rsidRPr="000A4714" w:rsidRDefault="005E7373" w:rsidP="005E7373">
      <w:pPr>
        <w:numPr>
          <w:ilvl w:val="0"/>
          <w:numId w:val="31"/>
        </w:numPr>
        <w:spacing w:line="360" w:lineRule="auto"/>
        <w:jc w:val="both"/>
        <w:rPr>
          <w:rFonts w:ascii="Arial" w:hAnsi="Arial" w:cs="Arial"/>
          <w:sz w:val="20"/>
          <w:szCs w:val="20"/>
        </w:rPr>
      </w:pPr>
      <w:r w:rsidRPr="000A4714">
        <w:rPr>
          <w:rFonts w:ascii="Arial" w:hAnsi="Arial" w:cs="Arial"/>
          <w:sz w:val="20"/>
          <w:szCs w:val="20"/>
        </w:rPr>
        <w:t>Isolation of Yeast cells</w:t>
      </w:r>
    </w:p>
    <w:p w:rsidR="005E7373" w:rsidRPr="000A4714" w:rsidRDefault="005E7373" w:rsidP="005E7373">
      <w:pPr>
        <w:numPr>
          <w:ilvl w:val="0"/>
          <w:numId w:val="31"/>
        </w:numPr>
        <w:spacing w:line="360" w:lineRule="auto"/>
        <w:jc w:val="both"/>
        <w:rPr>
          <w:rFonts w:ascii="Arial" w:hAnsi="Arial" w:cs="Arial"/>
          <w:sz w:val="20"/>
          <w:szCs w:val="20"/>
        </w:rPr>
      </w:pPr>
      <w:r w:rsidRPr="000A4714">
        <w:rPr>
          <w:rFonts w:ascii="Arial" w:hAnsi="Arial" w:cs="Arial"/>
          <w:sz w:val="20"/>
          <w:szCs w:val="20"/>
        </w:rPr>
        <w:t xml:space="preserve">Isolation of </w:t>
      </w:r>
      <w:r w:rsidRPr="000A4714">
        <w:rPr>
          <w:rFonts w:ascii="Arial" w:hAnsi="Arial" w:cs="Arial"/>
          <w:i/>
          <w:sz w:val="20"/>
          <w:szCs w:val="20"/>
        </w:rPr>
        <w:t xml:space="preserve">Azospirillum </w:t>
      </w:r>
      <w:r w:rsidRPr="000A4714">
        <w:rPr>
          <w:rFonts w:ascii="Arial" w:hAnsi="Arial" w:cs="Arial"/>
          <w:sz w:val="20"/>
          <w:szCs w:val="20"/>
        </w:rPr>
        <w:t>specis from soil</w:t>
      </w:r>
    </w:p>
    <w:p w:rsidR="005E7373" w:rsidRPr="000A4714" w:rsidRDefault="005E7373" w:rsidP="005E7373">
      <w:pPr>
        <w:numPr>
          <w:ilvl w:val="0"/>
          <w:numId w:val="31"/>
        </w:numPr>
        <w:spacing w:line="360" w:lineRule="auto"/>
        <w:jc w:val="both"/>
        <w:rPr>
          <w:rFonts w:ascii="Arial" w:hAnsi="Arial" w:cs="Arial"/>
          <w:sz w:val="20"/>
          <w:szCs w:val="20"/>
        </w:rPr>
      </w:pPr>
      <w:r w:rsidRPr="000A4714">
        <w:rPr>
          <w:rFonts w:ascii="Arial" w:hAnsi="Arial" w:cs="Arial"/>
          <w:sz w:val="20"/>
          <w:szCs w:val="20"/>
        </w:rPr>
        <w:t>Estimation and enumeration of bacteria, fungi and actinomycetes by serial dilution and agar plating technique.</w:t>
      </w:r>
    </w:p>
    <w:p w:rsidR="005E7373" w:rsidRPr="000A4714" w:rsidRDefault="005E7373" w:rsidP="005E7373">
      <w:pPr>
        <w:jc w:val="both"/>
        <w:rPr>
          <w:rFonts w:ascii="Arial" w:hAnsi="Arial" w:cs="Arial"/>
          <w:b/>
          <w:sz w:val="20"/>
          <w:szCs w:val="20"/>
        </w:rPr>
      </w:pPr>
    </w:p>
    <w:p w:rsidR="005E7373" w:rsidRPr="000A4714" w:rsidRDefault="005E7373" w:rsidP="005E7373">
      <w:pPr>
        <w:rPr>
          <w:rFonts w:ascii="Arial" w:hAnsi="Arial" w:cs="Arial"/>
          <w:sz w:val="20"/>
          <w:szCs w:val="20"/>
        </w:rPr>
      </w:pPr>
      <w:r w:rsidRPr="000A4714">
        <w:rPr>
          <w:rFonts w:ascii="Arial" w:hAnsi="Arial" w:cs="Arial"/>
          <w:sz w:val="20"/>
          <w:szCs w:val="20"/>
        </w:rPr>
        <w:t>======================================================================</w:t>
      </w:r>
    </w:p>
    <w:p w:rsidR="005E7373" w:rsidRPr="000A4714" w:rsidRDefault="005E7373" w:rsidP="005E7373">
      <w:pPr>
        <w:spacing w:line="360" w:lineRule="auto"/>
        <w:jc w:val="both"/>
        <w:rPr>
          <w:rFonts w:ascii="Arial" w:hAnsi="Arial" w:cs="Arial"/>
          <w:color w:val="000000"/>
          <w:sz w:val="20"/>
          <w:szCs w:val="20"/>
        </w:rPr>
      </w:pPr>
    </w:p>
    <w:p w:rsidR="00753F78" w:rsidRPr="000A4714" w:rsidRDefault="00753F78" w:rsidP="008B594B">
      <w:pPr>
        <w:ind w:left="720"/>
        <w:rPr>
          <w:rFonts w:ascii="Arial" w:hAnsi="Arial" w:cs="Arial"/>
          <w:color w:val="000000"/>
          <w:sz w:val="20"/>
          <w:szCs w:val="20"/>
        </w:rPr>
      </w:pPr>
    </w:p>
    <w:p w:rsidR="00753F78" w:rsidRPr="000A4714" w:rsidRDefault="00753F78" w:rsidP="008B594B">
      <w:pPr>
        <w:ind w:left="720"/>
        <w:rPr>
          <w:rFonts w:ascii="Arial" w:hAnsi="Arial" w:cs="Arial"/>
          <w:color w:val="000000"/>
          <w:sz w:val="20"/>
          <w:szCs w:val="20"/>
        </w:rPr>
      </w:pPr>
    </w:p>
    <w:p w:rsidR="004F0380" w:rsidRPr="000A4714" w:rsidRDefault="004F0380" w:rsidP="008B594B">
      <w:pPr>
        <w:ind w:left="720"/>
        <w:rPr>
          <w:rFonts w:ascii="Arial" w:hAnsi="Arial" w:cs="Arial"/>
          <w:color w:val="000000"/>
          <w:sz w:val="20"/>
          <w:szCs w:val="20"/>
        </w:rPr>
      </w:pPr>
    </w:p>
    <w:p w:rsidR="004F0380" w:rsidRPr="000A4714" w:rsidRDefault="004F0380" w:rsidP="008B594B">
      <w:pPr>
        <w:ind w:left="720"/>
        <w:rPr>
          <w:rFonts w:ascii="Arial" w:hAnsi="Arial" w:cs="Arial"/>
          <w:color w:val="000000"/>
          <w:sz w:val="20"/>
          <w:szCs w:val="20"/>
        </w:rPr>
      </w:pPr>
    </w:p>
    <w:tbl>
      <w:tblPr>
        <w:tblStyle w:val="TableGrid"/>
        <w:tblW w:w="0" w:type="auto"/>
        <w:tblLook w:val="04A0"/>
      </w:tblPr>
      <w:tblGrid>
        <w:gridCol w:w="558"/>
        <w:gridCol w:w="4860"/>
        <w:gridCol w:w="1080"/>
        <w:gridCol w:w="990"/>
        <w:gridCol w:w="630"/>
        <w:gridCol w:w="630"/>
        <w:gridCol w:w="828"/>
      </w:tblGrid>
      <w:tr w:rsidR="00091E2C" w:rsidRPr="000A4714" w:rsidTr="00810E26">
        <w:tc>
          <w:tcPr>
            <w:tcW w:w="5418" w:type="dxa"/>
            <w:gridSpan w:val="2"/>
          </w:tcPr>
          <w:p w:rsidR="00091E2C" w:rsidRPr="000A4714" w:rsidRDefault="00091E2C" w:rsidP="00810E26">
            <w:pPr>
              <w:rPr>
                <w:rFonts w:ascii="Arial" w:hAnsi="Arial" w:cs="Arial"/>
                <w:b/>
                <w:sz w:val="20"/>
                <w:szCs w:val="20"/>
              </w:rPr>
            </w:pPr>
            <w:r w:rsidRPr="000A4714">
              <w:rPr>
                <w:rFonts w:ascii="Arial" w:hAnsi="Arial" w:cs="Arial"/>
                <w:b/>
                <w:sz w:val="20"/>
                <w:szCs w:val="20"/>
              </w:rPr>
              <w:t>IV Semester</w:t>
            </w:r>
          </w:p>
          <w:p w:rsidR="00091E2C" w:rsidRPr="000A4714" w:rsidRDefault="00091E2C" w:rsidP="00810E26">
            <w:pPr>
              <w:rPr>
                <w:rFonts w:ascii="Arial" w:hAnsi="Arial" w:cs="Arial"/>
                <w:sz w:val="20"/>
                <w:szCs w:val="20"/>
              </w:rPr>
            </w:pPr>
          </w:p>
        </w:tc>
        <w:tc>
          <w:tcPr>
            <w:tcW w:w="1080" w:type="dxa"/>
            <w:tcBorders>
              <w:right w:val="single" w:sz="4" w:space="0" w:color="auto"/>
            </w:tcBorders>
          </w:tcPr>
          <w:p w:rsidR="00091E2C" w:rsidRPr="000A4714" w:rsidRDefault="00091E2C" w:rsidP="00810E26">
            <w:pPr>
              <w:rPr>
                <w:rFonts w:ascii="Arial" w:hAnsi="Arial" w:cs="Arial"/>
                <w:b/>
                <w:sz w:val="20"/>
                <w:szCs w:val="20"/>
              </w:rPr>
            </w:pPr>
            <w:r w:rsidRPr="000A4714">
              <w:rPr>
                <w:rFonts w:ascii="Arial" w:hAnsi="Arial" w:cs="Arial"/>
                <w:b/>
                <w:sz w:val="20"/>
                <w:szCs w:val="20"/>
              </w:rPr>
              <w:t>Int. Marks</w:t>
            </w:r>
          </w:p>
        </w:tc>
        <w:tc>
          <w:tcPr>
            <w:tcW w:w="990" w:type="dxa"/>
            <w:tcBorders>
              <w:left w:val="single" w:sz="4" w:space="0" w:color="auto"/>
            </w:tcBorders>
          </w:tcPr>
          <w:p w:rsidR="00091E2C" w:rsidRPr="000A4714" w:rsidRDefault="00091E2C" w:rsidP="00810E26">
            <w:pPr>
              <w:rPr>
                <w:rFonts w:ascii="Arial" w:hAnsi="Arial" w:cs="Arial"/>
                <w:b/>
                <w:sz w:val="20"/>
                <w:szCs w:val="20"/>
              </w:rPr>
            </w:pPr>
            <w:r w:rsidRPr="000A4714">
              <w:rPr>
                <w:rFonts w:ascii="Arial" w:hAnsi="Arial" w:cs="Arial"/>
                <w:b/>
                <w:sz w:val="20"/>
                <w:szCs w:val="20"/>
              </w:rPr>
              <w:t>Ext.</w:t>
            </w:r>
          </w:p>
          <w:p w:rsidR="00091E2C" w:rsidRPr="000A4714" w:rsidRDefault="00091E2C" w:rsidP="00810E26">
            <w:pPr>
              <w:rPr>
                <w:rFonts w:ascii="Arial" w:hAnsi="Arial" w:cs="Arial"/>
                <w:b/>
                <w:sz w:val="20"/>
                <w:szCs w:val="20"/>
              </w:rPr>
            </w:pPr>
            <w:r w:rsidRPr="000A4714">
              <w:rPr>
                <w:rFonts w:ascii="Arial" w:hAnsi="Arial" w:cs="Arial"/>
                <w:b/>
                <w:sz w:val="20"/>
                <w:szCs w:val="20"/>
              </w:rPr>
              <w:t>Marks</w:t>
            </w:r>
          </w:p>
          <w:p w:rsidR="00091E2C" w:rsidRPr="000A4714" w:rsidRDefault="00091E2C" w:rsidP="00810E26">
            <w:pPr>
              <w:rPr>
                <w:rFonts w:ascii="Arial" w:hAnsi="Arial" w:cs="Arial"/>
                <w:b/>
                <w:sz w:val="20"/>
                <w:szCs w:val="20"/>
              </w:rPr>
            </w:pPr>
          </w:p>
        </w:tc>
        <w:tc>
          <w:tcPr>
            <w:tcW w:w="630" w:type="dxa"/>
            <w:tcBorders>
              <w:right w:val="single" w:sz="4" w:space="0" w:color="auto"/>
            </w:tcBorders>
          </w:tcPr>
          <w:p w:rsidR="00091E2C" w:rsidRPr="000A4714" w:rsidRDefault="00091E2C" w:rsidP="00810E26">
            <w:pPr>
              <w:rPr>
                <w:rFonts w:ascii="Arial" w:hAnsi="Arial" w:cs="Arial"/>
                <w:b/>
                <w:sz w:val="20"/>
                <w:szCs w:val="20"/>
              </w:rPr>
            </w:pPr>
            <w:r w:rsidRPr="000A4714">
              <w:rPr>
                <w:rFonts w:ascii="Arial" w:hAnsi="Arial" w:cs="Arial"/>
                <w:b/>
                <w:sz w:val="20"/>
                <w:szCs w:val="20"/>
              </w:rPr>
              <w:t>L</w:t>
            </w:r>
          </w:p>
        </w:tc>
        <w:tc>
          <w:tcPr>
            <w:tcW w:w="630" w:type="dxa"/>
            <w:tcBorders>
              <w:left w:val="single" w:sz="4" w:space="0" w:color="auto"/>
            </w:tcBorders>
          </w:tcPr>
          <w:p w:rsidR="00091E2C" w:rsidRPr="000A4714" w:rsidRDefault="00091E2C" w:rsidP="00810E26">
            <w:pPr>
              <w:rPr>
                <w:rFonts w:ascii="Arial" w:hAnsi="Arial" w:cs="Arial"/>
                <w:b/>
                <w:sz w:val="20"/>
                <w:szCs w:val="20"/>
              </w:rPr>
            </w:pPr>
            <w:r w:rsidRPr="000A4714">
              <w:rPr>
                <w:rFonts w:ascii="Arial" w:hAnsi="Arial" w:cs="Arial"/>
                <w:b/>
                <w:sz w:val="20"/>
                <w:szCs w:val="20"/>
              </w:rPr>
              <w:t>P</w:t>
            </w:r>
          </w:p>
        </w:tc>
        <w:tc>
          <w:tcPr>
            <w:tcW w:w="828" w:type="dxa"/>
          </w:tcPr>
          <w:p w:rsidR="00091E2C" w:rsidRPr="000A4714" w:rsidRDefault="00091E2C" w:rsidP="00810E26">
            <w:pPr>
              <w:rPr>
                <w:rFonts w:ascii="Arial" w:hAnsi="Arial" w:cs="Arial"/>
                <w:b/>
                <w:sz w:val="20"/>
                <w:szCs w:val="20"/>
              </w:rPr>
            </w:pPr>
            <w:r w:rsidRPr="000A4714">
              <w:rPr>
                <w:rFonts w:ascii="Arial" w:hAnsi="Arial" w:cs="Arial"/>
                <w:b/>
                <w:sz w:val="20"/>
                <w:szCs w:val="20"/>
              </w:rPr>
              <w:t>C</w:t>
            </w:r>
          </w:p>
        </w:tc>
      </w:tr>
      <w:tr w:rsidR="00091E2C" w:rsidRPr="000A4714" w:rsidTr="00810E26">
        <w:trPr>
          <w:trHeight w:val="285"/>
        </w:trPr>
        <w:tc>
          <w:tcPr>
            <w:tcW w:w="558" w:type="dxa"/>
            <w:tcBorders>
              <w:bottom w:val="single" w:sz="4" w:space="0" w:color="auto"/>
            </w:tcBorders>
          </w:tcPr>
          <w:p w:rsidR="00091E2C" w:rsidRPr="000A4714" w:rsidRDefault="00091E2C" w:rsidP="00810E26">
            <w:pPr>
              <w:rPr>
                <w:rFonts w:ascii="Arial" w:hAnsi="Arial" w:cs="Arial"/>
                <w:sz w:val="20"/>
                <w:szCs w:val="20"/>
              </w:rPr>
            </w:pPr>
            <w:r w:rsidRPr="000A4714">
              <w:rPr>
                <w:rFonts w:ascii="Arial" w:hAnsi="Arial" w:cs="Arial"/>
                <w:sz w:val="20"/>
                <w:szCs w:val="20"/>
              </w:rPr>
              <w:t>1.</w:t>
            </w:r>
          </w:p>
        </w:tc>
        <w:tc>
          <w:tcPr>
            <w:tcW w:w="4860" w:type="dxa"/>
            <w:tcBorders>
              <w:bottom w:val="single" w:sz="4" w:space="0" w:color="auto"/>
            </w:tcBorders>
          </w:tcPr>
          <w:p w:rsidR="00091E2C" w:rsidRPr="000A4714" w:rsidRDefault="00091E2C" w:rsidP="00810E26">
            <w:pPr>
              <w:rPr>
                <w:rFonts w:ascii="Arial" w:hAnsi="Arial" w:cs="Arial"/>
                <w:sz w:val="20"/>
                <w:szCs w:val="20"/>
              </w:rPr>
            </w:pPr>
            <w:r w:rsidRPr="000A4714">
              <w:rPr>
                <w:rFonts w:ascii="Arial" w:hAnsi="Arial" w:cs="Arial"/>
                <w:sz w:val="20"/>
                <w:szCs w:val="20"/>
              </w:rPr>
              <w:t xml:space="preserve"> Project Work Review</w:t>
            </w:r>
          </w:p>
        </w:tc>
        <w:tc>
          <w:tcPr>
            <w:tcW w:w="1080" w:type="dxa"/>
            <w:tcBorders>
              <w:bottom w:val="single" w:sz="4" w:space="0" w:color="auto"/>
              <w:right w:val="single" w:sz="4" w:space="0" w:color="auto"/>
            </w:tcBorders>
          </w:tcPr>
          <w:p w:rsidR="00091E2C" w:rsidRPr="000A4714" w:rsidRDefault="00091E2C" w:rsidP="00810E26">
            <w:pPr>
              <w:rPr>
                <w:rFonts w:ascii="Arial" w:hAnsi="Arial" w:cs="Arial"/>
                <w:sz w:val="20"/>
                <w:szCs w:val="20"/>
              </w:rPr>
            </w:pPr>
            <w:r w:rsidRPr="000A4714">
              <w:rPr>
                <w:rFonts w:ascii="Arial" w:hAnsi="Arial" w:cs="Arial"/>
                <w:sz w:val="20"/>
                <w:szCs w:val="20"/>
              </w:rPr>
              <w:t>50</w:t>
            </w:r>
          </w:p>
        </w:tc>
        <w:tc>
          <w:tcPr>
            <w:tcW w:w="990" w:type="dxa"/>
            <w:tcBorders>
              <w:left w:val="single" w:sz="4" w:space="0" w:color="auto"/>
              <w:bottom w:val="single" w:sz="4" w:space="0" w:color="auto"/>
            </w:tcBorders>
          </w:tcPr>
          <w:p w:rsidR="00091E2C" w:rsidRPr="000A4714" w:rsidRDefault="00091E2C" w:rsidP="00810E26">
            <w:pPr>
              <w:rPr>
                <w:rFonts w:ascii="Arial" w:hAnsi="Arial" w:cs="Arial"/>
                <w:sz w:val="20"/>
                <w:szCs w:val="20"/>
              </w:rPr>
            </w:pPr>
            <w:r w:rsidRPr="000A4714">
              <w:rPr>
                <w:rFonts w:ascii="Arial" w:hAnsi="Arial" w:cs="Arial"/>
                <w:sz w:val="20"/>
                <w:szCs w:val="20"/>
              </w:rPr>
              <w:t>-</w:t>
            </w:r>
          </w:p>
        </w:tc>
        <w:tc>
          <w:tcPr>
            <w:tcW w:w="630" w:type="dxa"/>
            <w:tcBorders>
              <w:bottom w:val="single" w:sz="4" w:space="0" w:color="auto"/>
              <w:right w:val="single" w:sz="4" w:space="0" w:color="auto"/>
            </w:tcBorders>
          </w:tcPr>
          <w:p w:rsidR="00091E2C" w:rsidRPr="000A4714" w:rsidRDefault="00091E2C" w:rsidP="00810E26">
            <w:pPr>
              <w:rPr>
                <w:rFonts w:ascii="Arial" w:hAnsi="Arial" w:cs="Arial"/>
                <w:sz w:val="20"/>
                <w:szCs w:val="20"/>
              </w:rPr>
            </w:pPr>
            <w:r w:rsidRPr="000A4714">
              <w:rPr>
                <w:rFonts w:ascii="Arial" w:hAnsi="Arial" w:cs="Arial"/>
                <w:sz w:val="20"/>
                <w:szCs w:val="20"/>
              </w:rPr>
              <w:t>-</w:t>
            </w:r>
          </w:p>
        </w:tc>
        <w:tc>
          <w:tcPr>
            <w:tcW w:w="630" w:type="dxa"/>
            <w:tcBorders>
              <w:left w:val="single" w:sz="4" w:space="0" w:color="auto"/>
              <w:bottom w:val="single" w:sz="4" w:space="0" w:color="auto"/>
            </w:tcBorders>
          </w:tcPr>
          <w:p w:rsidR="00091E2C" w:rsidRPr="000A4714" w:rsidRDefault="00091E2C" w:rsidP="00810E26">
            <w:pPr>
              <w:rPr>
                <w:rFonts w:ascii="Arial" w:hAnsi="Arial" w:cs="Arial"/>
                <w:sz w:val="20"/>
                <w:szCs w:val="20"/>
              </w:rPr>
            </w:pPr>
            <w:r w:rsidRPr="000A4714">
              <w:rPr>
                <w:rFonts w:ascii="Arial" w:hAnsi="Arial" w:cs="Arial"/>
                <w:sz w:val="20"/>
                <w:szCs w:val="20"/>
              </w:rPr>
              <w:t>8</w:t>
            </w:r>
          </w:p>
        </w:tc>
        <w:tc>
          <w:tcPr>
            <w:tcW w:w="828" w:type="dxa"/>
            <w:tcBorders>
              <w:bottom w:val="single" w:sz="4" w:space="0" w:color="auto"/>
            </w:tcBorders>
          </w:tcPr>
          <w:p w:rsidR="00091E2C" w:rsidRPr="000A4714" w:rsidRDefault="00091E2C" w:rsidP="00810E26">
            <w:pPr>
              <w:rPr>
                <w:rFonts w:ascii="Arial" w:hAnsi="Arial" w:cs="Arial"/>
                <w:sz w:val="20"/>
                <w:szCs w:val="20"/>
              </w:rPr>
            </w:pPr>
            <w:r w:rsidRPr="000A4714">
              <w:rPr>
                <w:rFonts w:ascii="Arial" w:hAnsi="Arial" w:cs="Arial"/>
                <w:sz w:val="20"/>
                <w:szCs w:val="20"/>
              </w:rPr>
              <w:t>4</w:t>
            </w:r>
          </w:p>
        </w:tc>
      </w:tr>
      <w:tr w:rsidR="00091E2C" w:rsidRPr="000A4714" w:rsidTr="00810E26">
        <w:trPr>
          <w:trHeight w:val="225"/>
        </w:trPr>
        <w:tc>
          <w:tcPr>
            <w:tcW w:w="558" w:type="dxa"/>
            <w:tcBorders>
              <w:top w:val="single" w:sz="4" w:space="0" w:color="auto"/>
              <w:bottom w:val="single" w:sz="4" w:space="0" w:color="auto"/>
            </w:tcBorders>
          </w:tcPr>
          <w:p w:rsidR="00091E2C" w:rsidRPr="000A4714" w:rsidRDefault="00091E2C" w:rsidP="00810E26">
            <w:pPr>
              <w:rPr>
                <w:rFonts w:ascii="Arial" w:hAnsi="Arial" w:cs="Arial"/>
                <w:sz w:val="20"/>
                <w:szCs w:val="20"/>
              </w:rPr>
            </w:pPr>
            <w:r w:rsidRPr="000A4714">
              <w:rPr>
                <w:rFonts w:ascii="Arial" w:hAnsi="Arial" w:cs="Arial"/>
                <w:sz w:val="20"/>
                <w:szCs w:val="20"/>
              </w:rPr>
              <w:t>2.</w:t>
            </w:r>
          </w:p>
        </w:tc>
        <w:tc>
          <w:tcPr>
            <w:tcW w:w="4860" w:type="dxa"/>
            <w:tcBorders>
              <w:top w:val="single" w:sz="4" w:space="0" w:color="auto"/>
              <w:bottom w:val="single" w:sz="4" w:space="0" w:color="auto"/>
            </w:tcBorders>
          </w:tcPr>
          <w:p w:rsidR="00091E2C" w:rsidRPr="000A4714" w:rsidRDefault="00091E2C" w:rsidP="00810E26">
            <w:pPr>
              <w:rPr>
                <w:rFonts w:ascii="Arial" w:hAnsi="Arial" w:cs="Arial"/>
                <w:sz w:val="20"/>
                <w:szCs w:val="20"/>
              </w:rPr>
            </w:pPr>
            <w:r w:rsidRPr="000A4714">
              <w:rPr>
                <w:rFonts w:ascii="Arial" w:hAnsi="Arial" w:cs="Arial"/>
                <w:sz w:val="20"/>
                <w:szCs w:val="20"/>
              </w:rPr>
              <w:t xml:space="preserve"> Project Evaluation (VivaVove)</w:t>
            </w:r>
          </w:p>
        </w:tc>
        <w:tc>
          <w:tcPr>
            <w:tcW w:w="1080" w:type="dxa"/>
            <w:tcBorders>
              <w:top w:val="single" w:sz="4" w:space="0" w:color="auto"/>
              <w:bottom w:val="single" w:sz="4" w:space="0" w:color="auto"/>
              <w:right w:val="single" w:sz="4" w:space="0" w:color="auto"/>
            </w:tcBorders>
          </w:tcPr>
          <w:p w:rsidR="00091E2C" w:rsidRPr="000A4714" w:rsidRDefault="00091E2C" w:rsidP="00810E26">
            <w:pPr>
              <w:rPr>
                <w:rFonts w:ascii="Arial" w:hAnsi="Arial" w:cs="Arial"/>
                <w:sz w:val="20"/>
                <w:szCs w:val="20"/>
              </w:rPr>
            </w:pPr>
            <w:r w:rsidRPr="000A4714">
              <w:rPr>
                <w:rFonts w:ascii="Arial" w:hAnsi="Arial" w:cs="Arial"/>
                <w:sz w:val="20"/>
                <w:szCs w:val="20"/>
              </w:rPr>
              <w:t>-</w:t>
            </w:r>
          </w:p>
        </w:tc>
        <w:tc>
          <w:tcPr>
            <w:tcW w:w="990" w:type="dxa"/>
            <w:tcBorders>
              <w:top w:val="single" w:sz="4" w:space="0" w:color="auto"/>
              <w:left w:val="single" w:sz="4" w:space="0" w:color="auto"/>
              <w:bottom w:val="single" w:sz="4" w:space="0" w:color="auto"/>
            </w:tcBorders>
          </w:tcPr>
          <w:p w:rsidR="00091E2C" w:rsidRPr="000A4714" w:rsidRDefault="00091E2C" w:rsidP="00810E26">
            <w:pPr>
              <w:rPr>
                <w:rFonts w:ascii="Arial" w:hAnsi="Arial" w:cs="Arial"/>
                <w:sz w:val="20"/>
                <w:szCs w:val="20"/>
              </w:rPr>
            </w:pPr>
            <w:r w:rsidRPr="000A4714">
              <w:rPr>
                <w:rFonts w:ascii="Arial" w:hAnsi="Arial" w:cs="Arial"/>
                <w:sz w:val="20"/>
                <w:szCs w:val="20"/>
              </w:rPr>
              <w:t>150</w:t>
            </w:r>
          </w:p>
        </w:tc>
        <w:tc>
          <w:tcPr>
            <w:tcW w:w="630" w:type="dxa"/>
            <w:tcBorders>
              <w:top w:val="single" w:sz="4" w:space="0" w:color="auto"/>
              <w:bottom w:val="single" w:sz="4" w:space="0" w:color="auto"/>
              <w:right w:val="single" w:sz="4" w:space="0" w:color="auto"/>
            </w:tcBorders>
          </w:tcPr>
          <w:p w:rsidR="00091E2C" w:rsidRPr="000A4714" w:rsidRDefault="00091E2C" w:rsidP="00810E26">
            <w:pPr>
              <w:rPr>
                <w:rFonts w:ascii="Arial" w:hAnsi="Arial" w:cs="Arial"/>
                <w:sz w:val="20"/>
                <w:szCs w:val="20"/>
              </w:rPr>
            </w:pPr>
            <w:r w:rsidRPr="000A4714">
              <w:rPr>
                <w:rFonts w:ascii="Arial" w:hAnsi="Arial" w:cs="Arial"/>
                <w:sz w:val="20"/>
                <w:szCs w:val="20"/>
              </w:rPr>
              <w:t>-</w:t>
            </w:r>
          </w:p>
        </w:tc>
        <w:tc>
          <w:tcPr>
            <w:tcW w:w="630" w:type="dxa"/>
            <w:tcBorders>
              <w:top w:val="single" w:sz="4" w:space="0" w:color="auto"/>
              <w:left w:val="single" w:sz="4" w:space="0" w:color="auto"/>
              <w:bottom w:val="single" w:sz="4" w:space="0" w:color="auto"/>
            </w:tcBorders>
          </w:tcPr>
          <w:p w:rsidR="00091E2C" w:rsidRPr="000A4714" w:rsidRDefault="00091E2C" w:rsidP="00810E26">
            <w:pPr>
              <w:rPr>
                <w:rFonts w:ascii="Arial" w:hAnsi="Arial" w:cs="Arial"/>
                <w:sz w:val="20"/>
                <w:szCs w:val="20"/>
              </w:rPr>
            </w:pPr>
            <w:r w:rsidRPr="000A4714">
              <w:rPr>
                <w:rFonts w:ascii="Arial" w:hAnsi="Arial" w:cs="Arial"/>
                <w:sz w:val="20"/>
                <w:szCs w:val="20"/>
              </w:rPr>
              <w:t>16</w:t>
            </w:r>
          </w:p>
        </w:tc>
        <w:tc>
          <w:tcPr>
            <w:tcW w:w="828" w:type="dxa"/>
            <w:tcBorders>
              <w:top w:val="single" w:sz="4" w:space="0" w:color="auto"/>
              <w:bottom w:val="single" w:sz="4" w:space="0" w:color="auto"/>
            </w:tcBorders>
          </w:tcPr>
          <w:p w:rsidR="00091E2C" w:rsidRPr="000A4714" w:rsidRDefault="00091E2C" w:rsidP="00810E26">
            <w:pPr>
              <w:rPr>
                <w:rFonts w:ascii="Arial" w:hAnsi="Arial" w:cs="Arial"/>
                <w:sz w:val="20"/>
                <w:szCs w:val="20"/>
              </w:rPr>
            </w:pPr>
            <w:r w:rsidRPr="000A4714">
              <w:rPr>
                <w:rFonts w:ascii="Arial" w:hAnsi="Arial" w:cs="Arial"/>
                <w:sz w:val="20"/>
                <w:szCs w:val="20"/>
              </w:rPr>
              <w:t>12</w:t>
            </w:r>
          </w:p>
        </w:tc>
      </w:tr>
      <w:tr w:rsidR="00091E2C" w:rsidRPr="000A4714" w:rsidTr="00810E26">
        <w:trPr>
          <w:trHeight w:val="225"/>
        </w:trPr>
        <w:tc>
          <w:tcPr>
            <w:tcW w:w="558" w:type="dxa"/>
            <w:tcBorders>
              <w:top w:val="single" w:sz="4" w:space="0" w:color="auto"/>
            </w:tcBorders>
          </w:tcPr>
          <w:p w:rsidR="00091E2C" w:rsidRPr="000A4714" w:rsidRDefault="00091E2C" w:rsidP="00810E26">
            <w:pPr>
              <w:rPr>
                <w:rFonts w:ascii="Arial" w:hAnsi="Arial" w:cs="Arial"/>
                <w:sz w:val="20"/>
                <w:szCs w:val="20"/>
              </w:rPr>
            </w:pPr>
          </w:p>
        </w:tc>
        <w:tc>
          <w:tcPr>
            <w:tcW w:w="4860" w:type="dxa"/>
            <w:tcBorders>
              <w:top w:val="single" w:sz="4" w:space="0" w:color="auto"/>
            </w:tcBorders>
          </w:tcPr>
          <w:p w:rsidR="00091E2C" w:rsidRPr="000A4714" w:rsidRDefault="00091E2C" w:rsidP="00810E26">
            <w:pPr>
              <w:rPr>
                <w:rFonts w:ascii="Arial" w:hAnsi="Arial" w:cs="Arial"/>
                <w:b/>
                <w:sz w:val="20"/>
                <w:szCs w:val="20"/>
              </w:rPr>
            </w:pPr>
            <w:r w:rsidRPr="000A4714">
              <w:rPr>
                <w:rFonts w:ascii="Arial" w:hAnsi="Arial" w:cs="Arial"/>
                <w:b/>
                <w:sz w:val="20"/>
                <w:szCs w:val="20"/>
              </w:rPr>
              <w:t xml:space="preserve">Total </w:t>
            </w:r>
          </w:p>
        </w:tc>
        <w:tc>
          <w:tcPr>
            <w:tcW w:w="1080" w:type="dxa"/>
            <w:tcBorders>
              <w:top w:val="single" w:sz="4" w:space="0" w:color="auto"/>
              <w:right w:val="single" w:sz="4" w:space="0" w:color="auto"/>
            </w:tcBorders>
          </w:tcPr>
          <w:p w:rsidR="00091E2C" w:rsidRPr="000A4714" w:rsidRDefault="00091E2C" w:rsidP="00810E26">
            <w:pPr>
              <w:rPr>
                <w:rFonts w:ascii="Arial" w:hAnsi="Arial" w:cs="Arial"/>
                <w:sz w:val="20"/>
                <w:szCs w:val="20"/>
              </w:rPr>
            </w:pPr>
            <w:r w:rsidRPr="000A4714">
              <w:rPr>
                <w:rFonts w:ascii="Arial" w:hAnsi="Arial" w:cs="Arial"/>
                <w:sz w:val="20"/>
                <w:szCs w:val="20"/>
              </w:rPr>
              <w:t>50</w:t>
            </w:r>
          </w:p>
        </w:tc>
        <w:tc>
          <w:tcPr>
            <w:tcW w:w="990" w:type="dxa"/>
            <w:tcBorders>
              <w:top w:val="single" w:sz="4" w:space="0" w:color="auto"/>
              <w:left w:val="single" w:sz="4" w:space="0" w:color="auto"/>
            </w:tcBorders>
          </w:tcPr>
          <w:p w:rsidR="00091E2C" w:rsidRPr="000A4714" w:rsidRDefault="00091E2C" w:rsidP="00810E26">
            <w:pPr>
              <w:rPr>
                <w:rFonts w:ascii="Arial" w:hAnsi="Arial" w:cs="Arial"/>
                <w:sz w:val="20"/>
                <w:szCs w:val="20"/>
              </w:rPr>
            </w:pPr>
            <w:r w:rsidRPr="000A4714">
              <w:rPr>
                <w:rFonts w:ascii="Arial" w:hAnsi="Arial" w:cs="Arial"/>
                <w:sz w:val="20"/>
                <w:szCs w:val="20"/>
              </w:rPr>
              <w:t>150</w:t>
            </w:r>
          </w:p>
        </w:tc>
        <w:tc>
          <w:tcPr>
            <w:tcW w:w="630" w:type="dxa"/>
            <w:tcBorders>
              <w:top w:val="single" w:sz="4" w:space="0" w:color="auto"/>
              <w:right w:val="single" w:sz="4" w:space="0" w:color="auto"/>
            </w:tcBorders>
          </w:tcPr>
          <w:p w:rsidR="00091E2C" w:rsidRPr="000A4714" w:rsidRDefault="00091E2C" w:rsidP="00810E26">
            <w:pPr>
              <w:rPr>
                <w:rFonts w:ascii="Arial" w:hAnsi="Arial" w:cs="Arial"/>
                <w:sz w:val="20"/>
                <w:szCs w:val="20"/>
              </w:rPr>
            </w:pPr>
          </w:p>
        </w:tc>
        <w:tc>
          <w:tcPr>
            <w:tcW w:w="630" w:type="dxa"/>
            <w:tcBorders>
              <w:top w:val="single" w:sz="4" w:space="0" w:color="auto"/>
              <w:left w:val="single" w:sz="4" w:space="0" w:color="auto"/>
            </w:tcBorders>
          </w:tcPr>
          <w:p w:rsidR="00091E2C" w:rsidRPr="000A4714" w:rsidRDefault="00091E2C" w:rsidP="00810E26">
            <w:pPr>
              <w:rPr>
                <w:rFonts w:ascii="Arial" w:hAnsi="Arial" w:cs="Arial"/>
                <w:sz w:val="20"/>
                <w:szCs w:val="20"/>
              </w:rPr>
            </w:pPr>
            <w:r w:rsidRPr="000A4714">
              <w:rPr>
                <w:rFonts w:ascii="Arial" w:hAnsi="Arial" w:cs="Arial"/>
                <w:sz w:val="20"/>
                <w:szCs w:val="20"/>
              </w:rPr>
              <w:t>24</w:t>
            </w:r>
          </w:p>
        </w:tc>
        <w:tc>
          <w:tcPr>
            <w:tcW w:w="828" w:type="dxa"/>
            <w:tcBorders>
              <w:top w:val="single" w:sz="4" w:space="0" w:color="auto"/>
            </w:tcBorders>
          </w:tcPr>
          <w:p w:rsidR="00091E2C" w:rsidRPr="000A4714" w:rsidRDefault="00091E2C" w:rsidP="00810E26">
            <w:pPr>
              <w:rPr>
                <w:rFonts w:ascii="Arial" w:hAnsi="Arial" w:cs="Arial"/>
                <w:sz w:val="20"/>
                <w:szCs w:val="20"/>
              </w:rPr>
            </w:pPr>
            <w:r w:rsidRPr="000A4714">
              <w:rPr>
                <w:rFonts w:ascii="Arial" w:hAnsi="Arial" w:cs="Arial"/>
                <w:sz w:val="20"/>
                <w:szCs w:val="20"/>
              </w:rPr>
              <w:t>16</w:t>
            </w:r>
          </w:p>
        </w:tc>
      </w:tr>
    </w:tbl>
    <w:p w:rsidR="00091E2C" w:rsidRPr="000A4714" w:rsidRDefault="00091E2C" w:rsidP="00091E2C">
      <w:pPr>
        <w:rPr>
          <w:rFonts w:ascii="Arial" w:hAnsi="Arial" w:cs="Arial"/>
          <w:sz w:val="20"/>
          <w:szCs w:val="20"/>
        </w:rPr>
      </w:pPr>
    </w:p>
    <w:p w:rsidR="004F0380" w:rsidRPr="000A4714" w:rsidRDefault="004F0380" w:rsidP="008B594B">
      <w:pPr>
        <w:ind w:left="720"/>
        <w:rPr>
          <w:rFonts w:ascii="Arial" w:hAnsi="Arial" w:cs="Arial"/>
          <w:color w:val="000000"/>
          <w:sz w:val="20"/>
          <w:szCs w:val="20"/>
        </w:rPr>
      </w:pPr>
    </w:p>
    <w:sectPr w:rsidR="004F0380" w:rsidRPr="000A4714" w:rsidSect="000A4714">
      <w:pgSz w:w="12240" w:h="15840"/>
      <w:pgMar w:top="630" w:right="1440" w:bottom="1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DA2" w:rsidRDefault="00970DA2" w:rsidP="0068255D">
      <w:r>
        <w:separator/>
      </w:r>
    </w:p>
  </w:endnote>
  <w:endnote w:type="continuationSeparator" w:id="1">
    <w:p w:rsidR="00970DA2" w:rsidRDefault="00970DA2" w:rsidP="006825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DA2" w:rsidRDefault="00970DA2" w:rsidP="0068255D">
      <w:r>
        <w:separator/>
      </w:r>
    </w:p>
  </w:footnote>
  <w:footnote w:type="continuationSeparator" w:id="1">
    <w:p w:rsidR="00970DA2" w:rsidRDefault="00970DA2" w:rsidP="006825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3394"/>
    <w:multiLevelType w:val="hybridMultilevel"/>
    <w:tmpl w:val="006A3E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9939B9"/>
    <w:multiLevelType w:val="hybridMultilevel"/>
    <w:tmpl w:val="48D48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85746"/>
    <w:multiLevelType w:val="hybridMultilevel"/>
    <w:tmpl w:val="BEEC1CC0"/>
    <w:lvl w:ilvl="0" w:tplc="04090011">
      <w:start w:val="1"/>
      <w:numFmt w:val="decimal"/>
      <w:lvlText w:val="%1)"/>
      <w:lvlJc w:val="left"/>
      <w:pPr>
        <w:tabs>
          <w:tab w:val="num" w:pos="720"/>
        </w:tabs>
        <w:ind w:left="720" w:hanging="360"/>
      </w:pPr>
    </w:lvl>
    <w:lvl w:ilvl="1" w:tplc="404CF170">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FE7D28"/>
    <w:multiLevelType w:val="hybridMultilevel"/>
    <w:tmpl w:val="86A87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8A7969"/>
    <w:multiLevelType w:val="hybridMultilevel"/>
    <w:tmpl w:val="273802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8F372E5"/>
    <w:multiLevelType w:val="hybridMultilevel"/>
    <w:tmpl w:val="02466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FE62E0"/>
    <w:multiLevelType w:val="hybridMultilevel"/>
    <w:tmpl w:val="656A2B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962B1D"/>
    <w:multiLevelType w:val="hybridMultilevel"/>
    <w:tmpl w:val="5178E6D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BE91228"/>
    <w:multiLevelType w:val="hybridMultilevel"/>
    <w:tmpl w:val="678CE170"/>
    <w:lvl w:ilvl="0" w:tplc="4A061BF6">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FCE6CDD0" w:tentative="1">
      <w:start w:val="1"/>
      <w:numFmt w:val="decimal"/>
      <w:lvlText w:val="%3."/>
      <w:lvlJc w:val="left"/>
      <w:pPr>
        <w:tabs>
          <w:tab w:val="num" w:pos="2160"/>
        </w:tabs>
        <w:ind w:left="2160" w:hanging="360"/>
      </w:pPr>
    </w:lvl>
    <w:lvl w:ilvl="3" w:tplc="4F2831D8" w:tentative="1">
      <w:start w:val="1"/>
      <w:numFmt w:val="decimal"/>
      <w:lvlText w:val="%4."/>
      <w:lvlJc w:val="left"/>
      <w:pPr>
        <w:tabs>
          <w:tab w:val="num" w:pos="2880"/>
        </w:tabs>
        <w:ind w:left="2880" w:hanging="360"/>
      </w:pPr>
    </w:lvl>
    <w:lvl w:ilvl="4" w:tplc="A4DE47DC" w:tentative="1">
      <w:start w:val="1"/>
      <w:numFmt w:val="decimal"/>
      <w:lvlText w:val="%5."/>
      <w:lvlJc w:val="left"/>
      <w:pPr>
        <w:tabs>
          <w:tab w:val="num" w:pos="3600"/>
        </w:tabs>
        <w:ind w:left="3600" w:hanging="360"/>
      </w:pPr>
    </w:lvl>
    <w:lvl w:ilvl="5" w:tplc="2766B71A" w:tentative="1">
      <w:start w:val="1"/>
      <w:numFmt w:val="decimal"/>
      <w:lvlText w:val="%6."/>
      <w:lvlJc w:val="left"/>
      <w:pPr>
        <w:tabs>
          <w:tab w:val="num" w:pos="4320"/>
        </w:tabs>
        <w:ind w:left="4320" w:hanging="360"/>
      </w:pPr>
    </w:lvl>
    <w:lvl w:ilvl="6" w:tplc="0E7CF95A" w:tentative="1">
      <w:start w:val="1"/>
      <w:numFmt w:val="decimal"/>
      <w:lvlText w:val="%7."/>
      <w:lvlJc w:val="left"/>
      <w:pPr>
        <w:tabs>
          <w:tab w:val="num" w:pos="5040"/>
        </w:tabs>
        <w:ind w:left="5040" w:hanging="360"/>
      </w:pPr>
    </w:lvl>
    <w:lvl w:ilvl="7" w:tplc="7B48E6F8" w:tentative="1">
      <w:start w:val="1"/>
      <w:numFmt w:val="decimal"/>
      <w:lvlText w:val="%8."/>
      <w:lvlJc w:val="left"/>
      <w:pPr>
        <w:tabs>
          <w:tab w:val="num" w:pos="5760"/>
        </w:tabs>
        <w:ind w:left="5760" w:hanging="360"/>
      </w:pPr>
    </w:lvl>
    <w:lvl w:ilvl="8" w:tplc="6AC68972" w:tentative="1">
      <w:start w:val="1"/>
      <w:numFmt w:val="decimal"/>
      <w:lvlText w:val="%9."/>
      <w:lvlJc w:val="left"/>
      <w:pPr>
        <w:tabs>
          <w:tab w:val="num" w:pos="6480"/>
        </w:tabs>
        <w:ind w:left="6480" w:hanging="360"/>
      </w:pPr>
    </w:lvl>
  </w:abstractNum>
  <w:abstractNum w:abstractNumId="9">
    <w:nsid w:val="128A6C93"/>
    <w:multiLevelType w:val="hybridMultilevel"/>
    <w:tmpl w:val="26FA9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C05B83"/>
    <w:multiLevelType w:val="hybridMultilevel"/>
    <w:tmpl w:val="145214A4"/>
    <w:lvl w:ilvl="0" w:tplc="59BA888E">
      <w:start w:val="1"/>
      <w:numFmt w:val="decimal"/>
      <w:lvlText w:val="%1."/>
      <w:lvlJc w:val="left"/>
      <w:pPr>
        <w:tabs>
          <w:tab w:val="num" w:pos="720"/>
        </w:tabs>
        <w:ind w:left="720" w:hanging="360"/>
      </w:pPr>
    </w:lvl>
    <w:lvl w:ilvl="1" w:tplc="13E23602">
      <w:start w:val="1"/>
      <w:numFmt w:val="decimal"/>
      <w:lvlText w:val="%2."/>
      <w:lvlJc w:val="left"/>
      <w:pPr>
        <w:tabs>
          <w:tab w:val="num" w:pos="1440"/>
        </w:tabs>
        <w:ind w:left="1440" w:hanging="360"/>
      </w:pPr>
    </w:lvl>
    <w:lvl w:ilvl="2" w:tplc="58CE3FB6">
      <w:start w:val="1"/>
      <w:numFmt w:val="decimal"/>
      <w:lvlText w:val="%3."/>
      <w:lvlJc w:val="left"/>
      <w:pPr>
        <w:tabs>
          <w:tab w:val="num" w:pos="2160"/>
        </w:tabs>
        <w:ind w:left="2160" w:hanging="360"/>
      </w:pPr>
    </w:lvl>
    <w:lvl w:ilvl="3" w:tplc="96023B44">
      <w:start w:val="1"/>
      <w:numFmt w:val="decimal"/>
      <w:lvlText w:val="%4."/>
      <w:lvlJc w:val="left"/>
      <w:pPr>
        <w:tabs>
          <w:tab w:val="num" w:pos="2880"/>
        </w:tabs>
        <w:ind w:left="2880" w:hanging="360"/>
      </w:pPr>
    </w:lvl>
    <w:lvl w:ilvl="4" w:tplc="07244766">
      <w:start w:val="1"/>
      <w:numFmt w:val="decimal"/>
      <w:lvlText w:val="%5."/>
      <w:lvlJc w:val="left"/>
      <w:pPr>
        <w:tabs>
          <w:tab w:val="num" w:pos="3600"/>
        </w:tabs>
        <w:ind w:left="3600" w:hanging="360"/>
      </w:pPr>
    </w:lvl>
    <w:lvl w:ilvl="5" w:tplc="80407A86">
      <w:start w:val="1"/>
      <w:numFmt w:val="decimal"/>
      <w:lvlText w:val="%6."/>
      <w:lvlJc w:val="left"/>
      <w:pPr>
        <w:tabs>
          <w:tab w:val="num" w:pos="4320"/>
        </w:tabs>
        <w:ind w:left="4320" w:hanging="360"/>
      </w:pPr>
    </w:lvl>
    <w:lvl w:ilvl="6" w:tplc="EDB82BC2">
      <w:start w:val="1"/>
      <w:numFmt w:val="decimal"/>
      <w:lvlText w:val="%7."/>
      <w:lvlJc w:val="left"/>
      <w:pPr>
        <w:tabs>
          <w:tab w:val="num" w:pos="5040"/>
        </w:tabs>
        <w:ind w:left="5040" w:hanging="360"/>
      </w:pPr>
    </w:lvl>
    <w:lvl w:ilvl="7" w:tplc="18BEAE5E">
      <w:start w:val="1"/>
      <w:numFmt w:val="decimal"/>
      <w:lvlText w:val="%8."/>
      <w:lvlJc w:val="left"/>
      <w:pPr>
        <w:tabs>
          <w:tab w:val="num" w:pos="5760"/>
        </w:tabs>
        <w:ind w:left="5760" w:hanging="360"/>
      </w:pPr>
    </w:lvl>
    <w:lvl w:ilvl="8" w:tplc="C1486790">
      <w:start w:val="1"/>
      <w:numFmt w:val="decimal"/>
      <w:lvlText w:val="%9."/>
      <w:lvlJc w:val="left"/>
      <w:pPr>
        <w:tabs>
          <w:tab w:val="num" w:pos="6480"/>
        </w:tabs>
        <w:ind w:left="6480" w:hanging="360"/>
      </w:pPr>
    </w:lvl>
  </w:abstractNum>
  <w:abstractNum w:abstractNumId="11">
    <w:nsid w:val="19D11C1A"/>
    <w:multiLevelType w:val="hybridMultilevel"/>
    <w:tmpl w:val="2DD80A30"/>
    <w:lvl w:ilvl="0" w:tplc="D43A56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BA71479"/>
    <w:multiLevelType w:val="hybridMultilevel"/>
    <w:tmpl w:val="BEE622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CF807AC"/>
    <w:multiLevelType w:val="hybridMultilevel"/>
    <w:tmpl w:val="4EDCD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C25A36"/>
    <w:multiLevelType w:val="hybridMultilevel"/>
    <w:tmpl w:val="435ED4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2832AFB"/>
    <w:multiLevelType w:val="hybridMultilevel"/>
    <w:tmpl w:val="392CCA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43B28BB"/>
    <w:multiLevelType w:val="hybridMultilevel"/>
    <w:tmpl w:val="B51EC8F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AC87298"/>
    <w:multiLevelType w:val="hybridMultilevel"/>
    <w:tmpl w:val="E5B03A00"/>
    <w:lvl w:ilvl="0" w:tplc="D04C9A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E842DC"/>
    <w:multiLevelType w:val="hybridMultilevel"/>
    <w:tmpl w:val="D606289C"/>
    <w:lvl w:ilvl="0" w:tplc="33361910">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32522E62"/>
    <w:multiLevelType w:val="hybridMultilevel"/>
    <w:tmpl w:val="4B9AE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466F87"/>
    <w:multiLevelType w:val="hybridMultilevel"/>
    <w:tmpl w:val="D9C84C68"/>
    <w:lvl w:ilvl="0" w:tplc="C58036EA">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854398E"/>
    <w:multiLevelType w:val="hybridMultilevel"/>
    <w:tmpl w:val="97844F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E6A1E0C"/>
    <w:multiLevelType w:val="hybridMultilevel"/>
    <w:tmpl w:val="EAFA02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09C64BE"/>
    <w:multiLevelType w:val="hybridMultilevel"/>
    <w:tmpl w:val="293687E4"/>
    <w:lvl w:ilvl="0" w:tplc="0409000F">
      <w:start w:val="1"/>
      <w:numFmt w:val="decimal"/>
      <w:lvlText w:val="%1."/>
      <w:lvlJc w:val="left"/>
      <w:pPr>
        <w:tabs>
          <w:tab w:val="num" w:pos="360"/>
        </w:tabs>
        <w:ind w:left="360" w:hanging="360"/>
      </w:pPr>
      <w:rPr>
        <w:rFonts w:hint="default"/>
      </w:rPr>
    </w:lvl>
    <w:lvl w:ilvl="1" w:tplc="3D78ACA4" w:tentative="1">
      <w:start w:val="1"/>
      <w:numFmt w:val="decimal"/>
      <w:lvlText w:val="%2."/>
      <w:lvlJc w:val="left"/>
      <w:pPr>
        <w:tabs>
          <w:tab w:val="num" w:pos="1080"/>
        </w:tabs>
        <w:ind w:left="1080" w:hanging="360"/>
      </w:pPr>
    </w:lvl>
    <w:lvl w:ilvl="2" w:tplc="97F2A55C" w:tentative="1">
      <w:start w:val="1"/>
      <w:numFmt w:val="decimal"/>
      <w:lvlText w:val="%3."/>
      <w:lvlJc w:val="left"/>
      <w:pPr>
        <w:tabs>
          <w:tab w:val="num" w:pos="1800"/>
        </w:tabs>
        <w:ind w:left="1800" w:hanging="360"/>
      </w:pPr>
    </w:lvl>
    <w:lvl w:ilvl="3" w:tplc="3962DAFC" w:tentative="1">
      <w:start w:val="1"/>
      <w:numFmt w:val="decimal"/>
      <w:lvlText w:val="%4."/>
      <w:lvlJc w:val="left"/>
      <w:pPr>
        <w:tabs>
          <w:tab w:val="num" w:pos="2520"/>
        </w:tabs>
        <w:ind w:left="2520" w:hanging="360"/>
      </w:pPr>
    </w:lvl>
    <w:lvl w:ilvl="4" w:tplc="84983440" w:tentative="1">
      <w:start w:val="1"/>
      <w:numFmt w:val="decimal"/>
      <w:lvlText w:val="%5."/>
      <w:lvlJc w:val="left"/>
      <w:pPr>
        <w:tabs>
          <w:tab w:val="num" w:pos="3240"/>
        </w:tabs>
        <w:ind w:left="3240" w:hanging="360"/>
      </w:pPr>
    </w:lvl>
    <w:lvl w:ilvl="5" w:tplc="00065524" w:tentative="1">
      <w:start w:val="1"/>
      <w:numFmt w:val="decimal"/>
      <w:lvlText w:val="%6."/>
      <w:lvlJc w:val="left"/>
      <w:pPr>
        <w:tabs>
          <w:tab w:val="num" w:pos="3960"/>
        </w:tabs>
        <w:ind w:left="3960" w:hanging="360"/>
      </w:pPr>
    </w:lvl>
    <w:lvl w:ilvl="6" w:tplc="B0CCFC1E" w:tentative="1">
      <w:start w:val="1"/>
      <w:numFmt w:val="decimal"/>
      <w:lvlText w:val="%7."/>
      <w:lvlJc w:val="left"/>
      <w:pPr>
        <w:tabs>
          <w:tab w:val="num" w:pos="4680"/>
        </w:tabs>
        <w:ind w:left="4680" w:hanging="360"/>
      </w:pPr>
    </w:lvl>
    <w:lvl w:ilvl="7" w:tplc="AF248BDC" w:tentative="1">
      <w:start w:val="1"/>
      <w:numFmt w:val="decimal"/>
      <w:lvlText w:val="%8."/>
      <w:lvlJc w:val="left"/>
      <w:pPr>
        <w:tabs>
          <w:tab w:val="num" w:pos="5400"/>
        </w:tabs>
        <w:ind w:left="5400" w:hanging="360"/>
      </w:pPr>
    </w:lvl>
    <w:lvl w:ilvl="8" w:tplc="10A296C4" w:tentative="1">
      <w:start w:val="1"/>
      <w:numFmt w:val="decimal"/>
      <w:lvlText w:val="%9."/>
      <w:lvlJc w:val="left"/>
      <w:pPr>
        <w:tabs>
          <w:tab w:val="num" w:pos="6120"/>
        </w:tabs>
        <w:ind w:left="6120" w:hanging="360"/>
      </w:pPr>
    </w:lvl>
  </w:abstractNum>
  <w:abstractNum w:abstractNumId="24">
    <w:nsid w:val="419B1CBD"/>
    <w:multiLevelType w:val="hybridMultilevel"/>
    <w:tmpl w:val="8DFA2FAC"/>
    <w:lvl w:ilvl="0" w:tplc="DD00D000">
      <w:start w:val="1"/>
      <w:numFmt w:val="decimal"/>
      <w:lvlText w:val="%1."/>
      <w:lvlJc w:val="left"/>
      <w:pPr>
        <w:tabs>
          <w:tab w:val="num" w:pos="720"/>
        </w:tabs>
        <w:ind w:left="720" w:hanging="360"/>
      </w:pPr>
    </w:lvl>
    <w:lvl w:ilvl="1" w:tplc="84041D76">
      <w:start w:val="1"/>
      <w:numFmt w:val="decimal"/>
      <w:lvlText w:val="%2."/>
      <w:lvlJc w:val="left"/>
      <w:pPr>
        <w:tabs>
          <w:tab w:val="num" w:pos="1440"/>
        </w:tabs>
        <w:ind w:left="1440" w:hanging="360"/>
      </w:pPr>
      <w:rPr>
        <w:rFonts w:hint="default"/>
      </w:rPr>
    </w:lvl>
    <w:lvl w:ilvl="2" w:tplc="984C30B4">
      <w:start w:val="1"/>
      <w:numFmt w:val="decimal"/>
      <w:lvlText w:val="%3."/>
      <w:lvlJc w:val="left"/>
      <w:pPr>
        <w:tabs>
          <w:tab w:val="num" w:pos="2160"/>
        </w:tabs>
        <w:ind w:left="2160" w:hanging="360"/>
      </w:pPr>
    </w:lvl>
    <w:lvl w:ilvl="3" w:tplc="68A64516">
      <w:start w:val="1"/>
      <w:numFmt w:val="decimal"/>
      <w:lvlText w:val="%4)"/>
      <w:lvlJc w:val="left"/>
      <w:pPr>
        <w:ind w:left="2880" w:hanging="360"/>
      </w:pPr>
      <w:rPr>
        <w:rFonts w:hint="default"/>
      </w:rPr>
    </w:lvl>
    <w:lvl w:ilvl="4" w:tplc="100E56BA" w:tentative="1">
      <w:start w:val="1"/>
      <w:numFmt w:val="decimal"/>
      <w:lvlText w:val="%5."/>
      <w:lvlJc w:val="left"/>
      <w:pPr>
        <w:tabs>
          <w:tab w:val="num" w:pos="3600"/>
        </w:tabs>
        <w:ind w:left="3600" w:hanging="360"/>
      </w:pPr>
    </w:lvl>
    <w:lvl w:ilvl="5" w:tplc="8E8ADEF2" w:tentative="1">
      <w:start w:val="1"/>
      <w:numFmt w:val="decimal"/>
      <w:lvlText w:val="%6."/>
      <w:lvlJc w:val="left"/>
      <w:pPr>
        <w:tabs>
          <w:tab w:val="num" w:pos="4320"/>
        </w:tabs>
        <w:ind w:left="4320" w:hanging="360"/>
      </w:pPr>
    </w:lvl>
    <w:lvl w:ilvl="6" w:tplc="7DCEA9D8" w:tentative="1">
      <w:start w:val="1"/>
      <w:numFmt w:val="decimal"/>
      <w:lvlText w:val="%7."/>
      <w:lvlJc w:val="left"/>
      <w:pPr>
        <w:tabs>
          <w:tab w:val="num" w:pos="5040"/>
        </w:tabs>
        <w:ind w:left="5040" w:hanging="360"/>
      </w:pPr>
    </w:lvl>
    <w:lvl w:ilvl="7" w:tplc="4A3EBF04" w:tentative="1">
      <w:start w:val="1"/>
      <w:numFmt w:val="decimal"/>
      <w:lvlText w:val="%8."/>
      <w:lvlJc w:val="left"/>
      <w:pPr>
        <w:tabs>
          <w:tab w:val="num" w:pos="5760"/>
        </w:tabs>
        <w:ind w:left="5760" w:hanging="360"/>
      </w:pPr>
    </w:lvl>
    <w:lvl w:ilvl="8" w:tplc="81B47CA0" w:tentative="1">
      <w:start w:val="1"/>
      <w:numFmt w:val="decimal"/>
      <w:lvlText w:val="%9."/>
      <w:lvlJc w:val="left"/>
      <w:pPr>
        <w:tabs>
          <w:tab w:val="num" w:pos="6480"/>
        </w:tabs>
        <w:ind w:left="6480" w:hanging="360"/>
      </w:pPr>
    </w:lvl>
  </w:abstractNum>
  <w:abstractNum w:abstractNumId="25">
    <w:nsid w:val="431F31BE"/>
    <w:multiLevelType w:val="hybridMultilevel"/>
    <w:tmpl w:val="F6523E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275EB2"/>
    <w:multiLevelType w:val="hybridMultilevel"/>
    <w:tmpl w:val="1E368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D17369"/>
    <w:multiLevelType w:val="hybridMultilevel"/>
    <w:tmpl w:val="DCEE1C4E"/>
    <w:lvl w:ilvl="0" w:tplc="61A20E24">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A9BE5FAE" w:tentative="1">
      <w:start w:val="1"/>
      <w:numFmt w:val="decimal"/>
      <w:lvlText w:val="%3."/>
      <w:lvlJc w:val="left"/>
      <w:pPr>
        <w:tabs>
          <w:tab w:val="num" w:pos="2160"/>
        </w:tabs>
        <w:ind w:left="2160" w:hanging="360"/>
      </w:pPr>
    </w:lvl>
    <w:lvl w:ilvl="3" w:tplc="EA3699B6" w:tentative="1">
      <w:start w:val="1"/>
      <w:numFmt w:val="decimal"/>
      <w:lvlText w:val="%4."/>
      <w:lvlJc w:val="left"/>
      <w:pPr>
        <w:tabs>
          <w:tab w:val="num" w:pos="2880"/>
        </w:tabs>
        <w:ind w:left="2880" w:hanging="360"/>
      </w:pPr>
    </w:lvl>
    <w:lvl w:ilvl="4" w:tplc="4FAE56EA" w:tentative="1">
      <w:start w:val="1"/>
      <w:numFmt w:val="decimal"/>
      <w:lvlText w:val="%5."/>
      <w:lvlJc w:val="left"/>
      <w:pPr>
        <w:tabs>
          <w:tab w:val="num" w:pos="3600"/>
        </w:tabs>
        <w:ind w:left="3600" w:hanging="360"/>
      </w:pPr>
    </w:lvl>
    <w:lvl w:ilvl="5" w:tplc="E4648AE4" w:tentative="1">
      <w:start w:val="1"/>
      <w:numFmt w:val="decimal"/>
      <w:lvlText w:val="%6."/>
      <w:lvlJc w:val="left"/>
      <w:pPr>
        <w:tabs>
          <w:tab w:val="num" w:pos="4320"/>
        </w:tabs>
        <w:ind w:left="4320" w:hanging="360"/>
      </w:pPr>
    </w:lvl>
    <w:lvl w:ilvl="6" w:tplc="DAB29C00" w:tentative="1">
      <w:start w:val="1"/>
      <w:numFmt w:val="decimal"/>
      <w:lvlText w:val="%7."/>
      <w:lvlJc w:val="left"/>
      <w:pPr>
        <w:tabs>
          <w:tab w:val="num" w:pos="5040"/>
        </w:tabs>
        <w:ind w:left="5040" w:hanging="360"/>
      </w:pPr>
    </w:lvl>
    <w:lvl w:ilvl="7" w:tplc="412C9AB6" w:tentative="1">
      <w:start w:val="1"/>
      <w:numFmt w:val="decimal"/>
      <w:lvlText w:val="%8."/>
      <w:lvlJc w:val="left"/>
      <w:pPr>
        <w:tabs>
          <w:tab w:val="num" w:pos="5760"/>
        </w:tabs>
        <w:ind w:left="5760" w:hanging="360"/>
      </w:pPr>
    </w:lvl>
    <w:lvl w:ilvl="8" w:tplc="B39A9E7E" w:tentative="1">
      <w:start w:val="1"/>
      <w:numFmt w:val="decimal"/>
      <w:lvlText w:val="%9."/>
      <w:lvlJc w:val="left"/>
      <w:pPr>
        <w:tabs>
          <w:tab w:val="num" w:pos="6480"/>
        </w:tabs>
        <w:ind w:left="6480" w:hanging="360"/>
      </w:pPr>
    </w:lvl>
  </w:abstractNum>
  <w:abstractNum w:abstractNumId="28">
    <w:nsid w:val="53146D82"/>
    <w:multiLevelType w:val="singleLevel"/>
    <w:tmpl w:val="DE52A6AA"/>
    <w:lvl w:ilvl="0">
      <w:start w:val="1"/>
      <w:numFmt w:val="decimal"/>
      <w:lvlText w:val="%1."/>
      <w:lvlJc w:val="left"/>
      <w:pPr>
        <w:tabs>
          <w:tab w:val="num" w:pos="1440"/>
        </w:tabs>
        <w:ind w:left="1440" w:hanging="720"/>
      </w:pPr>
      <w:rPr>
        <w:rFonts w:hint="default"/>
      </w:rPr>
    </w:lvl>
  </w:abstractNum>
  <w:abstractNum w:abstractNumId="29">
    <w:nsid w:val="5389023F"/>
    <w:multiLevelType w:val="hybridMultilevel"/>
    <w:tmpl w:val="D0C22060"/>
    <w:lvl w:ilvl="0" w:tplc="F4E215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0">
    <w:nsid w:val="53E66EC6"/>
    <w:multiLevelType w:val="hybridMultilevel"/>
    <w:tmpl w:val="20C6B3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92F1DDD"/>
    <w:multiLevelType w:val="hybridMultilevel"/>
    <w:tmpl w:val="CB8C4E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A181AEC"/>
    <w:multiLevelType w:val="hybridMultilevel"/>
    <w:tmpl w:val="741CBB06"/>
    <w:lvl w:ilvl="0" w:tplc="3CBA3A1A">
      <w:start w:val="1"/>
      <w:numFmt w:val="lowerRoman"/>
      <w:lvlText w:val="(%1)"/>
      <w:lvlJc w:val="left"/>
      <w:pPr>
        <w:ind w:left="758" w:hanging="720"/>
      </w:pPr>
      <w:rPr>
        <w:rFonts w:ascii="Times New Roman" w:hAnsi="Times New Roman" w:cs="Times New Roman" w:hint="default"/>
        <w:color w:val="000000"/>
        <w:sz w:val="24"/>
      </w:rPr>
    </w:lvl>
    <w:lvl w:ilvl="1" w:tplc="04090019" w:tentative="1">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33">
    <w:nsid w:val="5AA70713"/>
    <w:multiLevelType w:val="hybridMultilevel"/>
    <w:tmpl w:val="DA28C708"/>
    <w:lvl w:ilvl="0" w:tplc="556ECBA4">
      <w:start w:val="1"/>
      <w:numFmt w:val="decimal"/>
      <w:lvlText w:val="%1."/>
      <w:lvlJc w:val="left"/>
      <w:pPr>
        <w:tabs>
          <w:tab w:val="num" w:pos="360"/>
        </w:tabs>
        <w:ind w:left="360" w:hanging="360"/>
      </w:pPr>
    </w:lvl>
    <w:lvl w:ilvl="1" w:tplc="333E4688">
      <w:start w:val="1"/>
      <w:numFmt w:val="lowerLetter"/>
      <w:lvlText w:val="%2)"/>
      <w:lvlJc w:val="left"/>
      <w:pPr>
        <w:tabs>
          <w:tab w:val="num" w:pos="1080"/>
        </w:tabs>
        <w:ind w:left="1080" w:hanging="360"/>
      </w:pPr>
      <w:rPr>
        <w:rFonts w:hint="default"/>
      </w:rPr>
    </w:lvl>
    <w:lvl w:ilvl="2" w:tplc="0AF2363E" w:tentative="1">
      <w:start w:val="1"/>
      <w:numFmt w:val="decimal"/>
      <w:lvlText w:val="%3."/>
      <w:lvlJc w:val="left"/>
      <w:pPr>
        <w:tabs>
          <w:tab w:val="num" w:pos="1800"/>
        </w:tabs>
        <w:ind w:left="1800" w:hanging="360"/>
      </w:pPr>
    </w:lvl>
    <w:lvl w:ilvl="3" w:tplc="305236BC" w:tentative="1">
      <w:start w:val="1"/>
      <w:numFmt w:val="decimal"/>
      <w:lvlText w:val="%4."/>
      <w:lvlJc w:val="left"/>
      <w:pPr>
        <w:tabs>
          <w:tab w:val="num" w:pos="2520"/>
        </w:tabs>
        <w:ind w:left="2520" w:hanging="360"/>
      </w:pPr>
    </w:lvl>
    <w:lvl w:ilvl="4" w:tplc="317A896C" w:tentative="1">
      <w:start w:val="1"/>
      <w:numFmt w:val="decimal"/>
      <w:lvlText w:val="%5."/>
      <w:lvlJc w:val="left"/>
      <w:pPr>
        <w:tabs>
          <w:tab w:val="num" w:pos="3240"/>
        </w:tabs>
        <w:ind w:left="3240" w:hanging="360"/>
      </w:pPr>
    </w:lvl>
    <w:lvl w:ilvl="5" w:tplc="8B6AFBBA" w:tentative="1">
      <w:start w:val="1"/>
      <w:numFmt w:val="decimal"/>
      <w:lvlText w:val="%6."/>
      <w:lvlJc w:val="left"/>
      <w:pPr>
        <w:tabs>
          <w:tab w:val="num" w:pos="3960"/>
        </w:tabs>
        <w:ind w:left="3960" w:hanging="360"/>
      </w:pPr>
    </w:lvl>
    <w:lvl w:ilvl="6" w:tplc="C2B2BE68" w:tentative="1">
      <w:start w:val="1"/>
      <w:numFmt w:val="decimal"/>
      <w:lvlText w:val="%7."/>
      <w:lvlJc w:val="left"/>
      <w:pPr>
        <w:tabs>
          <w:tab w:val="num" w:pos="4680"/>
        </w:tabs>
        <w:ind w:left="4680" w:hanging="360"/>
      </w:pPr>
    </w:lvl>
    <w:lvl w:ilvl="7" w:tplc="4F6682B0" w:tentative="1">
      <w:start w:val="1"/>
      <w:numFmt w:val="decimal"/>
      <w:lvlText w:val="%8."/>
      <w:lvlJc w:val="left"/>
      <w:pPr>
        <w:tabs>
          <w:tab w:val="num" w:pos="5400"/>
        </w:tabs>
        <w:ind w:left="5400" w:hanging="360"/>
      </w:pPr>
    </w:lvl>
    <w:lvl w:ilvl="8" w:tplc="367EC8EC" w:tentative="1">
      <w:start w:val="1"/>
      <w:numFmt w:val="decimal"/>
      <w:lvlText w:val="%9."/>
      <w:lvlJc w:val="left"/>
      <w:pPr>
        <w:tabs>
          <w:tab w:val="num" w:pos="6120"/>
        </w:tabs>
        <w:ind w:left="6120" w:hanging="360"/>
      </w:pPr>
    </w:lvl>
  </w:abstractNum>
  <w:abstractNum w:abstractNumId="34">
    <w:nsid w:val="5B6B6B22"/>
    <w:multiLevelType w:val="hybridMultilevel"/>
    <w:tmpl w:val="9C3C5154"/>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5BAE713F"/>
    <w:multiLevelType w:val="hybridMultilevel"/>
    <w:tmpl w:val="084A398A"/>
    <w:lvl w:ilvl="0" w:tplc="D05CFFC6">
      <w:start w:val="1"/>
      <w:numFmt w:val="lowerRoman"/>
      <w:lvlText w:val="(%1)"/>
      <w:lvlJc w:val="left"/>
      <w:pPr>
        <w:ind w:left="758" w:hanging="720"/>
      </w:pPr>
      <w:rPr>
        <w:rFonts w:hint="default"/>
      </w:rPr>
    </w:lvl>
    <w:lvl w:ilvl="1" w:tplc="04090019" w:tentative="1">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36">
    <w:nsid w:val="64625252"/>
    <w:multiLevelType w:val="hybridMultilevel"/>
    <w:tmpl w:val="58203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4B56CB"/>
    <w:multiLevelType w:val="hybridMultilevel"/>
    <w:tmpl w:val="F6F25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77415A"/>
    <w:multiLevelType w:val="hybridMultilevel"/>
    <w:tmpl w:val="C28E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BD7B3D"/>
    <w:multiLevelType w:val="hybridMultilevel"/>
    <w:tmpl w:val="6F184CE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D44D44"/>
    <w:multiLevelType w:val="hybridMultilevel"/>
    <w:tmpl w:val="C4383A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52C7C42"/>
    <w:multiLevelType w:val="hybridMultilevel"/>
    <w:tmpl w:val="E5B03A00"/>
    <w:lvl w:ilvl="0" w:tplc="D04C9A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7A01151"/>
    <w:multiLevelType w:val="hybridMultilevel"/>
    <w:tmpl w:val="07943286"/>
    <w:lvl w:ilvl="0" w:tplc="E4E6E55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nsid w:val="77F72187"/>
    <w:multiLevelType w:val="hybridMultilevel"/>
    <w:tmpl w:val="DCEE2E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6"/>
  </w:num>
  <w:num w:numId="3">
    <w:abstractNumId w:val="12"/>
  </w:num>
  <w:num w:numId="4">
    <w:abstractNumId w:val="27"/>
  </w:num>
  <w:num w:numId="5">
    <w:abstractNumId w:val="14"/>
  </w:num>
  <w:num w:numId="6">
    <w:abstractNumId w:val="21"/>
  </w:num>
  <w:num w:numId="7">
    <w:abstractNumId w:val="9"/>
  </w:num>
  <w:num w:numId="8">
    <w:abstractNumId w:val="37"/>
  </w:num>
  <w:num w:numId="9">
    <w:abstractNumId w:val="5"/>
  </w:num>
  <w:num w:numId="10">
    <w:abstractNumId w:val="34"/>
  </w:num>
  <w:num w:numId="11">
    <w:abstractNumId w:val="31"/>
  </w:num>
  <w:num w:numId="12">
    <w:abstractNumId w:val="23"/>
  </w:num>
  <w:num w:numId="13">
    <w:abstractNumId w:val="42"/>
  </w:num>
  <w:num w:numId="14">
    <w:abstractNumId w:val="18"/>
  </w:num>
  <w:num w:numId="15">
    <w:abstractNumId w:val="28"/>
  </w:num>
  <w:num w:numId="16">
    <w:abstractNumId w:val="15"/>
  </w:num>
  <w:num w:numId="17">
    <w:abstractNumId w:val="24"/>
  </w:num>
  <w:num w:numId="18">
    <w:abstractNumId w:val="1"/>
  </w:num>
  <w:num w:numId="19">
    <w:abstractNumId w:val="17"/>
  </w:num>
  <w:num w:numId="20">
    <w:abstractNumId w:val="0"/>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0"/>
  </w:num>
  <w:num w:numId="24">
    <w:abstractNumId w:val="10"/>
  </w:num>
  <w:num w:numId="25">
    <w:abstractNumId w:val="39"/>
  </w:num>
  <w:num w:numId="26">
    <w:abstractNumId w:val="22"/>
  </w:num>
  <w:num w:numId="27">
    <w:abstractNumId w:val="25"/>
  </w:num>
  <w:num w:numId="28">
    <w:abstractNumId w:val="3"/>
  </w:num>
  <w:num w:numId="29">
    <w:abstractNumId w:val="16"/>
  </w:num>
  <w:num w:numId="30">
    <w:abstractNumId w:val="33"/>
  </w:num>
  <w:num w:numId="31">
    <w:abstractNumId w:val="13"/>
  </w:num>
  <w:num w:numId="32">
    <w:abstractNumId w:val="11"/>
  </w:num>
  <w:num w:numId="33">
    <w:abstractNumId w:val="26"/>
  </w:num>
  <w:num w:numId="34">
    <w:abstractNumId w:val="29"/>
  </w:num>
  <w:num w:numId="35">
    <w:abstractNumId w:val="43"/>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40"/>
  </w:num>
  <w:num w:numId="39">
    <w:abstractNumId w:val="19"/>
  </w:num>
  <w:num w:numId="40">
    <w:abstractNumId w:val="41"/>
  </w:num>
  <w:num w:numId="41">
    <w:abstractNumId w:val="36"/>
  </w:num>
  <w:num w:numId="42">
    <w:abstractNumId w:val="35"/>
  </w:num>
  <w:num w:numId="43">
    <w:abstractNumId w:val="32"/>
  </w:num>
  <w:num w:numId="4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9224BE"/>
    <w:rsid w:val="00002583"/>
    <w:rsid w:val="0000641C"/>
    <w:rsid w:val="000415D3"/>
    <w:rsid w:val="00071A68"/>
    <w:rsid w:val="00091E2C"/>
    <w:rsid w:val="00096D03"/>
    <w:rsid w:val="000A4714"/>
    <w:rsid w:val="000D27A9"/>
    <w:rsid w:val="000D4FE2"/>
    <w:rsid w:val="000F4C97"/>
    <w:rsid w:val="000F5CF8"/>
    <w:rsid w:val="001023A6"/>
    <w:rsid w:val="0012220E"/>
    <w:rsid w:val="00127D8F"/>
    <w:rsid w:val="00131E7A"/>
    <w:rsid w:val="00141F23"/>
    <w:rsid w:val="00152F2A"/>
    <w:rsid w:val="00156474"/>
    <w:rsid w:val="00157325"/>
    <w:rsid w:val="00197E3C"/>
    <w:rsid w:val="001A2B35"/>
    <w:rsid w:val="001C3467"/>
    <w:rsid w:val="001F463E"/>
    <w:rsid w:val="002016CC"/>
    <w:rsid w:val="002039C3"/>
    <w:rsid w:val="00204312"/>
    <w:rsid w:val="002A0FC6"/>
    <w:rsid w:val="002C2492"/>
    <w:rsid w:val="002E02B7"/>
    <w:rsid w:val="002E6251"/>
    <w:rsid w:val="003204E3"/>
    <w:rsid w:val="003273A7"/>
    <w:rsid w:val="003A2A66"/>
    <w:rsid w:val="003E44D2"/>
    <w:rsid w:val="004072FC"/>
    <w:rsid w:val="00410ED4"/>
    <w:rsid w:val="00420147"/>
    <w:rsid w:val="0042028A"/>
    <w:rsid w:val="004433A5"/>
    <w:rsid w:val="004517E1"/>
    <w:rsid w:val="00467D58"/>
    <w:rsid w:val="004B2273"/>
    <w:rsid w:val="004C2B33"/>
    <w:rsid w:val="004C47E6"/>
    <w:rsid w:val="004F0380"/>
    <w:rsid w:val="004F6B04"/>
    <w:rsid w:val="00543AC9"/>
    <w:rsid w:val="00550036"/>
    <w:rsid w:val="00570603"/>
    <w:rsid w:val="00586C12"/>
    <w:rsid w:val="005C3AC4"/>
    <w:rsid w:val="005C5D2B"/>
    <w:rsid w:val="005E7373"/>
    <w:rsid w:val="00604CFA"/>
    <w:rsid w:val="00605C15"/>
    <w:rsid w:val="0063375A"/>
    <w:rsid w:val="00642970"/>
    <w:rsid w:val="006548B7"/>
    <w:rsid w:val="00664BC3"/>
    <w:rsid w:val="00673B85"/>
    <w:rsid w:val="0068255D"/>
    <w:rsid w:val="006C7BE0"/>
    <w:rsid w:val="006D08B5"/>
    <w:rsid w:val="006D3A85"/>
    <w:rsid w:val="006E0CAF"/>
    <w:rsid w:val="00734722"/>
    <w:rsid w:val="00735C84"/>
    <w:rsid w:val="00753F78"/>
    <w:rsid w:val="00763810"/>
    <w:rsid w:val="007656C8"/>
    <w:rsid w:val="007A6188"/>
    <w:rsid w:val="00810B6D"/>
    <w:rsid w:val="00810E26"/>
    <w:rsid w:val="00812482"/>
    <w:rsid w:val="008124A0"/>
    <w:rsid w:val="00814492"/>
    <w:rsid w:val="00817406"/>
    <w:rsid w:val="008201CF"/>
    <w:rsid w:val="008400E0"/>
    <w:rsid w:val="00851B8F"/>
    <w:rsid w:val="00863D72"/>
    <w:rsid w:val="00864ED8"/>
    <w:rsid w:val="00874E44"/>
    <w:rsid w:val="0089130C"/>
    <w:rsid w:val="008A0F06"/>
    <w:rsid w:val="008A123E"/>
    <w:rsid w:val="008A69E7"/>
    <w:rsid w:val="008B594B"/>
    <w:rsid w:val="008B77E5"/>
    <w:rsid w:val="008D78B2"/>
    <w:rsid w:val="008D78EA"/>
    <w:rsid w:val="008E13E3"/>
    <w:rsid w:val="009020D2"/>
    <w:rsid w:val="0091159A"/>
    <w:rsid w:val="00917580"/>
    <w:rsid w:val="00917EA5"/>
    <w:rsid w:val="009224BE"/>
    <w:rsid w:val="00940312"/>
    <w:rsid w:val="009429A6"/>
    <w:rsid w:val="00946A0F"/>
    <w:rsid w:val="00947AA5"/>
    <w:rsid w:val="00970DA2"/>
    <w:rsid w:val="009A5A7D"/>
    <w:rsid w:val="009B562E"/>
    <w:rsid w:val="009E7C09"/>
    <w:rsid w:val="009F792C"/>
    <w:rsid w:val="00A1702C"/>
    <w:rsid w:val="00A25449"/>
    <w:rsid w:val="00A310C5"/>
    <w:rsid w:val="00A3750F"/>
    <w:rsid w:val="00A448F9"/>
    <w:rsid w:val="00A90EBF"/>
    <w:rsid w:val="00A93587"/>
    <w:rsid w:val="00AA0774"/>
    <w:rsid w:val="00AB2FC9"/>
    <w:rsid w:val="00AB5518"/>
    <w:rsid w:val="00B30352"/>
    <w:rsid w:val="00B353CA"/>
    <w:rsid w:val="00B3636D"/>
    <w:rsid w:val="00B43C46"/>
    <w:rsid w:val="00BA61DF"/>
    <w:rsid w:val="00BA632E"/>
    <w:rsid w:val="00BA6C6D"/>
    <w:rsid w:val="00BB1FE5"/>
    <w:rsid w:val="00BD543B"/>
    <w:rsid w:val="00BE3BBE"/>
    <w:rsid w:val="00BF41B1"/>
    <w:rsid w:val="00C04BB6"/>
    <w:rsid w:val="00C32E4B"/>
    <w:rsid w:val="00C36119"/>
    <w:rsid w:val="00C43D98"/>
    <w:rsid w:val="00C54103"/>
    <w:rsid w:val="00C55025"/>
    <w:rsid w:val="00C61D1C"/>
    <w:rsid w:val="00C64AA5"/>
    <w:rsid w:val="00C72DBA"/>
    <w:rsid w:val="00C80098"/>
    <w:rsid w:val="00C91A90"/>
    <w:rsid w:val="00C921E4"/>
    <w:rsid w:val="00CA3263"/>
    <w:rsid w:val="00CA463D"/>
    <w:rsid w:val="00CD67DE"/>
    <w:rsid w:val="00CD6FF9"/>
    <w:rsid w:val="00CF1A60"/>
    <w:rsid w:val="00CF54C9"/>
    <w:rsid w:val="00D04FC3"/>
    <w:rsid w:val="00D14E05"/>
    <w:rsid w:val="00D6223C"/>
    <w:rsid w:val="00D7745E"/>
    <w:rsid w:val="00D818CC"/>
    <w:rsid w:val="00D9009E"/>
    <w:rsid w:val="00DD6E9F"/>
    <w:rsid w:val="00DF5E59"/>
    <w:rsid w:val="00E25CC3"/>
    <w:rsid w:val="00E37C43"/>
    <w:rsid w:val="00E44D49"/>
    <w:rsid w:val="00E476EA"/>
    <w:rsid w:val="00E9155D"/>
    <w:rsid w:val="00EA209F"/>
    <w:rsid w:val="00EC76EB"/>
    <w:rsid w:val="00F34101"/>
    <w:rsid w:val="00F4112E"/>
    <w:rsid w:val="00F84CBF"/>
    <w:rsid w:val="00FB30A9"/>
    <w:rsid w:val="00FC56D3"/>
    <w:rsid w:val="00FE0A90"/>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4BE"/>
    <w:pPr>
      <w:spacing w:after="0" w:line="240" w:lineRule="auto"/>
    </w:pPr>
    <w:rPr>
      <w:rFonts w:ascii="Times New Roman" w:eastAsia="Times New Roman" w:hAnsi="Times New Roman" w:cs="Mangal"/>
      <w:sz w:val="24"/>
      <w:szCs w:val="24"/>
    </w:rPr>
  </w:style>
  <w:style w:type="paragraph" w:styleId="Heading1">
    <w:name w:val="heading 1"/>
    <w:basedOn w:val="Normal"/>
    <w:next w:val="Normal"/>
    <w:link w:val="Heading1Char"/>
    <w:qFormat/>
    <w:rsid w:val="008124A0"/>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8124A0"/>
    <w:pPr>
      <w:keepNext/>
      <w:jc w:val="center"/>
      <w:outlineLvl w:val="2"/>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224BE"/>
    <w:pPr>
      <w:spacing w:before="100" w:beforeAutospacing="1" w:after="100" w:afterAutospacing="1"/>
    </w:pPr>
  </w:style>
  <w:style w:type="paragraph" w:styleId="BodyText">
    <w:name w:val="Body Text"/>
    <w:basedOn w:val="Normal"/>
    <w:link w:val="BodyTextChar"/>
    <w:rsid w:val="009224BE"/>
    <w:pPr>
      <w:spacing w:after="120"/>
    </w:pPr>
  </w:style>
  <w:style w:type="character" w:customStyle="1" w:styleId="BodyTextChar">
    <w:name w:val="Body Text Char"/>
    <w:basedOn w:val="DefaultParagraphFont"/>
    <w:link w:val="BodyText"/>
    <w:rsid w:val="009224BE"/>
    <w:rPr>
      <w:rFonts w:ascii="Times New Roman" w:eastAsia="Times New Roman" w:hAnsi="Times New Roman" w:cs="Mangal"/>
      <w:sz w:val="24"/>
      <w:szCs w:val="24"/>
    </w:rPr>
  </w:style>
  <w:style w:type="character" w:customStyle="1" w:styleId="Heading1Char">
    <w:name w:val="Heading 1 Char"/>
    <w:basedOn w:val="DefaultParagraphFont"/>
    <w:link w:val="Heading1"/>
    <w:rsid w:val="008124A0"/>
    <w:rPr>
      <w:rFonts w:ascii="Arial" w:eastAsia="Times New Roman" w:hAnsi="Arial" w:cs="Arial"/>
      <w:b/>
      <w:bCs/>
      <w:kern w:val="32"/>
      <w:sz w:val="32"/>
      <w:szCs w:val="32"/>
    </w:rPr>
  </w:style>
  <w:style w:type="character" w:customStyle="1" w:styleId="Heading3Char">
    <w:name w:val="Heading 3 Char"/>
    <w:basedOn w:val="DefaultParagraphFont"/>
    <w:link w:val="Heading3"/>
    <w:rsid w:val="008124A0"/>
    <w:rPr>
      <w:rFonts w:ascii="Verdana" w:eastAsia="Times New Roman" w:hAnsi="Verdana" w:cs="Mangal"/>
      <w:b/>
      <w:bCs/>
      <w:sz w:val="24"/>
      <w:szCs w:val="24"/>
    </w:rPr>
  </w:style>
  <w:style w:type="character" w:customStyle="1" w:styleId="productdetail-authorsmain">
    <w:name w:val="productdetail-authorsmain"/>
    <w:basedOn w:val="DefaultParagraphFont"/>
    <w:rsid w:val="00734722"/>
  </w:style>
  <w:style w:type="character" w:customStyle="1" w:styleId="st1">
    <w:name w:val="st1"/>
    <w:rsid w:val="00BA61DF"/>
  </w:style>
  <w:style w:type="paragraph" w:styleId="ListParagraph">
    <w:name w:val="List Paragraph"/>
    <w:basedOn w:val="Normal"/>
    <w:uiPriority w:val="34"/>
    <w:qFormat/>
    <w:rsid w:val="003204E3"/>
    <w:pPr>
      <w:spacing w:after="200" w:line="276" w:lineRule="auto"/>
      <w:ind w:left="720"/>
    </w:pPr>
    <w:rPr>
      <w:rFonts w:ascii="Calibri" w:hAnsi="Calibri" w:cs="Times New Roman"/>
      <w:sz w:val="22"/>
      <w:szCs w:val="22"/>
    </w:rPr>
  </w:style>
  <w:style w:type="paragraph" w:styleId="Title">
    <w:name w:val="Title"/>
    <w:aliases w:val=" Char"/>
    <w:basedOn w:val="Normal"/>
    <w:link w:val="TitleChar"/>
    <w:qFormat/>
    <w:rsid w:val="00AA0774"/>
    <w:pPr>
      <w:autoSpaceDE w:val="0"/>
      <w:autoSpaceDN w:val="0"/>
      <w:adjustRightInd w:val="0"/>
      <w:spacing w:before="244" w:line="230" w:lineRule="exact"/>
      <w:jc w:val="center"/>
    </w:pPr>
    <w:rPr>
      <w:rFonts w:ascii="Arial" w:hAnsi="Arial" w:cs="Arial"/>
      <w:b/>
      <w:bCs/>
      <w:szCs w:val="20"/>
    </w:rPr>
  </w:style>
  <w:style w:type="character" w:customStyle="1" w:styleId="TitleChar">
    <w:name w:val="Title Char"/>
    <w:aliases w:val=" Char Char"/>
    <w:basedOn w:val="DefaultParagraphFont"/>
    <w:link w:val="Title"/>
    <w:rsid w:val="00AA0774"/>
    <w:rPr>
      <w:rFonts w:ascii="Arial" w:eastAsia="Times New Roman" w:hAnsi="Arial" w:cs="Arial"/>
      <w:b/>
      <w:bCs/>
      <w:sz w:val="24"/>
      <w:szCs w:val="20"/>
    </w:rPr>
  </w:style>
  <w:style w:type="paragraph" w:styleId="Header">
    <w:name w:val="header"/>
    <w:basedOn w:val="Normal"/>
    <w:link w:val="HeaderChar"/>
    <w:uiPriority w:val="99"/>
    <w:semiHidden/>
    <w:unhideWhenUsed/>
    <w:rsid w:val="0068255D"/>
    <w:pPr>
      <w:tabs>
        <w:tab w:val="center" w:pos="4680"/>
        <w:tab w:val="right" w:pos="9360"/>
      </w:tabs>
    </w:pPr>
  </w:style>
  <w:style w:type="character" w:customStyle="1" w:styleId="HeaderChar">
    <w:name w:val="Header Char"/>
    <w:basedOn w:val="DefaultParagraphFont"/>
    <w:link w:val="Header"/>
    <w:uiPriority w:val="99"/>
    <w:semiHidden/>
    <w:rsid w:val="0068255D"/>
    <w:rPr>
      <w:rFonts w:ascii="Times New Roman" w:eastAsia="Times New Roman" w:hAnsi="Times New Roman" w:cs="Mangal"/>
      <w:sz w:val="24"/>
      <w:szCs w:val="24"/>
    </w:rPr>
  </w:style>
  <w:style w:type="paragraph" w:styleId="Footer">
    <w:name w:val="footer"/>
    <w:basedOn w:val="Normal"/>
    <w:link w:val="FooterChar"/>
    <w:uiPriority w:val="99"/>
    <w:semiHidden/>
    <w:unhideWhenUsed/>
    <w:rsid w:val="0068255D"/>
    <w:pPr>
      <w:tabs>
        <w:tab w:val="center" w:pos="4680"/>
        <w:tab w:val="right" w:pos="9360"/>
      </w:tabs>
    </w:pPr>
  </w:style>
  <w:style w:type="character" w:customStyle="1" w:styleId="FooterChar">
    <w:name w:val="Footer Char"/>
    <w:basedOn w:val="DefaultParagraphFont"/>
    <w:link w:val="Footer"/>
    <w:uiPriority w:val="99"/>
    <w:semiHidden/>
    <w:rsid w:val="0068255D"/>
    <w:rPr>
      <w:rFonts w:ascii="Times New Roman" w:eastAsia="Times New Roman" w:hAnsi="Times New Roman" w:cs="Mangal"/>
      <w:sz w:val="24"/>
      <w:szCs w:val="24"/>
    </w:rPr>
  </w:style>
  <w:style w:type="table" w:styleId="TableGrid">
    <w:name w:val="Table Grid"/>
    <w:basedOn w:val="TableNormal"/>
    <w:uiPriority w:val="59"/>
    <w:rsid w:val="00091E2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0351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DF98B-81B4-4089-9548-6D4A393CC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29</Pages>
  <Words>8436</Words>
  <Characters>48090</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Venky</dc:creator>
  <cp:lastModifiedBy>Suresh</cp:lastModifiedBy>
  <cp:revision>11</cp:revision>
  <dcterms:created xsi:type="dcterms:W3CDTF">2016-02-16T09:30:00Z</dcterms:created>
  <dcterms:modified xsi:type="dcterms:W3CDTF">2016-09-06T02:15:00Z</dcterms:modified>
</cp:coreProperties>
</file>